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Default="00B92833" w:rsidP="00B92833">
      <w:pPr>
        <w:widowControl w:val="0"/>
        <w:tabs>
          <w:tab w:val="left" w:pos="709"/>
        </w:tabs>
        <w:autoSpaceDE w:val="0"/>
        <w:autoSpaceDN w:val="0"/>
        <w:adjustRightInd w:val="0"/>
        <w:jc w:val="center"/>
        <w:rPr>
          <w:b/>
          <w:bCs/>
          <w:sz w:val="28"/>
          <w:szCs w:val="28"/>
        </w:rPr>
      </w:pPr>
    </w:p>
    <w:p w:rsidR="00B92833" w:rsidRPr="004C5127" w:rsidRDefault="00B92833" w:rsidP="004C5127">
      <w:pPr>
        <w:widowControl w:val="0"/>
        <w:tabs>
          <w:tab w:val="left" w:pos="709"/>
        </w:tabs>
        <w:autoSpaceDE w:val="0"/>
        <w:autoSpaceDN w:val="0"/>
        <w:adjustRightInd w:val="0"/>
        <w:jc w:val="center"/>
        <w:rPr>
          <w:b/>
          <w:bCs/>
          <w:sz w:val="28"/>
          <w:szCs w:val="28"/>
        </w:rPr>
      </w:pPr>
      <w:r w:rsidRPr="000A6C67">
        <w:rPr>
          <w:b/>
          <w:bCs/>
          <w:sz w:val="28"/>
          <w:szCs w:val="28"/>
        </w:rPr>
        <w:t>О внесении изменений в постановление Коллегии Администрации Кемеровской области от 25.10.2013 № 468 «Об утверждении государственной программы Кемеровской области «Социальная поддержка населения Кузбасса» на 2014 - 20</w:t>
      </w:r>
      <w:r>
        <w:rPr>
          <w:b/>
          <w:bCs/>
          <w:sz w:val="28"/>
          <w:szCs w:val="28"/>
        </w:rPr>
        <w:t>20</w:t>
      </w:r>
      <w:r w:rsidRPr="000A6C67">
        <w:rPr>
          <w:b/>
          <w:bCs/>
          <w:sz w:val="28"/>
          <w:szCs w:val="28"/>
        </w:rPr>
        <w:t xml:space="preserve"> годы»</w:t>
      </w:r>
    </w:p>
    <w:p w:rsidR="00B92833" w:rsidRDefault="00B92833" w:rsidP="00B92833">
      <w:pPr>
        <w:widowControl w:val="0"/>
        <w:autoSpaceDE w:val="0"/>
        <w:autoSpaceDN w:val="0"/>
        <w:adjustRightInd w:val="0"/>
        <w:jc w:val="center"/>
        <w:rPr>
          <w:bCs/>
          <w:sz w:val="28"/>
          <w:szCs w:val="28"/>
        </w:rPr>
      </w:pPr>
    </w:p>
    <w:p w:rsidR="004C5127" w:rsidRPr="000A6C67" w:rsidRDefault="004C5127" w:rsidP="00B92833">
      <w:pPr>
        <w:widowControl w:val="0"/>
        <w:autoSpaceDE w:val="0"/>
        <w:autoSpaceDN w:val="0"/>
        <w:adjustRightInd w:val="0"/>
        <w:jc w:val="center"/>
        <w:rPr>
          <w:bCs/>
          <w:sz w:val="28"/>
          <w:szCs w:val="28"/>
        </w:rPr>
      </w:pPr>
    </w:p>
    <w:p w:rsidR="00B92833" w:rsidRPr="000A6C67" w:rsidRDefault="00E04AEC" w:rsidP="00B92833">
      <w:pPr>
        <w:autoSpaceDE w:val="0"/>
        <w:autoSpaceDN w:val="0"/>
        <w:adjustRightInd w:val="0"/>
        <w:ind w:firstLine="709"/>
        <w:rPr>
          <w:sz w:val="28"/>
          <w:szCs w:val="28"/>
        </w:rPr>
      </w:pPr>
      <w:proofErr w:type="gramStart"/>
      <w:r>
        <w:rPr>
          <w:sz w:val="28"/>
          <w:szCs w:val="28"/>
        </w:rPr>
        <w:t xml:space="preserve">В соответствии с </w:t>
      </w:r>
      <w:r w:rsidR="00B92833" w:rsidRPr="00D76FCA">
        <w:rPr>
          <w:sz w:val="28"/>
          <w:szCs w:val="28"/>
        </w:rPr>
        <w:t>Законом Ке</w:t>
      </w:r>
      <w:r w:rsidR="00B92833">
        <w:rPr>
          <w:sz w:val="28"/>
          <w:szCs w:val="28"/>
        </w:rPr>
        <w:t xml:space="preserve">меровской области от 11.12.2017 </w:t>
      </w:r>
      <w:r>
        <w:rPr>
          <w:sz w:val="28"/>
          <w:szCs w:val="28"/>
        </w:rPr>
        <w:t xml:space="preserve">              </w:t>
      </w:r>
      <w:r w:rsidR="00B92833" w:rsidRPr="00D76FCA">
        <w:rPr>
          <w:sz w:val="28"/>
          <w:szCs w:val="28"/>
        </w:rPr>
        <w:t>№ 1</w:t>
      </w:r>
      <w:r>
        <w:rPr>
          <w:sz w:val="28"/>
          <w:szCs w:val="28"/>
        </w:rPr>
        <w:t xml:space="preserve">02-ОЗ </w:t>
      </w:r>
      <w:r w:rsidR="00B92833" w:rsidRPr="00D76FCA">
        <w:rPr>
          <w:sz w:val="28"/>
          <w:szCs w:val="28"/>
        </w:rPr>
        <w:t>«Об областном бюджете на 2018 год и на плановый период</w:t>
      </w:r>
      <w:r w:rsidR="00B92833">
        <w:rPr>
          <w:sz w:val="28"/>
          <w:szCs w:val="28"/>
        </w:rPr>
        <w:t xml:space="preserve"> </w:t>
      </w:r>
      <w:r>
        <w:rPr>
          <w:sz w:val="28"/>
          <w:szCs w:val="28"/>
        </w:rPr>
        <w:t xml:space="preserve">2019 и 2020 годов» </w:t>
      </w:r>
      <w:r w:rsidR="00B92833" w:rsidRPr="00D76FCA">
        <w:rPr>
          <w:sz w:val="28"/>
          <w:szCs w:val="28"/>
        </w:rPr>
        <w:t>(в редакции законов Кемеровско</w:t>
      </w:r>
      <w:r>
        <w:rPr>
          <w:sz w:val="28"/>
          <w:szCs w:val="28"/>
        </w:rPr>
        <w:t xml:space="preserve">й области                         от 26.02.2018 № 7-ОЗ, </w:t>
      </w:r>
      <w:r w:rsidR="00B92833" w:rsidRPr="00D76FCA">
        <w:rPr>
          <w:sz w:val="28"/>
          <w:szCs w:val="28"/>
        </w:rPr>
        <w:t xml:space="preserve">от 28.03.2018 № 12-ОЗ, от 29.03.2018 </w:t>
      </w:r>
      <w:hyperlink r:id="rId8" w:history="1">
        <w:r w:rsidR="00B92833" w:rsidRPr="00D76FCA">
          <w:rPr>
            <w:sz w:val="28"/>
            <w:szCs w:val="28"/>
          </w:rPr>
          <w:t>№ 17-ОЗ</w:t>
        </w:r>
      </w:hyperlink>
      <w:r w:rsidR="00B92833">
        <w:rPr>
          <w:sz w:val="28"/>
          <w:szCs w:val="28"/>
        </w:rPr>
        <w:t xml:space="preserve">, </w:t>
      </w:r>
      <w:r>
        <w:rPr>
          <w:sz w:val="28"/>
          <w:szCs w:val="28"/>
        </w:rPr>
        <w:t xml:space="preserve">                </w:t>
      </w:r>
      <w:r w:rsidR="00B92833">
        <w:rPr>
          <w:sz w:val="28"/>
          <w:szCs w:val="28"/>
        </w:rPr>
        <w:t xml:space="preserve">от 04.05.2018 </w:t>
      </w:r>
      <w:r w:rsidR="00B92833" w:rsidRPr="00D76FCA">
        <w:rPr>
          <w:sz w:val="28"/>
          <w:szCs w:val="28"/>
        </w:rPr>
        <w:t>№ 23-ОЗ,</w:t>
      </w:r>
      <w:r>
        <w:rPr>
          <w:sz w:val="28"/>
          <w:szCs w:val="28"/>
        </w:rPr>
        <w:t xml:space="preserve"> </w:t>
      </w:r>
      <w:r w:rsidR="00B92833" w:rsidRPr="00D76FCA">
        <w:rPr>
          <w:sz w:val="28"/>
          <w:szCs w:val="28"/>
        </w:rPr>
        <w:t>от 14.06.2018 № 41-ОЗ</w:t>
      </w:r>
      <w:r w:rsidR="00B026D8">
        <w:rPr>
          <w:sz w:val="28"/>
          <w:szCs w:val="28"/>
        </w:rPr>
        <w:t>, от 17.08.2018 № 70-ОЗ</w:t>
      </w:r>
      <w:r w:rsidR="00B92833" w:rsidRPr="00D76FCA">
        <w:rPr>
          <w:sz w:val="28"/>
          <w:szCs w:val="28"/>
        </w:rPr>
        <w:t>)</w:t>
      </w:r>
      <w:r w:rsidR="00B92833">
        <w:rPr>
          <w:sz w:val="28"/>
          <w:szCs w:val="28"/>
        </w:rPr>
        <w:t xml:space="preserve">, </w:t>
      </w:r>
      <w:r w:rsidR="00B92833" w:rsidRPr="000A6C67">
        <w:rPr>
          <w:rFonts w:eastAsia="Calibri"/>
          <w:sz w:val="28"/>
          <w:szCs w:val="28"/>
        </w:rPr>
        <w:t xml:space="preserve">постановлением Коллегии Администрации Кемеровской области </w:t>
      </w:r>
      <w:r>
        <w:rPr>
          <w:rFonts w:eastAsia="Calibri"/>
          <w:sz w:val="28"/>
          <w:szCs w:val="28"/>
        </w:rPr>
        <w:t xml:space="preserve">                   </w:t>
      </w:r>
      <w:r w:rsidR="00B92833" w:rsidRPr="000A6C67">
        <w:rPr>
          <w:rFonts w:eastAsia="Calibri"/>
          <w:sz w:val="28"/>
          <w:szCs w:val="28"/>
        </w:rPr>
        <w:t>от 21.02.2013</w:t>
      </w:r>
      <w:r>
        <w:rPr>
          <w:rFonts w:eastAsia="Calibri"/>
          <w:sz w:val="28"/>
          <w:szCs w:val="28"/>
        </w:rPr>
        <w:t xml:space="preserve"> № 58 </w:t>
      </w:r>
      <w:r w:rsidR="00B026D8">
        <w:rPr>
          <w:rFonts w:eastAsia="Calibri"/>
          <w:sz w:val="28"/>
          <w:szCs w:val="28"/>
        </w:rPr>
        <w:t xml:space="preserve">«Об утверждении Положения </w:t>
      </w:r>
      <w:r w:rsidR="00B92833" w:rsidRPr="000A6C67">
        <w:rPr>
          <w:rFonts w:eastAsia="Calibri"/>
          <w:sz w:val="28"/>
          <w:szCs w:val="28"/>
        </w:rPr>
        <w:t>о государственных</w:t>
      </w:r>
      <w:proofErr w:type="gramEnd"/>
      <w:r w:rsidR="00B92833" w:rsidRPr="000A6C67">
        <w:rPr>
          <w:rFonts w:eastAsia="Calibri"/>
          <w:sz w:val="28"/>
          <w:szCs w:val="28"/>
        </w:rPr>
        <w:t xml:space="preserve"> </w:t>
      </w:r>
      <w:r>
        <w:rPr>
          <w:rFonts w:eastAsia="Calibri"/>
          <w:sz w:val="28"/>
          <w:szCs w:val="28"/>
        </w:rPr>
        <w:t xml:space="preserve">программах Кемеровской области» </w:t>
      </w:r>
      <w:r w:rsidR="00B92833" w:rsidRPr="000A6C67">
        <w:rPr>
          <w:sz w:val="28"/>
          <w:szCs w:val="28"/>
        </w:rPr>
        <w:t>Коллегия Ад</w:t>
      </w:r>
      <w:r>
        <w:rPr>
          <w:sz w:val="28"/>
          <w:szCs w:val="28"/>
        </w:rPr>
        <w:t xml:space="preserve">министрации Кемеровской области </w:t>
      </w:r>
      <w:proofErr w:type="spellStart"/>
      <w:proofErr w:type="gramStart"/>
      <w:r w:rsidR="00B92833" w:rsidRPr="000A6C67">
        <w:rPr>
          <w:sz w:val="28"/>
          <w:szCs w:val="28"/>
        </w:rPr>
        <w:t>п</w:t>
      </w:r>
      <w:proofErr w:type="spellEnd"/>
      <w:proofErr w:type="gramEnd"/>
      <w:r w:rsidR="00B92833" w:rsidRPr="000A6C67">
        <w:rPr>
          <w:sz w:val="28"/>
          <w:szCs w:val="28"/>
        </w:rPr>
        <w:t xml:space="preserve"> о с т а </w:t>
      </w:r>
      <w:proofErr w:type="spellStart"/>
      <w:r w:rsidR="00B92833" w:rsidRPr="000A6C67">
        <w:rPr>
          <w:sz w:val="28"/>
          <w:szCs w:val="28"/>
        </w:rPr>
        <w:t>н</w:t>
      </w:r>
      <w:proofErr w:type="spellEnd"/>
      <w:r w:rsidR="00B92833" w:rsidRPr="000A6C67">
        <w:rPr>
          <w:sz w:val="28"/>
          <w:szCs w:val="28"/>
        </w:rPr>
        <w:t xml:space="preserve"> о в л я е т:</w:t>
      </w:r>
    </w:p>
    <w:p w:rsidR="00B92833" w:rsidRPr="00681EBE" w:rsidRDefault="00B92833" w:rsidP="00B90905">
      <w:pPr>
        <w:tabs>
          <w:tab w:val="left" w:pos="567"/>
          <w:tab w:val="left" w:pos="709"/>
        </w:tabs>
        <w:autoSpaceDE w:val="0"/>
        <w:autoSpaceDN w:val="0"/>
        <w:adjustRightInd w:val="0"/>
      </w:pPr>
      <w:r>
        <w:rPr>
          <w:sz w:val="28"/>
          <w:szCs w:val="28"/>
        </w:rPr>
        <w:tab/>
      </w:r>
      <w:r w:rsidR="00987C9C">
        <w:rPr>
          <w:sz w:val="28"/>
          <w:szCs w:val="28"/>
        </w:rPr>
        <w:tab/>
      </w:r>
      <w:r w:rsidRPr="000A6C67">
        <w:rPr>
          <w:sz w:val="28"/>
          <w:szCs w:val="28"/>
        </w:rPr>
        <w:t xml:space="preserve">1. </w:t>
      </w:r>
      <w:proofErr w:type="gramStart"/>
      <w:r w:rsidRPr="00681EBE">
        <w:rPr>
          <w:sz w:val="28"/>
          <w:szCs w:val="28"/>
        </w:rPr>
        <w:t>Внести в постановление Коллегии Администрации Кемеровской области от 25.10.2013 № 468 «Об утверждении государственной программы Кемеровской области «Социальна</w:t>
      </w:r>
      <w:r>
        <w:rPr>
          <w:sz w:val="28"/>
          <w:szCs w:val="28"/>
        </w:rPr>
        <w:t xml:space="preserve">я поддержка населения Кузбасса» </w:t>
      </w:r>
      <w:r w:rsidRPr="00681EBE">
        <w:rPr>
          <w:sz w:val="28"/>
          <w:szCs w:val="28"/>
        </w:rPr>
        <w:t>на 2014 - 2020 годы» (в редакции постановлений Коллегии Администрации Кемеровской области от 12.02.2014 № 57, от 20.02.2014 № 71, от 21.02.2014 № 73, от 23.05.2014  № 201, от 15.08.2</w:t>
      </w:r>
      <w:r>
        <w:rPr>
          <w:sz w:val="28"/>
          <w:szCs w:val="28"/>
        </w:rPr>
        <w:t xml:space="preserve">014 № 328, </w:t>
      </w:r>
      <w:r w:rsidR="00020330">
        <w:rPr>
          <w:sz w:val="28"/>
          <w:szCs w:val="28"/>
        </w:rPr>
        <w:t xml:space="preserve">             </w:t>
      </w:r>
      <w:r>
        <w:rPr>
          <w:sz w:val="28"/>
          <w:szCs w:val="28"/>
        </w:rPr>
        <w:t xml:space="preserve">от 19.09.2014 № 373, </w:t>
      </w:r>
      <w:r w:rsidRPr="00681EBE">
        <w:rPr>
          <w:sz w:val="28"/>
          <w:szCs w:val="28"/>
        </w:rPr>
        <w:t xml:space="preserve">от 14.11.2014 № 463, от 13.02.2015 № 28, </w:t>
      </w:r>
      <w:r w:rsidR="00020330">
        <w:rPr>
          <w:sz w:val="28"/>
          <w:szCs w:val="28"/>
        </w:rPr>
        <w:t xml:space="preserve">                         </w:t>
      </w:r>
      <w:r w:rsidRPr="00681EBE">
        <w:rPr>
          <w:sz w:val="28"/>
          <w:szCs w:val="28"/>
        </w:rPr>
        <w:t>от 16.04.2015 № 105,</w:t>
      </w:r>
      <w:r>
        <w:rPr>
          <w:sz w:val="28"/>
          <w:szCs w:val="28"/>
        </w:rPr>
        <w:t xml:space="preserve"> </w:t>
      </w:r>
      <w:r w:rsidRPr="00681EBE">
        <w:rPr>
          <w:sz w:val="28"/>
          <w:szCs w:val="28"/>
        </w:rPr>
        <w:t>от 18.06.2015</w:t>
      </w:r>
      <w:proofErr w:type="gramEnd"/>
      <w:r w:rsidRPr="00681EBE">
        <w:rPr>
          <w:sz w:val="28"/>
          <w:szCs w:val="28"/>
        </w:rPr>
        <w:t xml:space="preserve"> № </w:t>
      </w:r>
      <w:proofErr w:type="gramStart"/>
      <w:r w:rsidRPr="00681EBE">
        <w:rPr>
          <w:sz w:val="28"/>
          <w:szCs w:val="28"/>
        </w:rPr>
        <w:t>188, от 30.09.</w:t>
      </w:r>
      <w:r w:rsidR="00020330">
        <w:rPr>
          <w:sz w:val="28"/>
          <w:szCs w:val="28"/>
        </w:rPr>
        <w:t xml:space="preserve">2015 № 321,                         от 19.02.2016 № 58, </w:t>
      </w:r>
      <w:r w:rsidRPr="00681EBE">
        <w:rPr>
          <w:sz w:val="28"/>
          <w:szCs w:val="28"/>
        </w:rPr>
        <w:t>от 17.06.2016 № 250, от 26.09.2</w:t>
      </w:r>
      <w:r w:rsidR="00020330">
        <w:rPr>
          <w:sz w:val="28"/>
          <w:szCs w:val="28"/>
        </w:rPr>
        <w:t xml:space="preserve">016 № 391,                          от 29.12.2016 № 552, </w:t>
      </w:r>
      <w:r w:rsidRPr="00681EBE">
        <w:rPr>
          <w:sz w:val="28"/>
          <w:szCs w:val="28"/>
        </w:rPr>
        <w:t xml:space="preserve">от 12.07.2017 № 364, от 25.09.2017 № 501, </w:t>
      </w:r>
      <w:r w:rsidR="00020330">
        <w:rPr>
          <w:sz w:val="28"/>
          <w:szCs w:val="28"/>
        </w:rPr>
        <w:t xml:space="preserve">                       </w:t>
      </w:r>
      <w:r w:rsidR="00020330">
        <w:rPr>
          <w:sz w:val="28"/>
          <w:szCs w:val="28"/>
        </w:rPr>
        <w:lastRenderedPageBreak/>
        <w:t xml:space="preserve">от 27.12.2017 № 664, </w:t>
      </w:r>
      <w:r w:rsidRPr="00681EBE">
        <w:rPr>
          <w:sz w:val="28"/>
          <w:szCs w:val="28"/>
        </w:rPr>
        <w:t>от 06.04.2018 № 128</w:t>
      </w:r>
      <w:r>
        <w:rPr>
          <w:sz w:val="28"/>
          <w:szCs w:val="28"/>
        </w:rPr>
        <w:t xml:space="preserve">, </w:t>
      </w:r>
      <w:r w:rsidRPr="00681EBE">
        <w:rPr>
          <w:sz w:val="28"/>
          <w:szCs w:val="28"/>
        </w:rPr>
        <w:t xml:space="preserve">от 02.08.2018 </w:t>
      </w:r>
      <w:hyperlink r:id="rId9" w:history="1">
        <w:r>
          <w:rPr>
            <w:sz w:val="28"/>
            <w:szCs w:val="28"/>
          </w:rPr>
          <w:t>№</w:t>
        </w:r>
        <w:r w:rsidRPr="00681EBE">
          <w:rPr>
            <w:sz w:val="28"/>
            <w:szCs w:val="28"/>
          </w:rPr>
          <w:t xml:space="preserve"> 324</w:t>
        </w:r>
      </w:hyperlink>
      <w:r w:rsidRPr="00681EBE">
        <w:rPr>
          <w:sz w:val="28"/>
          <w:szCs w:val="28"/>
        </w:rPr>
        <w:t>) следующие изменения:</w:t>
      </w:r>
      <w:proofErr w:type="gramEnd"/>
    </w:p>
    <w:p w:rsidR="00B92833" w:rsidRDefault="00B92833" w:rsidP="00B92833">
      <w:pPr>
        <w:autoSpaceDE w:val="0"/>
        <w:autoSpaceDN w:val="0"/>
        <w:adjustRightInd w:val="0"/>
        <w:ind w:firstLine="709"/>
        <w:rPr>
          <w:sz w:val="28"/>
          <w:szCs w:val="28"/>
        </w:rPr>
      </w:pPr>
      <w:r w:rsidRPr="000A6C67">
        <w:rPr>
          <w:sz w:val="28"/>
          <w:szCs w:val="28"/>
        </w:rPr>
        <w:t xml:space="preserve">1.1. В </w:t>
      </w:r>
      <w:hyperlink r:id="rId10" w:history="1">
        <w:r w:rsidRPr="000A6C67">
          <w:rPr>
            <w:sz w:val="28"/>
            <w:szCs w:val="28"/>
          </w:rPr>
          <w:t>заголовке</w:t>
        </w:r>
      </w:hyperlink>
      <w:r w:rsidRPr="000A6C67">
        <w:rPr>
          <w:sz w:val="28"/>
          <w:szCs w:val="28"/>
        </w:rPr>
        <w:t xml:space="preserve"> и </w:t>
      </w:r>
      <w:hyperlink r:id="rId11" w:history="1">
        <w:r w:rsidRPr="000A6C67">
          <w:rPr>
            <w:sz w:val="28"/>
            <w:szCs w:val="28"/>
          </w:rPr>
          <w:t>пункте 1</w:t>
        </w:r>
      </w:hyperlink>
      <w:r w:rsidRPr="000A6C67">
        <w:rPr>
          <w:sz w:val="28"/>
          <w:szCs w:val="28"/>
        </w:rPr>
        <w:t xml:space="preserve"> цифры «20</w:t>
      </w:r>
      <w:r>
        <w:rPr>
          <w:sz w:val="28"/>
          <w:szCs w:val="28"/>
        </w:rPr>
        <w:t>20</w:t>
      </w:r>
      <w:r w:rsidRPr="000A6C67">
        <w:rPr>
          <w:sz w:val="28"/>
          <w:szCs w:val="28"/>
        </w:rPr>
        <w:t>» заменить цифра</w:t>
      </w:r>
      <w:r>
        <w:rPr>
          <w:sz w:val="28"/>
          <w:szCs w:val="28"/>
        </w:rPr>
        <w:t xml:space="preserve">ми </w:t>
      </w:r>
      <w:r w:rsidRPr="000A6C67">
        <w:rPr>
          <w:sz w:val="28"/>
          <w:szCs w:val="28"/>
        </w:rPr>
        <w:t>«202</w:t>
      </w:r>
      <w:r>
        <w:rPr>
          <w:sz w:val="28"/>
          <w:szCs w:val="28"/>
        </w:rPr>
        <w:t>1</w:t>
      </w:r>
      <w:r w:rsidRPr="000A6C67">
        <w:rPr>
          <w:sz w:val="28"/>
          <w:szCs w:val="28"/>
        </w:rPr>
        <w:t>».</w:t>
      </w:r>
    </w:p>
    <w:p w:rsidR="001D2D4D" w:rsidRPr="00F05A46" w:rsidRDefault="001D2D4D" w:rsidP="001D2D4D">
      <w:pPr>
        <w:autoSpaceDE w:val="0"/>
        <w:autoSpaceDN w:val="0"/>
        <w:adjustRightInd w:val="0"/>
        <w:ind w:firstLine="709"/>
        <w:rPr>
          <w:bCs/>
          <w:sz w:val="28"/>
          <w:szCs w:val="28"/>
        </w:rPr>
      </w:pPr>
      <w:r>
        <w:rPr>
          <w:sz w:val="28"/>
          <w:szCs w:val="28"/>
        </w:rPr>
        <w:t>1.2.</w:t>
      </w:r>
      <w:r w:rsidRPr="001D2D4D">
        <w:rPr>
          <w:bCs/>
          <w:sz w:val="28"/>
          <w:szCs w:val="28"/>
        </w:rPr>
        <w:t xml:space="preserve"> </w:t>
      </w:r>
      <w:hyperlink r:id="rId12" w:history="1">
        <w:r w:rsidRPr="00F05A46">
          <w:rPr>
            <w:bCs/>
            <w:sz w:val="28"/>
            <w:szCs w:val="28"/>
          </w:rPr>
          <w:t>Пункт</w:t>
        </w:r>
      </w:hyperlink>
      <w:r w:rsidRPr="00F05A46">
        <w:rPr>
          <w:bCs/>
          <w:sz w:val="28"/>
          <w:szCs w:val="28"/>
        </w:rPr>
        <w:t xml:space="preserve"> </w:t>
      </w:r>
      <w:r>
        <w:rPr>
          <w:bCs/>
          <w:sz w:val="28"/>
          <w:szCs w:val="28"/>
        </w:rPr>
        <w:t>3</w:t>
      </w:r>
      <w:r w:rsidRPr="00F05A46">
        <w:rPr>
          <w:bCs/>
          <w:sz w:val="28"/>
          <w:szCs w:val="28"/>
        </w:rPr>
        <w:t xml:space="preserve"> изложить в следующей редакции:</w:t>
      </w:r>
    </w:p>
    <w:p w:rsidR="001D2D4D" w:rsidRPr="001D2D4D" w:rsidRDefault="001D2D4D" w:rsidP="001D2D4D">
      <w:pPr>
        <w:pStyle w:val="ConsPlusTitle"/>
        <w:ind w:firstLine="709"/>
        <w:rPr>
          <w:b w:val="0"/>
          <w:sz w:val="28"/>
          <w:szCs w:val="28"/>
        </w:rPr>
      </w:pPr>
      <w:r w:rsidRPr="00F05A46">
        <w:rPr>
          <w:b w:val="0"/>
          <w:bCs/>
          <w:sz w:val="28"/>
          <w:szCs w:val="28"/>
        </w:rPr>
        <w:t>«</w:t>
      </w:r>
      <w:r>
        <w:rPr>
          <w:b w:val="0"/>
          <w:bCs/>
          <w:sz w:val="28"/>
          <w:szCs w:val="28"/>
        </w:rPr>
        <w:t>3</w:t>
      </w:r>
      <w:r w:rsidRPr="00F05A46">
        <w:rPr>
          <w:b w:val="0"/>
          <w:sz w:val="28"/>
          <w:szCs w:val="28"/>
        </w:rPr>
        <w:t xml:space="preserve">. Контроль за исполнением настоящего постановления </w:t>
      </w:r>
      <w:r w:rsidRPr="00041874">
        <w:rPr>
          <w:b w:val="0"/>
          <w:sz w:val="28"/>
          <w:szCs w:val="28"/>
        </w:rPr>
        <w:t xml:space="preserve"> возложить на</w:t>
      </w:r>
      <w:r w:rsidR="00E04AEC">
        <w:rPr>
          <w:b w:val="0"/>
          <w:sz w:val="28"/>
          <w:szCs w:val="28"/>
        </w:rPr>
        <w:t xml:space="preserve"> </w:t>
      </w:r>
      <w:r w:rsidRPr="00041874">
        <w:rPr>
          <w:b w:val="0"/>
          <w:sz w:val="28"/>
          <w:szCs w:val="28"/>
        </w:rPr>
        <w:t xml:space="preserve">заместителя Губернатора Кемеровской области </w:t>
      </w:r>
      <w:r w:rsidRPr="00F05A46">
        <w:rPr>
          <w:b w:val="0"/>
          <w:sz w:val="28"/>
          <w:szCs w:val="28"/>
        </w:rPr>
        <w:t xml:space="preserve">(по </w:t>
      </w:r>
      <w:r>
        <w:rPr>
          <w:b w:val="0"/>
          <w:bCs/>
          <w:sz w:val="28"/>
          <w:szCs w:val="28"/>
        </w:rPr>
        <w:t>вопросам социального</w:t>
      </w:r>
      <w:r w:rsidRPr="00F05A46">
        <w:rPr>
          <w:b w:val="0"/>
          <w:bCs/>
          <w:sz w:val="28"/>
          <w:szCs w:val="28"/>
        </w:rPr>
        <w:t xml:space="preserve"> </w:t>
      </w:r>
      <w:r>
        <w:rPr>
          <w:b w:val="0"/>
          <w:bCs/>
          <w:sz w:val="28"/>
          <w:szCs w:val="28"/>
        </w:rPr>
        <w:t>развития</w:t>
      </w:r>
      <w:r>
        <w:rPr>
          <w:b w:val="0"/>
          <w:sz w:val="28"/>
          <w:szCs w:val="28"/>
        </w:rPr>
        <w:t>) Е.И. Малышеву</w:t>
      </w:r>
      <w:proofErr w:type="gramStart"/>
      <w:r w:rsidRPr="00F05A46">
        <w:rPr>
          <w:b w:val="0"/>
          <w:sz w:val="28"/>
          <w:szCs w:val="28"/>
        </w:rPr>
        <w:t>.»</w:t>
      </w:r>
      <w:r>
        <w:rPr>
          <w:b w:val="0"/>
          <w:sz w:val="28"/>
          <w:szCs w:val="28"/>
        </w:rPr>
        <w:t>.</w:t>
      </w:r>
      <w:proofErr w:type="gramEnd"/>
    </w:p>
    <w:p w:rsidR="00B92833" w:rsidRPr="000A6C67" w:rsidRDefault="001D2D4D" w:rsidP="00B92833">
      <w:pPr>
        <w:autoSpaceDE w:val="0"/>
        <w:autoSpaceDN w:val="0"/>
        <w:adjustRightInd w:val="0"/>
        <w:ind w:firstLine="709"/>
        <w:rPr>
          <w:sz w:val="28"/>
          <w:szCs w:val="28"/>
        </w:rPr>
      </w:pPr>
      <w:r>
        <w:rPr>
          <w:sz w:val="28"/>
          <w:szCs w:val="28"/>
        </w:rPr>
        <w:t>1.3</w:t>
      </w:r>
      <w:r w:rsidR="00B92833" w:rsidRPr="000A6C67">
        <w:rPr>
          <w:sz w:val="28"/>
          <w:szCs w:val="28"/>
        </w:rPr>
        <w:t xml:space="preserve">. Государственную </w:t>
      </w:r>
      <w:hyperlink r:id="rId13" w:history="1">
        <w:r w:rsidR="00B92833" w:rsidRPr="000A6C67">
          <w:rPr>
            <w:sz w:val="28"/>
            <w:szCs w:val="28"/>
          </w:rPr>
          <w:t>программу</w:t>
        </w:r>
      </w:hyperlink>
      <w:r w:rsidR="00B92833" w:rsidRPr="000A6C67">
        <w:rPr>
          <w:sz w:val="28"/>
          <w:szCs w:val="28"/>
        </w:rPr>
        <w:t xml:space="preserve"> Кемеровской области «Социальная поддержка </w:t>
      </w:r>
      <w:r w:rsidR="00B92833">
        <w:rPr>
          <w:sz w:val="28"/>
          <w:szCs w:val="28"/>
        </w:rPr>
        <w:t>населения Кузбасса» на 2014</w:t>
      </w:r>
      <w:r w:rsidR="0068253C">
        <w:rPr>
          <w:sz w:val="28"/>
          <w:szCs w:val="28"/>
        </w:rPr>
        <w:t xml:space="preserve"> </w:t>
      </w:r>
      <w:r w:rsidR="00B92833">
        <w:rPr>
          <w:sz w:val="28"/>
          <w:szCs w:val="28"/>
        </w:rPr>
        <w:t>-</w:t>
      </w:r>
      <w:r w:rsidR="0068253C">
        <w:rPr>
          <w:sz w:val="28"/>
          <w:szCs w:val="28"/>
        </w:rPr>
        <w:t xml:space="preserve"> </w:t>
      </w:r>
      <w:r w:rsidR="00B92833">
        <w:rPr>
          <w:sz w:val="28"/>
          <w:szCs w:val="28"/>
        </w:rPr>
        <w:t>2020</w:t>
      </w:r>
      <w:r w:rsidR="00B92833" w:rsidRPr="000A6C67">
        <w:rPr>
          <w:sz w:val="28"/>
          <w:szCs w:val="28"/>
        </w:rPr>
        <w:t xml:space="preserve"> годы </w:t>
      </w:r>
      <w:r w:rsidR="00020330">
        <w:rPr>
          <w:sz w:val="28"/>
          <w:szCs w:val="28"/>
        </w:rPr>
        <w:t xml:space="preserve">              </w:t>
      </w:r>
      <w:r w:rsidR="00B92833" w:rsidRPr="000A6C67">
        <w:rPr>
          <w:sz w:val="28"/>
          <w:szCs w:val="28"/>
        </w:rPr>
        <w:t xml:space="preserve">(далее - Государственная программа), утвержденную постановлением, изложить в новой редакции согласно </w:t>
      </w:r>
      <w:hyperlink r:id="rId14" w:history="1">
        <w:r w:rsidR="00B92833" w:rsidRPr="000A6C67">
          <w:rPr>
            <w:sz w:val="28"/>
            <w:szCs w:val="28"/>
          </w:rPr>
          <w:t>приложению</w:t>
        </w:r>
      </w:hyperlink>
      <w:r w:rsidR="00B92833" w:rsidRPr="000A6C67">
        <w:rPr>
          <w:sz w:val="28"/>
          <w:szCs w:val="28"/>
        </w:rPr>
        <w:t xml:space="preserve"> к настоящему постановлению.</w:t>
      </w:r>
    </w:p>
    <w:p w:rsidR="00B92833" w:rsidRPr="000A6C67" w:rsidRDefault="00B92833" w:rsidP="00B92833">
      <w:pPr>
        <w:autoSpaceDE w:val="0"/>
        <w:autoSpaceDN w:val="0"/>
        <w:adjustRightInd w:val="0"/>
        <w:ind w:firstLine="709"/>
        <w:rPr>
          <w:sz w:val="28"/>
          <w:szCs w:val="28"/>
        </w:rPr>
      </w:pPr>
      <w:r w:rsidRPr="000A6C67">
        <w:rPr>
          <w:sz w:val="28"/>
          <w:szCs w:val="28"/>
        </w:rPr>
        <w:t>2. Настоящее постановление подлежит опубликованию на сайте «Электронный бюллетень Коллегии Администрации Кемеровской области».</w:t>
      </w:r>
    </w:p>
    <w:p w:rsidR="00B92833" w:rsidRPr="000A6C67" w:rsidRDefault="00B92833" w:rsidP="00B92833">
      <w:pPr>
        <w:autoSpaceDE w:val="0"/>
        <w:autoSpaceDN w:val="0"/>
        <w:adjustRightInd w:val="0"/>
        <w:ind w:firstLine="709"/>
        <w:rPr>
          <w:sz w:val="28"/>
          <w:szCs w:val="28"/>
        </w:rPr>
      </w:pPr>
      <w:r w:rsidRPr="000A6C67">
        <w:rPr>
          <w:sz w:val="28"/>
          <w:szCs w:val="28"/>
        </w:rPr>
        <w:t xml:space="preserve">3. </w:t>
      </w:r>
      <w:proofErr w:type="gramStart"/>
      <w:r w:rsidRPr="000A6C67">
        <w:rPr>
          <w:sz w:val="28"/>
          <w:szCs w:val="28"/>
        </w:rPr>
        <w:t>Контроль за</w:t>
      </w:r>
      <w:proofErr w:type="gramEnd"/>
      <w:r w:rsidRPr="000A6C67">
        <w:rPr>
          <w:sz w:val="28"/>
          <w:szCs w:val="28"/>
        </w:rPr>
        <w:t xml:space="preserve"> исполнением </w:t>
      </w:r>
      <w:r w:rsidR="001D2D4D">
        <w:rPr>
          <w:sz w:val="28"/>
          <w:szCs w:val="28"/>
        </w:rPr>
        <w:t xml:space="preserve">настоящего </w:t>
      </w:r>
      <w:r w:rsidR="00E45461">
        <w:rPr>
          <w:sz w:val="28"/>
          <w:szCs w:val="28"/>
        </w:rPr>
        <w:t xml:space="preserve">постановления возложить на </w:t>
      </w:r>
      <w:r w:rsidRPr="000A6C67">
        <w:rPr>
          <w:sz w:val="28"/>
          <w:szCs w:val="28"/>
        </w:rPr>
        <w:t>заместителя Губернатора Кемеровской об</w:t>
      </w:r>
      <w:r w:rsidR="0068253C">
        <w:rPr>
          <w:sz w:val="28"/>
          <w:szCs w:val="28"/>
        </w:rPr>
        <w:t>ласти (по воп</w:t>
      </w:r>
      <w:r w:rsidR="001D2D4D">
        <w:rPr>
          <w:sz w:val="28"/>
          <w:szCs w:val="28"/>
        </w:rPr>
        <w:t xml:space="preserve">росам социального развития) Е.И. </w:t>
      </w:r>
      <w:r w:rsidR="0068253C">
        <w:rPr>
          <w:sz w:val="28"/>
          <w:szCs w:val="28"/>
        </w:rPr>
        <w:t>Малышеву</w:t>
      </w:r>
      <w:r w:rsidRPr="000A6C67">
        <w:rPr>
          <w:sz w:val="28"/>
          <w:szCs w:val="28"/>
        </w:rPr>
        <w:t>.</w:t>
      </w:r>
    </w:p>
    <w:p w:rsidR="00B92833" w:rsidRPr="000A6C67" w:rsidRDefault="00B92833" w:rsidP="00B92833">
      <w:pPr>
        <w:autoSpaceDE w:val="0"/>
        <w:autoSpaceDN w:val="0"/>
        <w:adjustRightInd w:val="0"/>
        <w:ind w:firstLine="709"/>
        <w:rPr>
          <w:sz w:val="28"/>
          <w:szCs w:val="28"/>
        </w:rPr>
      </w:pPr>
      <w:r w:rsidRPr="000A6C67">
        <w:rPr>
          <w:sz w:val="28"/>
          <w:szCs w:val="28"/>
        </w:rPr>
        <w:t>4. Настоящее постановление вступает в силу со дня официального опубликования, за исключением положений, для которых настоящим пунктом установлены иные сроки вступления в силу.</w:t>
      </w:r>
    </w:p>
    <w:p w:rsidR="00B92833" w:rsidRPr="000A6C67" w:rsidRDefault="00B92833" w:rsidP="00B92833">
      <w:pPr>
        <w:autoSpaceDE w:val="0"/>
        <w:autoSpaceDN w:val="0"/>
        <w:adjustRightInd w:val="0"/>
        <w:ind w:firstLine="709"/>
        <w:rPr>
          <w:sz w:val="28"/>
          <w:szCs w:val="28"/>
        </w:rPr>
      </w:pPr>
      <w:proofErr w:type="gramStart"/>
      <w:r w:rsidRPr="000A6C67">
        <w:rPr>
          <w:sz w:val="28"/>
          <w:szCs w:val="28"/>
        </w:rPr>
        <w:t xml:space="preserve">Положения </w:t>
      </w:r>
      <w:hyperlink r:id="rId15" w:history="1">
        <w:r w:rsidRPr="000A6C67">
          <w:rPr>
            <w:sz w:val="28"/>
            <w:szCs w:val="28"/>
          </w:rPr>
          <w:t>паспорта</w:t>
        </w:r>
      </w:hyperlink>
      <w:r w:rsidRPr="000A6C67">
        <w:rPr>
          <w:sz w:val="28"/>
          <w:szCs w:val="28"/>
        </w:rPr>
        <w:t xml:space="preserve"> Государственной программы, </w:t>
      </w:r>
      <w:hyperlink r:id="rId16" w:history="1">
        <w:r w:rsidRPr="000A6C67">
          <w:rPr>
            <w:sz w:val="28"/>
            <w:szCs w:val="28"/>
          </w:rPr>
          <w:t>раздела 4</w:t>
        </w:r>
      </w:hyperlink>
      <w:r w:rsidRPr="000A6C67">
        <w:rPr>
          <w:sz w:val="28"/>
          <w:szCs w:val="28"/>
        </w:rPr>
        <w:t xml:space="preserve"> текстовой части Государственной программы в части ресурсного обеспечения на 201</w:t>
      </w:r>
      <w:r>
        <w:rPr>
          <w:sz w:val="28"/>
          <w:szCs w:val="28"/>
        </w:rPr>
        <w:t>9</w:t>
      </w:r>
      <w:r w:rsidRPr="000A6C67">
        <w:rPr>
          <w:sz w:val="28"/>
          <w:szCs w:val="28"/>
        </w:rPr>
        <w:t>-202</w:t>
      </w:r>
      <w:r>
        <w:rPr>
          <w:sz w:val="28"/>
          <w:szCs w:val="28"/>
        </w:rPr>
        <w:t>1</w:t>
      </w:r>
      <w:r w:rsidRPr="000A6C67">
        <w:rPr>
          <w:sz w:val="28"/>
          <w:szCs w:val="28"/>
        </w:rPr>
        <w:t xml:space="preserve"> годы, </w:t>
      </w:r>
      <w:hyperlink r:id="rId17" w:history="1">
        <w:r w:rsidRPr="000A6C67">
          <w:rPr>
            <w:sz w:val="28"/>
            <w:szCs w:val="28"/>
          </w:rPr>
          <w:t>раздела 5</w:t>
        </w:r>
      </w:hyperlink>
      <w:r w:rsidRPr="000A6C67">
        <w:rPr>
          <w:sz w:val="28"/>
          <w:szCs w:val="28"/>
        </w:rPr>
        <w:t xml:space="preserve"> текстовой части Государственной программы в части плановых значений целевого показателя (индикатора) на 201</w:t>
      </w:r>
      <w:r>
        <w:rPr>
          <w:sz w:val="28"/>
          <w:szCs w:val="28"/>
        </w:rPr>
        <w:t>9</w:t>
      </w:r>
      <w:r w:rsidRPr="000A6C67">
        <w:rPr>
          <w:sz w:val="28"/>
          <w:szCs w:val="28"/>
        </w:rPr>
        <w:t>-202</w:t>
      </w:r>
      <w:r>
        <w:rPr>
          <w:sz w:val="28"/>
          <w:szCs w:val="28"/>
        </w:rPr>
        <w:t>1</w:t>
      </w:r>
      <w:r w:rsidRPr="000A6C67">
        <w:rPr>
          <w:sz w:val="28"/>
          <w:szCs w:val="28"/>
        </w:rPr>
        <w:t xml:space="preserve"> годы (в редакции настоящего постановления) применяются к правоотношениям, возникающим при составлении и исполнении областного бюджета, начиная с областного бюджета на 201</w:t>
      </w:r>
      <w:r>
        <w:rPr>
          <w:sz w:val="28"/>
          <w:szCs w:val="28"/>
        </w:rPr>
        <w:t>9</w:t>
      </w:r>
      <w:r w:rsidRPr="000A6C67">
        <w:rPr>
          <w:sz w:val="28"/>
          <w:szCs w:val="28"/>
        </w:rPr>
        <w:t xml:space="preserve"> год и на плановый период 20</w:t>
      </w:r>
      <w:r>
        <w:rPr>
          <w:sz w:val="28"/>
          <w:szCs w:val="28"/>
        </w:rPr>
        <w:t>20</w:t>
      </w:r>
      <w:r w:rsidRPr="000A6C67">
        <w:rPr>
          <w:sz w:val="28"/>
          <w:szCs w:val="28"/>
        </w:rPr>
        <w:t xml:space="preserve"> и</w:t>
      </w:r>
      <w:proofErr w:type="gramEnd"/>
      <w:r w:rsidRPr="000A6C67">
        <w:rPr>
          <w:sz w:val="28"/>
          <w:szCs w:val="28"/>
        </w:rPr>
        <w:t xml:space="preserve"> 202</w:t>
      </w:r>
      <w:r>
        <w:rPr>
          <w:sz w:val="28"/>
          <w:szCs w:val="28"/>
        </w:rPr>
        <w:t>1</w:t>
      </w:r>
      <w:r w:rsidRPr="000A6C67">
        <w:rPr>
          <w:sz w:val="28"/>
          <w:szCs w:val="28"/>
        </w:rPr>
        <w:t xml:space="preserve"> годов.</w:t>
      </w:r>
    </w:p>
    <w:p w:rsidR="00B92833" w:rsidRPr="000A6C67" w:rsidRDefault="00B92833" w:rsidP="00B92833">
      <w:pPr>
        <w:widowControl w:val="0"/>
        <w:autoSpaceDE w:val="0"/>
        <w:autoSpaceDN w:val="0"/>
        <w:adjustRightInd w:val="0"/>
        <w:rPr>
          <w:sz w:val="28"/>
          <w:szCs w:val="28"/>
        </w:rPr>
      </w:pPr>
    </w:p>
    <w:p w:rsidR="00B92833" w:rsidRDefault="00B92833" w:rsidP="00B92833">
      <w:pPr>
        <w:pStyle w:val="ConsPlusNormal"/>
        <w:ind w:firstLine="4678"/>
        <w:jc w:val="center"/>
        <w:rPr>
          <w:sz w:val="28"/>
          <w:szCs w:val="28"/>
        </w:rPr>
      </w:pPr>
    </w:p>
    <w:p w:rsidR="00B92833" w:rsidRPr="00D76FCA" w:rsidRDefault="005F3408" w:rsidP="00B92833">
      <w:pPr>
        <w:pStyle w:val="ConsPlusNormal"/>
        <w:ind w:firstLine="4678"/>
        <w:jc w:val="center"/>
        <w:rPr>
          <w:sz w:val="28"/>
          <w:szCs w:val="28"/>
        </w:rPr>
      </w:pPr>
      <w:r>
        <w:rPr>
          <w:sz w:val="28"/>
          <w:szCs w:val="28"/>
        </w:rPr>
        <w:t xml:space="preserve"> </w:t>
      </w:r>
    </w:p>
    <w:p w:rsidR="00B92833" w:rsidRPr="00D76FCA" w:rsidRDefault="00EE251B" w:rsidP="00B92833">
      <w:pPr>
        <w:autoSpaceDE w:val="0"/>
        <w:autoSpaceDN w:val="0"/>
        <w:adjustRightInd w:val="0"/>
        <w:rPr>
          <w:sz w:val="28"/>
          <w:szCs w:val="28"/>
        </w:rPr>
      </w:pPr>
      <w:r>
        <w:rPr>
          <w:sz w:val="28"/>
          <w:szCs w:val="28"/>
        </w:rPr>
        <w:t xml:space="preserve">       Губернатор</w:t>
      </w:r>
    </w:p>
    <w:p w:rsidR="00B92833" w:rsidRPr="00D76FCA" w:rsidRDefault="00B92833" w:rsidP="00B92833">
      <w:pPr>
        <w:tabs>
          <w:tab w:val="left" w:pos="709"/>
        </w:tabs>
        <w:autoSpaceDE w:val="0"/>
        <w:autoSpaceDN w:val="0"/>
        <w:adjustRightInd w:val="0"/>
        <w:rPr>
          <w:sz w:val="28"/>
          <w:szCs w:val="28"/>
        </w:rPr>
      </w:pPr>
      <w:r w:rsidRPr="00D76FCA">
        <w:rPr>
          <w:sz w:val="28"/>
          <w:szCs w:val="28"/>
        </w:rPr>
        <w:t>Кемеровской област</w:t>
      </w:r>
      <w:r>
        <w:rPr>
          <w:sz w:val="28"/>
          <w:szCs w:val="28"/>
        </w:rPr>
        <w:t>и</w:t>
      </w:r>
      <w:r>
        <w:rPr>
          <w:sz w:val="28"/>
          <w:szCs w:val="28"/>
        </w:rPr>
        <w:tab/>
      </w:r>
      <w:r>
        <w:rPr>
          <w:sz w:val="28"/>
          <w:szCs w:val="28"/>
        </w:rPr>
        <w:tab/>
      </w:r>
      <w:r>
        <w:rPr>
          <w:sz w:val="28"/>
          <w:szCs w:val="28"/>
        </w:rPr>
        <w:tab/>
      </w:r>
      <w:r>
        <w:rPr>
          <w:sz w:val="28"/>
          <w:szCs w:val="28"/>
        </w:rPr>
        <w:tab/>
        <w:t xml:space="preserve">                     </w:t>
      </w:r>
      <w:r w:rsidR="00EE251B">
        <w:rPr>
          <w:sz w:val="28"/>
          <w:szCs w:val="28"/>
        </w:rPr>
        <w:t xml:space="preserve">          </w:t>
      </w:r>
      <w:r w:rsidRPr="00D76FCA">
        <w:rPr>
          <w:sz w:val="28"/>
          <w:szCs w:val="28"/>
        </w:rPr>
        <w:t xml:space="preserve">  С.Е. </w:t>
      </w:r>
      <w:proofErr w:type="spellStart"/>
      <w:r w:rsidRPr="00D76FCA">
        <w:rPr>
          <w:sz w:val="28"/>
          <w:szCs w:val="28"/>
        </w:rPr>
        <w:t>Цивилев</w:t>
      </w:r>
      <w:proofErr w:type="spellEnd"/>
    </w:p>
    <w:p w:rsidR="0068253C" w:rsidRDefault="0068253C" w:rsidP="00B92833">
      <w:pPr>
        <w:widowControl w:val="0"/>
        <w:autoSpaceDE w:val="0"/>
        <w:autoSpaceDN w:val="0"/>
        <w:adjustRightInd w:val="0"/>
        <w:ind w:left="5103"/>
        <w:jc w:val="center"/>
        <w:rPr>
          <w:sz w:val="28"/>
          <w:szCs w:val="28"/>
        </w:rPr>
      </w:pPr>
    </w:p>
    <w:p w:rsidR="001D2D4D" w:rsidRDefault="001D2D4D" w:rsidP="00B92833">
      <w:pPr>
        <w:widowControl w:val="0"/>
        <w:autoSpaceDE w:val="0"/>
        <w:autoSpaceDN w:val="0"/>
        <w:adjustRightInd w:val="0"/>
        <w:ind w:left="5103"/>
        <w:jc w:val="center"/>
        <w:rPr>
          <w:sz w:val="28"/>
          <w:szCs w:val="28"/>
        </w:rPr>
      </w:pPr>
    </w:p>
    <w:p w:rsidR="00300856" w:rsidRDefault="00300856" w:rsidP="00B92833">
      <w:pPr>
        <w:widowControl w:val="0"/>
        <w:autoSpaceDE w:val="0"/>
        <w:autoSpaceDN w:val="0"/>
        <w:adjustRightInd w:val="0"/>
        <w:ind w:left="4536" w:right="-2" w:hanging="283"/>
        <w:jc w:val="center"/>
        <w:rPr>
          <w:sz w:val="28"/>
          <w:szCs w:val="28"/>
        </w:rPr>
      </w:pPr>
    </w:p>
    <w:p w:rsidR="00AB69D6" w:rsidRDefault="00AB69D6" w:rsidP="00B92833">
      <w:pPr>
        <w:widowControl w:val="0"/>
        <w:autoSpaceDE w:val="0"/>
        <w:autoSpaceDN w:val="0"/>
        <w:adjustRightInd w:val="0"/>
        <w:ind w:left="4536" w:right="-2" w:hanging="283"/>
        <w:jc w:val="center"/>
        <w:rPr>
          <w:sz w:val="28"/>
          <w:szCs w:val="28"/>
        </w:rPr>
      </w:pPr>
    </w:p>
    <w:p w:rsidR="00AB69D6" w:rsidRDefault="00AB69D6" w:rsidP="00B92833">
      <w:pPr>
        <w:widowControl w:val="0"/>
        <w:autoSpaceDE w:val="0"/>
        <w:autoSpaceDN w:val="0"/>
        <w:adjustRightInd w:val="0"/>
        <w:ind w:left="4536" w:right="-2" w:hanging="283"/>
        <w:jc w:val="center"/>
        <w:rPr>
          <w:sz w:val="28"/>
          <w:szCs w:val="28"/>
        </w:rPr>
      </w:pPr>
    </w:p>
    <w:p w:rsidR="00AB69D6" w:rsidRDefault="00AB69D6" w:rsidP="00B92833">
      <w:pPr>
        <w:widowControl w:val="0"/>
        <w:autoSpaceDE w:val="0"/>
        <w:autoSpaceDN w:val="0"/>
        <w:adjustRightInd w:val="0"/>
        <w:ind w:left="4536" w:right="-2" w:hanging="283"/>
        <w:jc w:val="center"/>
        <w:rPr>
          <w:sz w:val="28"/>
          <w:szCs w:val="28"/>
        </w:rPr>
      </w:pPr>
    </w:p>
    <w:p w:rsidR="00AB69D6" w:rsidRDefault="00AB69D6" w:rsidP="00B92833">
      <w:pPr>
        <w:widowControl w:val="0"/>
        <w:autoSpaceDE w:val="0"/>
        <w:autoSpaceDN w:val="0"/>
        <w:adjustRightInd w:val="0"/>
        <w:ind w:left="4536" w:right="-2" w:hanging="283"/>
        <w:jc w:val="center"/>
        <w:rPr>
          <w:sz w:val="28"/>
          <w:szCs w:val="28"/>
        </w:rPr>
      </w:pPr>
    </w:p>
    <w:p w:rsidR="00AB69D6" w:rsidRDefault="00AB69D6" w:rsidP="00B92833">
      <w:pPr>
        <w:widowControl w:val="0"/>
        <w:autoSpaceDE w:val="0"/>
        <w:autoSpaceDN w:val="0"/>
        <w:adjustRightInd w:val="0"/>
        <w:ind w:left="4536" w:right="-2" w:hanging="283"/>
        <w:jc w:val="center"/>
        <w:rPr>
          <w:sz w:val="28"/>
          <w:szCs w:val="28"/>
        </w:rPr>
      </w:pPr>
    </w:p>
    <w:p w:rsidR="00EE251B" w:rsidRDefault="00EE251B" w:rsidP="00B92833">
      <w:pPr>
        <w:widowControl w:val="0"/>
        <w:autoSpaceDE w:val="0"/>
        <w:autoSpaceDN w:val="0"/>
        <w:adjustRightInd w:val="0"/>
        <w:ind w:left="4536" w:right="-2" w:hanging="283"/>
        <w:jc w:val="center"/>
        <w:rPr>
          <w:sz w:val="28"/>
          <w:szCs w:val="28"/>
        </w:rPr>
      </w:pPr>
    </w:p>
    <w:p w:rsidR="00B92833" w:rsidRPr="0090366F" w:rsidRDefault="00B92833" w:rsidP="00B92833">
      <w:pPr>
        <w:widowControl w:val="0"/>
        <w:autoSpaceDE w:val="0"/>
        <w:autoSpaceDN w:val="0"/>
        <w:adjustRightInd w:val="0"/>
        <w:ind w:left="4536" w:right="-2" w:hanging="283"/>
        <w:jc w:val="center"/>
        <w:rPr>
          <w:sz w:val="28"/>
          <w:szCs w:val="28"/>
        </w:rPr>
      </w:pPr>
      <w:r w:rsidRPr="0090366F">
        <w:rPr>
          <w:sz w:val="28"/>
          <w:szCs w:val="28"/>
        </w:rPr>
        <w:lastRenderedPageBreak/>
        <w:t>Приложение</w:t>
      </w:r>
    </w:p>
    <w:p w:rsidR="00B92833" w:rsidRPr="0090366F" w:rsidRDefault="00B92833" w:rsidP="00B92833">
      <w:pPr>
        <w:widowControl w:val="0"/>
        <w:autoSpaceDE w:val="0"/>
        <w:autoSpaceDN w:val="0"/>
        <w:adjustRightInd w:val="0"/>
        <w:ind w:left="4536" w:right="-2" w:hanging="283"/>
        <w:jc w:val="center"/>
        <w:rPr>
          <w:sz w:val="28"/>
          <w:szCs w:val="28"/>
        </w:rPr>
      </w:pPr>
      <w:r w:rsidRPr="0090366F">
        <w:rPr>
          <w:sz w:val="28"/>
          <w:szCs w:val="28"/>
        </w:rPr>
        <w:t>к постановлению Коллегии</w:t>
      </w:r>
    </w:p>
    <w:p w:rsidR="00B92833" w:rsidRPr="0090366F" w:rsidRDefault="00B92833" w:rsidP="00B92833">
      <w:pPr>
        <w:widowControl w:val="0"/>
        <w:autoSpaceDE w:val="0"/>
        <w:autoSpaceDN w:val="0"/>
        <w:adjustRightInd w:val="0"/>
        <w:ind w:left="4536" w:right="-2" w:hanging="283"/>
        <w:jc w:val="center"/>
        <w:rPr>
          <w:sz w:val="28"/>
          <w:szCs w:val="28"/>
        </w:rPr>
      </w:pPr>
      <w:r>
        <w:rPr>
          <w:sz w:val="28"/>
          <w:szCs w:val="28"/>
        </w:rPr>
        <w:t xml:space="preserve">Администрации Кемеровской </w:t>
      </w:r>
      <w:r w:rsidRPr="0090366F">
        <w:rPr>
          <w:sz w:val="28"/>
          <w:szCs w:val="28"/>
        </w:rPr>
        <w:t>области</w:t>
      </w:r>
    </w:p>
    <w:p w:rsidR="0068253C" w:rsidRDefault="0068253C" w:rsidP="00B92833">
      <w:pPr>
        <w:widowControl w:val="0"/>
        <w:autoSpaceDE w:val="0"/>
        <w:autoSpaceDN w:val="0"/>
        <w:adjustRightInd w:val="0"/>
        <w:ind w:left="5103"/>
        <w:jc w:val="center"/>
        <w:rPr>
          <w:sz w:val="28"/>
          <w:szCs w:val="28"/>
        </w:rPr>
      </w:pPr>
    </w:p>
    <w:p w:rsidR="001D4003" w:rsidRDefault="001D4003" w:rsidP="00B92833">
      <w:pPr>
        <w:widowControl w:val="0"/>
        <w:autoSpaceDE w:val="0"/>
        <w:autoSpaceDN w:val="0"/>
        <w:adjustRightInd w:val="0"/>
        <w:ind w:left="5103"/>
        <w:jc w:val="center"/>
        <w:rPr>
          <w:sz w:val="28"/>
          <w:szCs w:val="28"/>
        </w:rPr>
      </w:pPr>
    </w:p>
    <w:p w:rsidR="00B92833" w:rsidRPr="000A6C67" w:rsidRDefault="00B92833" w:rsidP="00B92833">
      <w:pPr>
        <w:widowControl w:val="0"/>
        <w:autoSpaceDE w:val="0"/>
        <w:autoSpaceDN w:val="0"/>
        <w:adjustRightInd w:val="0"/>
        <w:ind w:left="5103"/>
        <w:jc w:val="center"/>
        <w:rPr>
          <w:sz w:val="28"/>
          <w:szCs w:val="28"/>
        </w:rPr>
      </w:pPr>
    </w:p>
    <w:p w:rsidR="00B92833" w:rsidRPr="000A6C67" w:rsidRDefault="00B92833" w:rsidP="00B92833">
      <w:pPr>
        <w:autoSpaceDE w:val="0"/>
        <w:autoSpaceDN w:val="0"/>
        <w:adjustRightInd w:val="0"/>
        <w:jc w:val="center"/>
        <w:outlineLvl w:val="1"/>
        <w:rPr>
          <w:b/>
          <w:sz w:val="28"/>
          <w:szCs w:val="28"/>
        </w:rPr>
      </w:pPr>
      <w:r w:rsidRPr="000A6C67">
        <w:rPr>
          <w:b/>
          <w:sz w:val="28"/>
          <w:szCs w:val="28"/>
        </w:rPr>
        <w:t>Государственная программа Кемеровской области</w:t>
      </w:r>
    </w:p>
    <w:p w:rsidR="00B92833" w:rsidRPr="001D4003" w:rsidRDefault="00B92833" w:rsidP="001D4003">
      <w:pPr>
        <w:jc w:val="center"/>
        <w:rPr>
          <w:b/>
          <w:sz w:val="28"/>
          <w:szCs w:val="28"/>
        </w:rPr>
      </w:pPr>
      <w:r w:rsidRPr="000A6C67">
        <w:rPr>
          <w:b/>
          <w:sz w:val="28"/>
          <w:szCs w:val="28"/>
        </w:rPr>
        <w:t>«Социальная поддержка населения Кузбасса» на 2014</w:t>
      </w:r>
      <w:r w:rsidR="00571F41">
        <w:rPr>
          <w:b/>
          <w:sz w:val="28"/>
          <w:szCs w:val="28"/>
        </w:rPr>
        <w:t xml:space="preserve"> </w:t>
      </w:r>
      <w:r w:rsidR="00571F41" w:rsidRPr="00321EAD">
        <w:rPr>
          <w:sz w:val="28"/>
          <w:szCs w:val="28"/>
        </w:rPr>
        <w:t>-</w:t>
      </w:r>
      <w:r w:rsidR="00571F41">
        <w:rPr>
          <w:sz w:val="28"/>
          <w:szCs w:val="28"/>
        </w:rPr>
        <w:t xml:space="preserve"> </w:t>
      </w:r>
      <w:r w:rsidRPr="000A6C67">
        <w:rPr>
          <w:b/>
          <w:sz w:val="28"/>
          <w:szCs w:val="28"/>
        </w:rPr>
        <w:t>202</w:t>
      </w:r>
      <w:r>
        <w:rPr>
          <w:b/>
          <w:sz w:val="28"/>
          <w:szCs w:val="28"/>
        </w:rPr>
        <w:t>1</w:t>
      </w:r>
      <w:r w:rsidRPr="000A6C67">
        <w:rPr>
          <w:b/>
          <w:sz w:val="28"/>
          <w:szCs w:val="28"/>
        </w:rPr>
        <w:t xml:space="preserve"> годы</w:t>
      </w:r>
    </w:p>
    <w:p w:rsidR="00B92833" w:rsidRPr="000A6C67" w:rsidRDefault="00B92833" w:rsidP="00B92833">
      <w:pPr>
        <w:rPr>
          <w:sz w:val="28"/>
          <w:szCs w:val="28"/>
        </w:rPr>
      </w:pPr>
    </w:p>
    <w:p w:rsidR="00B92833" w:rsidRPr="00321EAD" w:rsidRDefault="00B92833" w:rsidP="00B92833">
      <w:pPr>
        <w:pStyle w:val="ConsPlusNormal"/>
        <w:jc w:val="center"/>
        <w:rPr>
          <w:sz w:val="28"/>
          <w:szCs w:val="28"/>
        </w:rPr>
      </w:pPr>
      <w:r w:rsidRPr="00321EAD">
        <w:rPr>
          <w:sz w:val="28"/>
          <w:szCs w:val="28"/>
        </w:rPr>
        <w:t>Паспорт</w:t>
      </w:r>
    </w:p>
    <w:p w:rsidR="00B92833" w:rsidRPr="00321EAD" w:rsidRDefault="00B92833" w:rsidP="00B92833">
      <w:pPr>
        <w:pStyle w:val="ConsPlusNormal"/>
        <w:jc w:val="center"/>
        <w:rPr>
          <w:sz w:val="28"/>
          <w:szCs w:val="28"/>
        </w:rPr>
      </w:pPr>
      <w:r w:rsidRPr="00321EAD">
        <w:rPr>
          <w:sz w:val="28"/>
          <w:szCs w:val="28"/>
        </w:rPr>
        <w:t>государственной программы Кемеровской области «</w:t>
      </w:r>
      <w:proofErr w:type="gramStart"/>
      <w:r w:rsidRPr="00321EAD">
        <w:rPr>
          <w:sz w:val="28"/>
          <w:szCs w:val="28"/>
        </w:rPr>
        <w:t>Социальная</w:t>
      </w:r>
      <w:proofErr w:type="gramEnd"/>
    </w:p>
    <w:p w:rsidR="00B92833" w:rsidRPr="00321EAD" w:rsidRDefault="00B92833" w:rsidP="00B92833">
      <w:pPr>
        <w:pStyle w:val="ConsPlusNormal"/>
        <w:jc w:val="center"/>
        <w:rPr>
          <w:sz w:val="28"/>
          <w:szCs w:val="28"/>
        </w:rPr>
      </w:pPr>
      <w:r w:rsidRPr="00321EAD">
        <w:rPr>
          <w:sz w:val="28"/>
          <w:szCs w:val="28"/>
        </w:rPr>
        <w:t>поддержка населения Кузбасса» на 2014 - 2021 годы</w:t>
      </w:r>
    </w:p>
    <w:p w:rsidR="00B92833" w:rsidRPr="000A6C67" w:rsidRDefault="00B92833" w:rsidP="00B92833">
      <w:pPr>
        <w:pStyle w:val="ConsPlusNormal"/>
        <w:rPr>
          <w:sz w:val="28"/>
          <w:szCs w:val="28"/>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6521"/>
      </w:tblGrid>
      <w:tr w:rsidR="00B92833" w:rsidRPr="000A6C67" w:rsidTr="00AC2335">
        <w:tc>
          <w:tcPr>
            <w:tcW w:w="2410" w:type="dxa"/>
          </w:tcPr>
          <w:p w:rsidR="00B92833" w:rsidRPr="000A6C67" w:rsidRDefault="00B92833" w:rsidP="00020330">
            <w:pPr>
              <w:pStyle w:val="ConsPlusNormal"/>
              <w:jc w:val="left"/>
              <w:rPr>
                <w:sz w:val="28"/>
                <w:szCs w:val="28"/>
              </w:rPr>
            </w:pPr>
            <w:r w:rsidRPr="000A6C67">
              <w:rPr>
                <w:sz w:val="28"/>
                <w:szCs w:val="28"/>
              </w:rPr>
              <w:t>Наименование государственной программы</w:t>
            </w:r>
          </w:p>
        </w:tc>
        <w:tc>
          <w:tcPr>
            <w:tcW w:w="6521" w:type="dxa"/>
          </w:tcPr>
          <w:p w:rsidR="00B92833" w:rsidRPr="000A6C67" w:rsidRDefault="00B92833" w:rsidP="00020330">
            <w:pPr>
              <w:pStyle w:val="ConsPlusNormal"/>
              <w:jc w:val="left"/>
              <w:rPr>
                <w:sz w:val="28"/>
                <w:szCs w:val="28"/>
              </w:rPr>
            </w:pPr>
            <w:r w:rsidRPr="000A6C67">
              <w:rPr>
                <w:sz w:val="28"/>
                <w:szCs w:val="28"/>
              </w:rPr>
              <w:t>Государственная программа Кемеровской области «Социальная поддержка населения Кузбасса» на          2014 - 202</w:t>
            </w:r>
            <w:r>
              <w:rPr>
                <w:sz w:val="28"/>
                <w:szCs w:val="28"/>
              </w:rPr>
              <w:t>1</w:t>
            </w:r>
            <w:r w:rsidRPr="000A6C67">
              <w:rPr>
                <w:sz w:val="28"/>
                <w:szCs w:val="28"/>
              </w:rPr>
              <w:t xml:space="preserve"> годы (далее - Государственная программа)</w:t>
            </w:r>
          </w:p>
        </w:tc>
      </w:tr>
      <w:tr w:rsidR="00B92833" w:rsidRPr="000A6C67" w:rsidTr="00AC2335">
        <w:tblPrEx>
          <w:tblBorders>
            <w:insideH w:val="nil"/>
          </w:tblBorders>
        </w:tblPrEx>
        <w:tc>
          <w:tcPr>
            <w:tcW w:w="2410" w:type="dxa"/>
            <w:tcBorders>
              <w:bottom w:val="nil"/>
            </w:tcBorders>
          </w:tcPr>
          <w:p w:rsidR="00B92833" w:rsidRPr="000A6C67" w:rsidRDefault="00B92833" w:rsidP="00020330">
            <w:pPr>
              <w:pStyle w:val="ConsPlusNormal"/>
              <w:jc w:val="left"/>
              <w:rPr>
                <w:sz w:val="28"/>
                <w:szCs w:val="28"/>
              </w:rPr>
            </w:pPr>
            <w:r w:rsidRPr="000A6C67">
              <w:rPr>
                <w:sz w:val="28"/>
                <w:szCs w:val="28"/>
              </w:rPr>
              <w:t>Директор Государственной программы</w:t>
            </w:r>
          </w:p>
        </w:tc>
        <w:tc>
          <w:tcPr>
            <w:tcW w:w="6521" w:type="dxa"/>
            <w:tcBorders>
              <w:bottom w:val="nil"/>
            </w:tcBorders>
          </w:tcPr>
          <w:p w:rsidR="00B92833" w:rsidRPr="000A6C67" w:rsidRDefault="00B92833" w:rsidP="00C84DE1">
            <w:pPr>
              <w:pStyle w:val="ConsPlusNormal"/>
              <w:jc w:val="left"/>
              <w:rPr>
                <w:sz w:val="28"/>
                <w:szCs w:val="28"/>
              </w:rPr>
            </w:pPr>
            <w:r w:rsidRPr="00D76FCA">
              <w:rPr>
                <w:sz w:val="28"/>
                <w:szCs w:val="28"/>
              </w:rPr>
              <w:t xml:space="preserve">Заместитель Губернатора Кемеровской области       </w:t>
            </w:r>
            <w:r w:rsidR="00C84DE1">
              <w:rPr>
                <w:sz w:val="28"/>
                <w:szCs w:val="28"/>
              </w:rPr>
              <w:t xml:space="preserve">         (по вопросам социального</w:t>
            </w:r>
            <w:r w:rsidRPr="00D76FCA">
              <w:rPr>
                <w:sz w:val="28"/>
                <w:szCs w:val="28"/>
              </w:rPr>
              <w:t xml:space="preserve"> </w:t>
            </w:r>
            <w:r w:rsidR="00C84DE1">
              <w:rPr>
                <w:sz w:val="28"/>
                <w:szCs w:val="28"/>
              </w:rPr>
              <w:t>развития</w:t>
            </w:r>
            <w:r w:rsidRPr="00D76FCA">
              <w:rPr>
                <w:sz w:val="28"/>
                <w:szCs w:val="28"/>
              </w:rPr>
              <w:t>)</w:t>
            </w:r>
          </w:p>
        </w:tc>
      </w:tr>
      <w:tr w:rsidR="00B92833" w:rsidRPr="000A6C67" w:rsidTr="00AC2335">
        <w:tc>
          <w:tcPr>
            <w:tcW w:w="2410" w:type="dxa"/>
          </w:tcPr>
          <w:p w:rsidR="00B92833" w:rsidRPr="000A6C67" w:rsidRDefault="00B92833" w:rsidP="00020330">
            <w:pPr>
              <w:pStyle w:val="ConsPlusNormal"/>
              <w:jc w:val="left"/>
              <w:rPr>
                <w:sz w:val="28"/>
                <w:szCs w:val="28"/>
              </w:rPr>
            </w:pPr>
            <w:r w:rsidRPr="000A6C67">
              <w:rPr>
                <w:sz w:val="28"/>
                <w:szCs w:val="28"/>
              </w:rPr>
              <w:t>Ответственный исполнитель (координатор) Государственной программы</w:t>
            </w:r>
          </w:p>
        </w:tc>
        <w:tc>
          <w:tcPr>
            <w:tcW w:w="6521" w:type="dxa"/>
          </w:tcPr>
          <w:p w:rsidR="00B92833" w:rsidRPr="000A6C67" w:rsidRDefault="00B92833" w:rsidP="00020330">
            <w:pPr>
              <w:pStyle w:val="ConsPlusNormal"/>
              <w:jc w:val="left"/>
              <w:rPr>
                <w:sz w:val="28"/>
                <w:szCs w:val="28"/>
              </w:rPr>
            </w:pPr>
            <w:r w:rsidRPr="000A6C67">
              <w:rPr>
                <w:sz w:val="28"/>
                <w:szCs w:val="28"/>
              </w:rPr>
              <w:t>Департамент социальной защиты населения Кемеровской области</w:t>
            </w:r>
          </w:p>
        </w:tc>
      </w:tr>
      <w:tr w:rsidR="00B92833" w:rsidRPr="000A6C67" w:rsidTr="00AC2335">
        <w:tc>
          <w:tcPr>
            <w:tcW w:w="2410" w:type="dxa"/>
          </w:tcPr>
          <w:p w:rsidR="00B92833" w:rsidRPr="000A6C67" w:rsidRDefault="00B92833" w:rsidP="00020330">
            <w:pPr>
              <w:pStyle w:val="ConsPlusNormal"/>
              <w:jc w:val="left"/>
              <w:rPr>
                <w:sz w:val="28"/>
                <w:szCs w:val="28"/>
              </w:rPr>
            </w:pPr>
            <w:r w:rsidRPr="000A6C67">
              <w:rPr>
                <w:sz w:val="28"/>
                <w:szCs w:val="28"/>
              </w:rPr>
              <w:t>Исполнители Государственной программы</w:t>
            </w:r>
          </w:p>
        </w:tc>
        <w:tc>
          <w:tcPr>
            <w:tcW w:w="6521" w:type="dxa"/>
          </w:tcPr>
          <w:p w:rsidR="00B92833" w:rsidRPr="000A6C67" w:rsidRDefault="00B92833" w:rsidP="00020330">
            <w:pPr>
              <w:pStyle w:val="ConsPlusNormal"/>
              <w:jc w:val="left"/>
              <w:rPr>
                <w:sz w:val="28"/>
                <w:szCs w:val="28"/>
              </w:rPr>
            </w:pPr>
            <w:r w:rsidRPr="000A6C67">
              <w:rPr>
                <w:sz w:val="28"/>
                <w:szCs w:val="28"/>
              </w:rPr>
              <w:t>Администрация Кемеровской области (департамент угольной промышленности Администрации Кемеровской области, главное управление по работе со средствами массовой информации Администрации Кемеровской области);</w:t>
            </w:r>
          </w:p>
          <w:p w:rsidR="00B92833" w:rsidRPr="000A6C67" w:rsidRDefault="00B92833" w:rsidP="00020330">
            <w:pPr>
              <w:pStyle w:val="ConsPlusNormal"/>
              <w:jc w:val="left"/>
              <w:rPr>
                <w:sz w:val="28"/>
                <w:szCs w:val="28"/>
              </w:rPr>
            </w:pPr>
            <w:r w:rsidRPr="000A6C67">
              <w:rPr>
                <w:sz w:val="28"/>
                <w:szCs w:val="28"/>
              </w:rPr>
              <w:t>главное финансовое управление Кемеровской области;</w:t>
            </w:r>
          </w:p>
          <w:p w:rsidR="00B92833" w:rsidRPr="000A6C67" w:rsidRDefault="00B92833" w:rsidP="00020330">
            <w:pPr>
              <w:pStyle w:val="ConsPlusNormal"/>
              <w:jc w:val="left"/>
              <w:rPr>
                <w:sz w:val="28"/>
                <w:szCs w:val="28"/>
              </w:rPr>
            </w:pPr>
            <w:r w:rsidRPr="000A6C67">
              <w:rPr>
                <w:sz w:val="28"/>
                <w:szCs w:val="28"/>
              </w:rPr>
              <w:t>департамент социальной защиты населения Кемеровской области;</w:t>
            </w:r>
          </w:p>
          <w:p w:rsidR="00B92833" w:rsidRPr="000A6C67" w:rsidRDefault="00B92833" w:rsidP="00020330">
            <w:pPr>
              <w:pStyle w:val="ConsPlusNormal"/>
              <w:jc w:val="left"/>
              <w:rPr>
                <w:sz w:val="28"/>
                <w:szCs w:val="28"/>
              </w:rPr>
            </w:pPr>
            <w:r w:rsidRPr="000A6C67">
              <w:rPr>
                <w:sz w:val="28"/>
                <w:szCs w:val="28"/>
              </w:rPr>
              <w:t>департамент инвестиций и стратегического развития Кемеровской области;</w:t>
            </w:r>
          </w:p>
          <w:p w:rsidR="00B92833" w:rsidRPr="000A6C67" w:rsidRDefault="00B92833" w:rsidP="00020330">
            <w:pPr>
              <w:pStyle w:val="ConsPlusNormal"/>
              <w:jc w:val="left"/>
              <w:rPr>
                <w:sz w:val="28"/>
                <w:szCs w:val="28"/>
              </w:rPr>
            </w:pPr>
            <w:r w:rsidRPr="000A6C67">
              <w:rPr>
                <w:sz w:val="28"/>
                <w:szCs w:val="28"/>
              </w:rPr>
              <w:t>департамент молодежной политики и спорта Кемеровской области;</w:t>
            </w:r>
          </w:p>
          <w:p w:rsidR="00B92833" w:rsidRPr="000A6C67" w:rsidRDefault="00B92833" w:rsidP="00020330">
            <w:pPr>
              <w:pStyle w:val="ConsPlusNormal"/>
              <w:jc w:val="left"/>
              <w:rPr>
                <w:sz w:val="28"/>
                <w:szCs w:val="28"/>
              </w:rPr>
            </w:pPr>
            <w:r w:rsidRPr="000A6C67">
              <w:rPr>
                <w:sz w:val="28"/>
                <w:szCs w:val="28"/>
              </w:rPr>
              <w:t>департамент культуры и национальной политики Кемеровской области;</w:t>
            </w:r>
          </w:p>
          <w:p w:rsidR="00B92833" w:rsidRPr="000A6C67" w:rsidRDefault="00B92833" w:rsidP="00020330">
            <w:pPr>
              <w:pStyle w:val="ConsPlusNormal"/>
              <w:jc w:val="left"/>
              <w:rPr>
                <w:sz w:val="28"/>
                <w:szCs w:val="28"/>
              </w:rPr>
            </w:pPr>
            <w:r w:rsidRPr="000A6C67">
              <w:rPr>
                <w:sz w:val="28"/>
                <w:szCs w:val="28"/>
              </w:rPr>
              <w:t>департамент охраны здоровья населения Кемеровской области;</w:t>
            </w:r>
          </w:p>
          <w:p w:rsidR="00B92833" w:rsidRPr="000A6C67" w:rsidRDefault="00B92833" w:rsidP="00020330">
            <w:pPr>
              <w:pStyle w:val="ConsPlusNormal"/>
              <w:jc w:val="left"/>
              <w:rPr>
                <w:sz w:val="28"/>
                <w:szCs w:val="28"/>
              </w:rPr>
            </w:pPr>
            <w:r w:rsidRPr="000A6C67">
              <w:rPr>
                <w:sz w:val="28"/>
                <w:szCs w:val="28"/>
              </w:rPr>
              <w:lastRenderedPageBreak/>
              <w:t>департамент транспорта и связи Кемеровской области;</w:t>
            </w:r>
          </w:p>
          <w:p w:rsidR="00B92833" w:rsidRPr="000A6C67" w:rsidRDefault="00B92833" w:rsidP="00020330">
            <w:pPr>
              <w:pStyle w:val="ConsPlusNormal"/>
              <w:jc w:val="left"/>
              <w:rPr>
                <w:sz w:val="28"/>
                <w:szCs w:val="28"/>
              </w:rPr>
            </w:pPr>
            <w:r w:rsidRPr="000A6C67">
              <w:rPr>
                <w:sz w:val="28"/>
                <w:szCs w:val="28"/>
              </w:rPr>
              <w:t>департамент труда и занятости Кемеровской области</w:t>
            </w:r>
          </w:p>
        </w:tc>
      </w:tr>
      <w:tr w:rsidR="00B92833" w:rsidRPr="000A6C67" w:rsidTr="00AC2335">
        <w:tc>
          <w:tcPr>
            <w:tcW w:w="2410" w:type="dxa"/>
          </w:tcPr>
          <w:p w:rsidR="00B92833" w:rsidRPr="000A6C67" w:rsidRDefault="00B92833" w:rsidP="00020330">
            <w:pPr>
              <w:pStyle w:val="ConsPlusNormal"/>
              <w:jc w:val="left"/>
              <w:rPr>
                <w:sz w:val="28"/>
                <w:szCs w:val="28"/>
              </w:rPr>
            </w:pPr>
            <w:r w:rsidRPr="000A6C67">
              <w:rPr>
                <w:sz w:val="28"/>
                <w:szCs w:val="28"/>
              </w:rPr>
              <w:lastRenderedPageBreak/>
              <w:t>Наименование подпрограмм Государственной программы</w:t>
            </w:r>
          </w:p>
        </w:tc>
        <w:tc>
          <w:tcPr>
            <w:tcW w:w="6521" w:type="dxa"/>
          </w:tcPr>
          <w:p w:rsidR="00B92833" w:rsidRPr="000A6C67" w:rsidRDefault="00B272E7" w:rsidP="00020330">
            <w:pPr>
              <w:pStyle w:val="ConsPlusNormal"/>
              <w:jc w:val="left"/>
              <w:rPr>
                <w:sz w:val="28"/>
                <w:szCs w:val="28"/>
              </w:rPr>
            </w:pPr>
            <w:hyperlink w:anchor="P934" w:history="1">
              <w:r w:rsidR="00B92833" w:rsidRPr="000A6C67">
                <w:rPr>
                  <w:sz w:val="28"/>
                  <w:szCs w:val="28"/>
                </w:rPr>
                <w:t>Подпрограмма</w:t>
              </w:r>
            </w:hyperlink>
            <w:r w:rsidR="00B92833" w:rsidRPr="000A6C67">
              <w:rPr>
                <w:sz w:val="28"/>
                <w:szCs w:val="28"/>
              </w:rPr>
              <w:t xml:space="preserve"> «Реализация мер социальной поддержки отдельных категорий граждан»;</w:t>
            </w:r>
          </w:p>
          <w:p w:rsidR="00B92833" w:rsidRPr="000A6C67" w:rsidRDefault="00B272E7" w:rsidP="00020330">
            <w:pPr>
              <w:pStyle w:val="ConsPlusNormal"/>
              <w:jc w:val="left"/>
              <w:rPr>
                <w:sz w:val="28"/>
                <w:szCs w:val="28"/>
              </w:rPr>
            </w:pPr>
            <w:hyperlink w:anchor="P1766" w:history="1">
              <w:r w:rsidR="00B92833" w:rsidRPr="000A6C67">
                <w:rPr>
                  <w:sz w:val="28"/>
                  <w:szCs w:val="28"/>
                </w:rPr>
                <w:t>подпрограмма</w:t>
              </w:r>
            </w:hyperlink>
            <w:r w:rsidR="00B92833" w:rsidRPr="000A6C67">
              <w:rPr>
                <w:sz w:val="28"/>
                <w:szCs w:val="28"/>
              </w:rPr>
              <w:t xml:space="preserve"> «Развитие социального обслуживания населения»;</w:t>
            </w:r>
          </w:p>
          <w:p w:rsidR="00B92833" w:rsidRPr="000A6C67" w:rsidRDefault="00B272E7" w:rsidP="00020330">
            <w:pPr>
              <w:pStyle w:val="ConsPlusNormal"/>
              <w:jc w:val="left"/>
              <w:rPr>
                <w:sz w:val="28"/>
                <w:szCs w:val="28"/>
              </w:rPr>
            </w:pPr>
            <w:hyperlink w:anchor="P2015" w:history="1">
              <w:r w:rsidR="00B92833" w:rsidRPr="000A6C67">
                <w:rPr>
                  <w:sz w:val="28"/>
                  <w:szCs w:val="28"/>
                </w:rPr>
                <w:t>подпрограмма</w:t>
              </w:r>
            </w:hyperlink>
            <w:r w:rsidR="00B92833" w:rsidRPr="000A6C67">
              <w:rPr>
                <w:sz w:val="28"/>
                <w:szCs w:val="28"/>
              </w:rPr>
              <w:t xml:space="preserve"> «Реализация дополнительных мероприятий, направленных на повышение качества жизни населения»;</w:t>
            </w:r>
          </w:p>
          <w:p w:rsidR="00B92833" w:rsidRPr="000A6C67" w:rsidRDefault="00B272E7" w:rsidP="00020330">
            <w:pPr>
              <w:pStyle w:val="ConsPlusNormal"/>
              <w:jc w:val="left"/>
              <w:rPr>
                <w:sz w:val="28"/>
                <w:szCs w:val="28"/>
              </w:rPr>
            </w:pPr>
            <w:hyperlink w:anchor="P2294" w:history="1">
              <w:r w:rsidR="00B92833" w:rsidRPr="000A6C67">
                <w:rPr>
                  <w:sz w:val="28"/>
                  <w:szCs w:val="28"/>
                </w:rPr>
                <w:t>подпрограмма</w:t>
              </w:r>
            </w:hyperlink>
            <w:r w:rsidR="00B92833" w:rsidRPr="000A6C67">
              <w:rPr>
                <w:sz w:val="28"/>
                <w:szCs w:val="28"/>
              </w:rPr>
              <w:t xml:space="preserve"> «Повышение эффективности управления системой социальной поддержки и социального обслуживания»;</w:t>
            </w:r>
          </w:p>
          <w:p w:rsidR="00B92833" w:rsidRPr="000A6C67" w:rsidRDefault="00B272E7" w:rsidP="00020330">
            <w:pPr>
              <w:pStyle w:val="ConsPlusNormal"/>
              <w:jc w:val="left"/>
              <w:rPr>
                <w:sz w:val="28"/>
                <w:szCs w:val="28"/>
              </w:rPr>
            </w:pPr>
            <w:hyperlink w:anchor="P2346" w:history="1">
              <w:r w:rsidR="00B92833" w:rsidRPr="000A6C67">
                <w:rPr>
                  <w:sz w:val="28"/>
                  <w:szCs w:val="28"/>
                </w:rPr>
                <w:t>подпрограмма</w:t>
              </w:r>
            </w:hyperlink>
            <w:r w:rsidR="00B92833" w:rsidRPr="000A6C67">
              <w:rPr>
                <w:sz w:val="28"/>
                <w:szCs w:val="28"/>
              </w:rPr>
              <w:t xml:space="preserve"> «Государственная поддержка социально ориентированных некоммерческих организаций»</w:t>
            </w:r>
          </w:p>
        </w:tc>
      </w:tr>
      <w:tr w:rsidR="00B92833" w:rsidRPr="000A6C67" w:rsidTr="00AC2335">
        <w:tc>
          <w:tcPr>
            <w:tcW w:w="2410" w:type="dxa"/>
          </w:tcPr>
          <w:p w:rsidR="00B92833" w:rsidRPr="000A6C67" w:rsidRDefault="00B92833" w:rsidP="00020330">
            <w:pPr>
              <w:pStyle w:val="ConsPlusNormal"/>
              <w:jc w:val="left"/>
              <w:rPr>
                <w:sz w:val="28"/>
                <w:szCs w:val="28"/>
              </w:rPr>
            </w:pPr>
            <w:r w:rsidRPr="000A6C67">
              <w:rPr>
                <w:sz w:val="28"/>
                <w:szCs w:val="28"/>
              </w:rPr>
              <w:t>Цели Государственной программы</w:t>
            </w:r>
          </w:p>
        </w:tc>
        <w:tc>
          <w:tcPr>
            <w:tcW w:w="6521" w:type="dxa"/>
          </w:tcPr>
          <w:p w:rsidR="00B92833" w:rsidRPr="000A6C67" w:rsidRDefault="00B92833" w:rsidP="00020330">
            <w:pPr>
              <w:pStyle w:val="ConsPlusNormal"/>
              <w:jc w:val="left"/>
              <w:rPr>
                <w:sz w:val="28"/>
                <w:szCs w:val="28"/>
              </w:rPr>
            </w:pPr>
            <w:r w:rsidRPr="000A6C67">
              <w:rPr>
                <w:sz w:val="28"/>
                <w:szCs w:val="28"/>
              </w:rPr>
              <w:t>Повышение эффективности системы социальной поддержки и социального обслуживания населения в Кемеровской области.</w:t>
            </w:r>
          </w:p>
          <w:p w:rsidR="00B92833" w:rsidRPr="000A6C67" w:rsidRDefault="00B92833" w:rsidP="00020330">
            <w:pPr>
              <w:pStyle w:val="ConsPlusNormal"/>
              <w:jc w:val="left"/>
              <w:rPr>
                <w:sz w:val="28"/>
                <w:szCs w:val="28"/>
              </w:rPr>
            </w:pPr>
            <w:r w:rsidRPr="000A6C67">
              <w:rPr>
                <w:sz w:val="28"/>
                <w:szCs w:val="28"/>
              </w:rPr>
              <w:t>Повышение уровня жизни граждан - получателей мер социальной поддержки.</w:t>
            </w:r>
          </w:p>
          <w:p w:rsidR="00B92833" w:rsidRPr="000A6C67" w:rsidRDefault="00B92833" w:rsidP="00020330">
            <w:pPr>
              <w:pStyle w:val="ConsPlusNormal"/>
              <w:jc w:val="left"/>
              <w:rPr>
                <w:sz w:val="28"/>
                <w:szCs w:val="28"/>
              </w:rPr>
            </w:pPr>
            <w:r w:rsidRPr="000A6C67">
              <w:rPr>
                <w:sz w:val="28"/>
                <w:szCs w:val="28"/>
              </w:rPr>
              <w:t>Повышение уровня, качества и безопасности социального обслуживания населения.</w:t>
            </w:r>
          </w:p>
          <w:p w:rsidR="00B92833" w:rsidRPr="000A6C67" w:rsidRDefault="00B92833" w:rsidP="00020330">
            <w:pPr>
              <w:pStyle w:val="ConsPlusNormal"/>
              <w:jc w:val="left"/>
              <w:rPr>
                <w:sz w:val="28"/>
                <w:szCs w:val="28"/>
              </w:rPr>
            </w:pPr>
            <w:r w:rsidRPr="000A6C67">
              <w:rPr>
                <w:sz w:val="28"/>
                <w:szCs w:val="28"/>
              </w:rPr>
              <w:t>Повышение качества жизни, усиление социальной поддержки отдельных категорий граждан, находящихся в трудной жизненной ситуации или нуждающихся в особом участии государства и общества.</w:t>
            </w:r>
          </w:p>
          <w:p w:rsidR="00B92833" w:rsidRPr="000A6C67" w:rsidRDefault="00B92833" w:rsidP="00020330">
            <w:pPr>
              <w:pStyle w:val="ConsPlusNormal"/>
              <w:jc w:val="left"/>
              <w:rPr>
                <w:sz w:val="28"/>
                <w:szCs w:val="28"/>
              </w:rPr>
            </w:pPr>
            <w:r w:rsidRPr="000A6C67">
              <w:rPr>
                <w:sz w:val="28"/>
                <w:szCs w:val="28"/>
              </w:rPr>
              <w:t>Эффективное управление системой социальной поддержки.</w:t>
            </w:r>
          </w:p>
          <w:p w:rsidR="00B92833" w:rsidRPr="000A6C67" w:rsidRDefault="00B92833" w:rsidP="00020330">
            <w:pPr>
              <w:pStyle w:val="ConsPlusNormal"/>
              <w:jc w:val="left"/>
              <w:rPr>
                <w:sz w:val="28"/>
                <w:szCs w:val="28"/>
              </w:rPr>
            </w:pPr>
            <w:r w:rsidRPr="000A6C67">
              <w:rPr>
                <w:sz w:val="28"/>
                <w:szCs w:val="28"/>
              </w:rPr>
              <w:t>Расширение объема социальных услуг, оказываемых гражданам социально ориентированными некоммерческими организациями</w:t>
            </w:r>
          </w:p>
        </w:tc>
      </w:tr>
      <w:tr w:rsidR="00B92833" w:rsidRPr="000A6C67" w:rsidTr="00AC2335">
        <w:tc>
          <w:tcPr>
            <w:tcW w:w="2410" w:type="dxa"/>
          </w:tcPr>
          <w:p w:rsidR="00B92833" w:rsidRPr="000A6C67" w:rsidRDefault="00B92833" w:rsidP="00020330">
            <w:pPr>
              <w:pStyle w:val="ConsPlusNormal"/>
              <w:jc w:val="left"/>
              <w:rPr>
                <w:sz w:val="28"/>
                <w:szCs w:val="28"/>
              </w:rPr>
            </w:pPr>
            <w:r w:rsidRPr="000A6C67">
              <w:rPr>
                <w:sz w:val="28"/>
                <w:szCs w:val="28"/>
              </w:rPr>
              <w:t>Задачи Государственной программы</w:t>
            </w:r>
          </w:p>
        </w:tc>
        <w:tc>
          <w:tcPr>
            <w:tcW w:w="6521" w:type="dxa"/>
          </w:tcPr>
          <w:p w:rsidR="00B92833" w:rsidRPr="000A6C67" w:rsidRDefault="00B92833" w:rsidP="00020330">
            <w:pPr>
              <w:pStyle w:val="ConsPlusNormal"/>
              <w:jc w:val="left"/>
              <w:rPr>
                <w:sz w:val="28"/>
                <w:szCs w:val="28"/>
              </w:rPr>
            </w:pPr>
            <w:r w:rsidRPr="000A6C67">
              <w:rPr>
                <w:sz w:val="28"/>
                <w:szCs w:val="28"/>
              </w:rPr>
              <w:t>Реализация действующих мер адресной социальной поддержки населения в Кемеровской области.</w:t>
            </w:r>
          </w:p>
          <w:p w:rsidR="00B92833" w:rsidRPr="000A6C67" w:rsidRDefault="00B92833" w:rsidP="00020330">
            <w:pPr>
              <w:pStyle w:val="ConsPlusNormal"/>
              <w:jc w:val="left"/>
              <w:rPr>
                <w:sz w:val="28"/>
                <w:szCs w:val="28"/>
              </w:rPr>
            </w:pPr>
            <w:r w:rsidRPr="000A6C67">
              <w:rPr>
                <w:sz w:val="28"/>
                <w:szCs w:val="28"/>
              </w:rPr>
              <w:t>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 учреждений социального обслуживания.</w:t>
            </w:r>
          </w:p>
          <w:p w:rsidR="00B92833" w:rsidRPr="000A6C67" w:rsidRDefault="00B92833" w:rsidP="00020330">
            <w:pPr>
              <w:pStyle w:val="ConsPlusNormal"/>
              <w:jc w:val="left"/>
              <w:rPr>
                <w:sz w:val="28"/>
                <w:szCs w:val="28"/>
              </w:rPr>
            </w:pPr>
            <w:r w:rsidRPr="000A6C67">
              <w:rPr>
                <w:sz w:val="28"/>
                <w:szCs w:val="28"/>
              </w:rPr>
              <w:lastRenderedPageBreak/>
              <w:t>Повышение к 2018 году средней заработной платы социальных работников до 100 процентов от средней заработной платы в регионе.</w:t>
            </w:r>
          </w:p>
          <w:p w:rsidR="00B92833" w:rsidRPr="000A6C67" w:rsidRDefault="00B92833" w:rsidP="00020330">
            <w:pPr>
              <w:pStyle w:val="ConsPlusNormal"/>
              <w:jc w:val="left"/>
              <w:rPr>
                <w:sz w:val="28"/>
                <w:szCs w:val="28"/>
              </w:rPr>
            </w:pPr>
            <w:r w:rsidRPr="000A6C67">
              <w:rPr>
                <w:sz w:val="28"/>
                <w:szCs w:val="28"/>
              </w:rPr>
              <w:t>Обеспечение улучшения материального положения отдельных категорий граждан, стимулирования гражданской активности пожилых людей, информированности населения о системе социальной поддержки, повышения профессионального уровня работников системы социал</w:t>
            </w:r>
            <w:r>
              <w:rPr>
                <w:sz w:val="28"/>
                <w:szCs w:val="28"/>
              </w:rPr>
              <w:t xml:space="preserve">ьного обслуживания и </w:t>
            </w:r>
            <w:r w:rsidRPr="00C401A4">
              <w:rPr>
                <w:sz w:val="28"/>
                <w:szCs w:val="28"/>
              </w:rPr>
              <w:t>эффективности работы</w:t>
            </w:r>
            <w:r w:rsidRPr="000A6C67">
              <w:rPr>
                <w:sz w:val="28"/>
                <w:szCs w:val="28"/>
              </w:rPr>
              <w:t xml:space="preserve"> с населением.</w:t>
            </w:r>
          </w:p>
          <w:p w:rsidR="00B92833" w:rsidRPr="000A6C67" w:rsidRDefault="00B92833" w:rsidP="00020330">
            <w:pPr>
              <w:pStyle w:val="ConsPlusNormal"/>
              <w:jc w:val="left"/>
              <w:rPr>
                <w:sz w:val="28"/>
                <w:szCs w:val="28"/>
              </w:rPr>
            </w:pPr>
            <w:r w:rsidRPr="000A6C67">
              <w:rPr>
                <w:sz w:val="28"/>
                <w:szCs w:val="28"/>
              </w:rPr>
              <w:t>Обеспечение выполнения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w:t>
            </w:r>
          </w:p>
          <w:p w:rsidR="00B92833" w:rsidRPr="000A6C67" w:rsidRDefault="00B92833" w:rsidP="00020330">
            <w:pPr>
              <w:pStyle w:val="ConsPlusNormal"/>
              <w:jc w:val="left"/>
              <w:rPr>
                <w:sz w:val="28"/>
                <w:szCs w:val="28"/>
              </w:rPr>
            </w:pPr>
            <w:r w:rsidRPr="000A6C67">
              <w:rPr>
                <w:sz w:val="28"/>
                <w:szCs w:val="28"/>
              </w:rPr>
              <w:t>Привлечение социально ориентированных некоммерческих организаций к решению актуальных социальных проблем</w:t>
            </w:r>
          </w:p>
        </w:tc>
      </w:tr>
      <w:tr w:rsidR="00B92833" w:rsidRPr="000A6C67" w:rsidTr="00AC2335">
        <w:tc>
          <w:tcPr>
            <w:tcW w:w="2410" w:type="dxa"/>
            <w:tcBorders>
              <w:bottom w:val="single" w:sz="4" w:space="0" w:color="auto"/>
            </w:tcBorders>
          </w:tcPr>
          <w:p w:rsidR="00B92833" w:rsidRPr="000A6C67" w:rsidRDefault="00B92833" w:rsidP="00020330">
            <w:pPr>
              <w:pStyle w:val="ConsPlusNormal"/>
              <w:jc w:val="left"/>
              <w:rPr>
                <w:sz w:val="28"/>
                <w:szCs w:val="28"/>
              </w:rPr>
            </w:pPr>
            <w:r w:rsidRPr="000A6C67">
              <w:rPr>
                <w:sz w:val="28"/>
                <w:szCs w:val="28"/>
              </w:rPr>
              <w:lastRenderedPageBreak/>
              <w:t>Срок реализации Государственной программы</w:t>
            </w:r>
          </w:p>
        </w:tc>
        <w:tc>
          <w:tcPr>
            <w:tcW w:w="6521" w:type="dxa"/>
            <w:tcBorders>
              <w:bottom w:val="single" w:sz="4" w:space="0" w:color="auto"/>
            </w:tcBorders>
          </w:tcPr>
          <w:p w:rsidR="00B92833" w:rsidRPr="000A6C67" w:rsidRDefault="00B92833" w:rsidP="00020330">
            <w:pPr>
              <w:pStyle w:val="ConsPlusNormal"/>
              <w:jc w:val="left"/>
              <w:rPr>
                <w:sz w:val="28"/>
                <w:szCs w:val="28"/>
              </w:rPr>
            </w:pPr>
            <w:r w:rsidRPr="000A6C67">
              <w:rPr>
                <w:sz w:val="28"/>
                <w:szCs w:val="28"/>
              </w:rPr>
              <w:t>2014 - 202</w:t>
            </w:r>
            <w:r>
              <w:rPr>
                <w:sz w:val="28"/>
                <w:szCs w:val="28"/>
              </w:rPr>
              <w:t>1</w:t>
            </w:r>
            <w:r w:rsidRPr="000A6C67">
              <w:rPr>
                <w:sz w:val="28"/>
                <w:szCs w:val="28"/>
              </w:rPr>
              <w:t xml:space="preserve"> годы</w:t>
            </w:r>
          </w:p>
        </w:tc>
      </w:tr>
      <w:tr w:rsidR="00B92833" w:rsidRPr="000A6C67" w:rsidTr="00AC2335">
        <w:tblPrEx>
          <w:tblBorders>
            <w:insideH w:val="nil"/>
          </w:tblBorders>
        </w:tblPrEx>
        <w:tc>
          <w:tcPr>
            <w:tcW w:w="2410" w:type="dxa"/>
            <w:tcBorders>
              <w:top w:val="single" w:sz="4" w:space="0" w:color="auto"/>
              <w:bottom w:val="single" w:sz="4" w:space="0" w:color="auto"/>
            </w:tcBorders>
          </w:tcPr>
          <w:p w:rsidR="00B92833" w:rsidRPr="000A6C67" w:rsidRDefault="00B92833" w:rsidP="00020330">
            <w:pPr>
              <w:pStyle w:val="ConsPlusNormal"/>
              <w:jc w:val="left"/>
              <w:rPr>
                <w:sz w:val="28"/>
                <w:szCs w:val="28"/>
              </w:rPr>
            </w:pPr>
            <w:r w:rsidRPr="000A6C67">
              <w:rPr>
                <w:sz w:val="28"/>
                <w:szCs w:val="28"/>
              </w:rPr>
              <w:t>Объемы и источники финансирования Государственной программы в целом и с разбивкой по годам ее реализации</w:t>
            </w:r>
          </w:p>
        </w:tc>
        <w:tc>
          <w:tcPr>
            <w:tcW w:w="6521" w:type="dxa"/>
            <w:tcBorders>
              <w:top w:val="single" w:sz="4" w:space="0" w:color="auto"/>
              <w:bottom w:val="single" w:sz="4" w:space="0" w:color="auto"/>
            </w:tcBorders>
          </w:tcPr>
          <w:p w:rsidR="00B92833" w:rsidRDefault="00B92833" w:rsidP="00020330">
            <w:pPr>
              <w:pStyle w:val="ConsPlusNormal"/>
              <w:jc w:val="left"/>
              <w:rPr>
                <w:sz w:val="28"/>
                <w:szCs w:val="28"/>
              </w:rPr>
            </w:pPr>
            <w:r w:rsidRPr="000A6C67">
              <w:rPr>
                <w:sz w:val="28"/>
                <w:szCs w:val="28"/>
              </w:rPr>
              <w:t xml:space="preserve">Объем бюджетных ассигнований на реализацию Государственной программы составляет </w:t>
            </w:r>
          </w:p>
          <w:p w:rsidR="00B92833" w:rsidRPr="000A6C67" w:rsidRDefault="0072631D" w:rsidP="00020330">
            <w:pPr>
              <w:pStyle w:val="ConsPlusNormal"/>
              <w:jc w:val="left"/>
              <w:rPr>
                <w:sz w:val="28"/>
                <w:szCs w:val="28"/>
              </w:rPr>
            </w:pPr>
            <w:r>
              <w:rPr>
                <w:sz w:val="28"/>
                <w:szCs w:val="28"/>
              </w:rPr>
              <w:t>146841819,0</w:t>
            </w:r>
            <w:r w:rsidR="00B92833">
              <w:rPr>
                <w:sz w:val="28"/>
                <w:szCs w:val="28"/>
              </w:rPr>
              <w:t xml:space="preserve"> </w:t>
            </w:r>
            <w:r w:rsidR="00B92833" w:rsidRPr="000A6C67">
              <w:rPr>
                <w:sz w:val="28"/>
                <w:szCs w:val="28"/>
              </w:rPr>
              <w:t>тыс. рублей, в том числе по годам:</w:t>
            </w:r>
          </w:p>
          <w:p w:rsidR="00B92833" w:rsidRPr="000A6C67" w:rsidRDefault="00B92833" w:rsidP="00020330">
            <w:pPr>
              <w:pStyle w:val="ConsPlusNormal"/>
              <w:jc w:val="left"/>
              <w:rPr>
                <w:sz w:val="28"/>
                <w:szCs w:val="28"/>
              </w:rPr>
            </w:pPr>
            <w:r w:rsidRPr="000A6C67">
              <w:rPr>
                <w:sz w:val="28"/>
                <w:szCs w:val="28"/>
              </w:rPr>
              <w:t xml:space="preserve">2014 год </w:t>
            </w:r>
            <w:r w:rsidR="00571F41" w:rsidRPr="00EF6D4F">
              <w:rPr>
                <w:sz w:val="28"/>
                <w:szCs w:val="28"/>
              </w:rPr>
              <w:t>–</w:t>
            </w:r>
            <w:r w:rsidRPr="000A6C67">
              <w:rPr>
                <w:sz w:val="28"/>
                <w:szCs w:val="28"/>
              </w:rPr>
              <w:t xml:space="preserve"> 17716337,1 тыс. рублей;</w:t>
            </w:r>
          </w:p>
          <w:p w:rsidR="00B92833" w:rsidRPr="000A6C67" w:rsidRDefault="00B92833" w:rsidP="00020330">
            <w:pPr>
              <w:pStyle w:val="ConsPlusNormal"/>
              <w:jc w:val="left"/>
              <w:rPr>
                <w:sz w:val="28"/>
                <w:szCs w:val="28"/>
              </w:rPr>
            </w:pPr>
            <w:r w:rsidRPr="000A6C67">
              <w:rPr>
                <w:sz w:val="28"/>
                <w:szCs w:val="28"/>
              </w:rPr>
              <w:t xml:space="preserve">2015 год </w:t>
            </w:r>
            <w:r w:rsidR="00571F41" w:rsidRPr="00EF6D4F">
              <w:rPr>
                <w:sz w:val="28"/>
                <w:szCs w:val="28"/>
              </w:rPr>
              <w:t>–</w:t>
            </w:r>
            <w:r w:rsidRPr="000A6C67">
              <w:rPr>
                <w:sz w:val="28"/>
                <w:szCs w:val="28"/>
              </w:rPr>
              <w:t xml:space="preserve"> 18178546,7 тыс. рублей;</w:t>
            </w:r>
          </w:p>
          <w:p w:rsidR="00B92833" w:rsidRPr="000A6C67" w:rsidRDefault="00B92833" w:rsidP="00020330">
            <w:pPr>
              <w:pStyle w:val="ConsPlusNormal"/>
              <w:jc w:val="left"/>
              <w:rPr>
                <w:sz w:val="28"/>
                <w:szCs w:val="28"/>
              </w:rPr>
            </w:pPr>
            <w:r w:rsidRPr="000A6C67">
              <w:rPr>
                <w:sz w:val="28"/>
                <w:szCs w:val="28"/>
              </w:rPr>
              <w:t xml:space="preserve">2016 год </w:t>
            </w:r>
            <w:r w:rsidR="00571F41" w:rsidRPr="00EF6D4F">
              <w:rPr>
                <w:sz w:val="28"/>
                <w:szCs w:val="28"/>
              </w:rPr>
              <w:t>–</w:t>
            </w:r>
            <w:r w:rsidRPr="000A6C67">
              <w:rPr>
                <w:sz w:val="28"/>
                <w:szCs w:val="28"/>
              </w:rPr>
              <w:t xml:space="preserve"> 17943113,6 тыс. рублей;</w:t>
            </w:r>
          </w:p>
          <w:p w:rsidR="00B92833" w:rsidRPr="000A6C67" w:rsidRDefault="00B92833" w:rsidP="00020330">
            <w:pPr>
              <w:pStyle w:val="ConsPlusNormal"/>
              <w:jc w:val="left"/>
              <w:rPr>
                <w:sz w:val="28"/>
                <w:szCs w:val="28"/>
              </w:rPr>
            </w:pPr>
            <w:r w:rsidRPr="000A6C67">
              <w:rPr>
                <w:sz w:val="28"/>
                <w:szCs w:val="28"/>
              </w:rPr>
              <w:t>2017 год – 1</w:t>
            </w:r>
            <w:r>
              <w:rPr>
                <w:sz w:val="28"/>
                <w:szCs w:val="28"/>
              </w:rPr>
              <w:t xml:space="preserve">7740426,4 </w:t>
            </w:r>
            <w:r w:rsidRPr="000A6C67">
              <w:rPr>
                <w:sz w:val="28"/>
                <w:szCs w:val="28"/>
              </w:rPr>
              <w:t>тыс. рублей;</w:t>
            </w:r>
          </w:p>
          <w:p w:rsidR="00B92833" w:rsidRPr="000A6C67" w:rsidRDefault="00B92833" w:rsidP="00020330">
            <w:pPr>
              <w:pStyle w:val="ConsPlusNormal"/>
              <w:jc w:val="left"/>
              <w:rPr>
                <w:sz w:val="28"/>
                <w:szCs w:val="28"/>
              </w:rPr>
            </w:pPr>
            <w:r w:rsidRPr="000A6C67">
              <w:rPr>
                <w:sz w:val="28"/>
                <w:szCs w:val="28"/>
              </w:rPr>
              <w:t xml:space="preserve">2018 год </w:t>
            </w:r>
            <w:r>
              <w:rPr>
                <w:sz w:val="28"/>
                <w:szCs w:val="28"/>
              </w:rPr>
              <w:t>–</w:t>
            </w:r>
            <w:r w:rsidRPr="000A6C67">
              <w:rPr>
                <w:sz w:val="28"/>
                <w:szCs w:val="28"/>
              </w:rPr>
              <w:t xml:space="preserve"> </w:t>
            </w:r>
            <w:r w:rsidR="0072631D">
              <w:rPr>
                <w:sz w:val="28"/>
                <w:szCs w:val="28"/>
              </w:rPr>
              <w:t>20656579,4</w:t>
            </w:r>
            <w:r w:rsidRPr="000A6C67">
              <w:rPr>
                <w:sz w:val="28"/>
                <w:szCs w:val="28"/>
              </w:rPr>
              <w:t xml:space="preserve"> тыс. рублей;</w:t>
            </w:r>
          </w:p>
          <w:p w:rsidR="00B92833" w:rsidRPr="000A6C67" w:rsidRDefault="00B92833" w:rsidP="00020330">
            <w:pPr>
              <w:pStyle w:val="ConsPlusNormal"/>
              <w:jc w:val="left"/>
              <w:rPr>
                <w:sz w:val="28"/>
                <w:szCs w:val="28"/>
              </w:rPr>
            </w:pPr>
            <w:r w:rsidRPr="000A6C67">
              <w:rPr>
                <w:sz w:val="28"/>
                <w:szCs w:val="28"/>
              </w:rPr>
              <w:t xml:space="preserve">2019 год </w:t>
            </w:r>
            <w:r>
              <w:rPr>
                <w:sz w:val="28"/>
                <w:szCs w:val="28"/>
              </w:rPr>
              <w:t>–</w:t>
            </w:r>
            <w:r w:rsidRPr="000A6C67">
              <w:rPr>
                <w:sz w:val="28"/>
                <w:szCs w:val="28"/>
              </w:rPr>
              <w:t xml:space="preserve"> 1</w:t>
            </w:r>
            <w:r>
              <w:rPr>
                <w:sz w:val="28"/>
                <w:szCs w:val="28"/>
              </w:rPr>
              <w:t>9286094,3</w:t>
            </w:r>
            <w:r w:rsidRPr="000A6C67">
              <w:rPr>
                <w:sz w:val="28"/>
                <w:szCs w:val="28"/>
              </w:rPr>
              <w:t xml:space="preserve"> тыс. рублей;</w:t>
            </w:r>
          </w:p>
          <w:p w:rsidR="00B92833" w:rsidRDefault="00B92833" w:rsidP="00020330">
            <w:pPr>
              <w:pStyle w:val="ConsPlusNormal"/>
              <w:jc w:val="left"/>
              <w:rPr>
                <w:sz w:val="28"/>
                <w:szCs w:val="28"/>
              </w:rPr>
            </w:pPr>
            <w:r w:rsidRPr="000A6C67">
              <w:rPr>
                <w:sz w:val="28"/>
                <w:szCs w:val="28"/>
              </w:rPr>
              <w:t>2020 год – 1</w:t>
            </w:r>
            <w:r>
              <w:rPr>
                <w:sz w:val="28"/>
                <w:szCs w:val="28"/>
              </w:rPr>
              <w:t>9437814,4</w:t>
            </w:r>
            <w:r w:rsidRPr="000A6C67">
              <w:rPr>
                <w:sz w:val="28"/>
                <w:szCs w:val="28"/>
              </w:rPr>
              <w:t xml:space="preserve"> тыс. рублей;</w:t>
            </w:r>
          </w:p>
          <w:p w:rsidR="00B92833" w:rsidRPr="000A6C67" w:rsidRDefault="00B92833" w:rsidP="00020330">
            <w:pPr>
              <w:pStyle w:val="ConsPlusNormal"/>
              <w:jc w:val="left"/>
              <w:rPr>
                <w:sz w:val="28"/>
                <w:szCs w:val="28"/>
              </w:rPr>
            </w:pPr>
            <w:r>
              <w:rPr>
                <w:sz w:val="28"/>
                <w:szCs w:val="28"/>
              </w:rPr>
              <w:t>2021 год – 15882907,1 тыс</w:t>
            </w:r>
            <w:proofErr w:type="gramStart"/>
            <w:r>
              <w:rPr>
                <w:sz w:val="28"/>
                <w:szCs w:val="28"/>
              </w:rPr>
              <w:t>.р</w:t>
            </w:r>
            <w:proofErr w:type="gramEnd"/>
            <w:r>
              <w:rPr>
                <w:sz w:val="28"/>
                <w:szCs w:val="28"/>
              </w:rPr>
              <w:t>ублей;</w:t>
            </w:r>
          </w:p>
          <w:p w:rsidR="00020330" w:rsidRPr="000A6C67" w:rsidRDefault="00B92833" w:rsidP="00020330">
            <w:pPr>
              <w:pStyle w:val="ConsPlusNormal"/>
              <w:jc w:val="left"/>
              <w:rPr>
                <w:sz w:val="28"/>
                <w:szCs w:val="28"/>
              </w:rPr>
            </w:pPr>
            <w:r w:rsidRPr="000A6C67">
              <w:rPr>
                <w:sz w:val="28"/>
                <w:szCs w:val="28"/>
              </w:rPr>
              <w:t>из них:</w:t>
            </w:r>
          </w:p>
          <w:p w:rsidR="00B92833" w:rsidRDefault="00B92833" w:rsidP="00020330">
            <w:pPr>
              <w:pStyle w:val="ConsPlusNormal"/>
              <w:jc w:val="left"/>
              <w:rPr>
                <w:sz w:val="28"/>
                <w:szCs w:val="28"/>
              </w:rPr>
            </w:pPr>
            <w:r w:rsidRPr="000A6C67">
              <w:rPr>
                <w:sz w:val="28"/>
                <w:szCs w:val="28"/>
              </w:rPr>
              <w:t xml:space="preserve">средства областного бюджета – </w:t>
            </w:r>
          </w:p>
          <w:p w:rsidR="00B92833" w:rsidRPr="000A6C67" w:rsidRDefault="00B92833" w:rsidP="00020330">
            <w:pPr>
              <w:pStyle w:val="ConsPlusNormal"/>
              <w:jc w:val="left"/>
              <w:rPr>
                <w:sz w:val="28"/>
                <w:szCs w:val="28"/>
              </w:rPr>
            </w:pPr>
            <w:r w:rsidRPr="000A6C67">
              <w:rPr>
                <w:sz w:val="28"/>
                <w:szCs w:val="28"/>
              </w:rPr>
              <w:t>1</w:t>
            </w:r>
            <w:r>
              <w:rPr>
                <w:sz w:val="28"/>
                <w:szCs w:val="28"/>
              </w:rPr>
              <w:t>20556871,0</w:t>
            </w:r>
            <w:r w:rsidRPr="000A6C67">
              <w:rPr>
                <w:sz w:val="28"/>
                <w:szCs w:val="28"/>
              </w:rPr>
              <w:t xml:space="preserve"> тыс. рублей, в том числе по годам:</w:t>
            </w:r>
          </w:p>
          <w:p w:rsidR="00B92833" w:rsidRPr="000A6C67" w:rsidRDefault="00B92833" w:rsidP="00020330">
            <w:pPr>
              <w:pStyle w:val="ConsPlusNormal"/>
              <w:jc w:val="left"/>
              <w:rPr>
                <w:sz w:val="28"/>
                <w:szCs w:val="28"/>
              </w:rPr>
            </w:pPr>
            <w:r w:rsidRPr="000A6C67">
              <w:rPr>
                <w:sz w:val="28"/>
                <w:szCs w:val="28"/>
              </w:rPr>
              <w:t xml:space="preserve">2014 год </w:t>
            </w:r>
            <w:r w:rsidR="00571F41" w:rsidRPr="00EF6D4F">
              <w:rPr>
                <w:sz w:val="28"/>
                <w:szCs w:val="28"/>
              </w:rPr>
              <w:t>–</w:t>
            </w:r>
            <w:r w:rsidR="00A55AD4">
              <w:rPr>
                <w:sz w:val="28"/>
                <w:szCs w:val="28"/>
              </w:rPr>
              <w:t xml:space="preserve"> </w:t>
            </w:r>
            <w:r w:rsidRPr="000A6C67">
              <w:rPr>
                <w:sz w:val="28"/>
                <w:szCs w:val="28"/>
              </w:rPr>
              <w:t>13998391,5 тыс. рублей;</w:t>
            </w:r>
          </w:p>
          <w:p w:rsidR="00B92833" w:rsidRPr="000A6C67" w:rsidRDefault="00B92833" w:rsidP="00020330">
            <w:pPr>
              <w:pStyle w:val="ConsPlusNormal"/>
              <w:jc w:val="left"/>
              <w:rPr>
                <w:sz w:val="28"/>
                <w:szCs w:val="28"/>
              </w:rPr>
            </w:pPr>
            <w:r w:rsidRPr="000A6C67">
              <w:rPr>
                <w:sz w:val="28"/>
                <w:szCs w:val="28"/>
              </w:rPr>
              <w:t xml:space="preserve">2015 год </w:t>
            </w:r>
            <w:r w:rsidR="00571F41" w:rsidRPr="00EF6D4F">
              <w:rPr>
                <w:sz w:val="28"/>
                <w:szCs w:val="28"/>
              </w:rPr>
              <w:t>–</w:t>
            </w:r>
            <w:r w:rsidRPr="000A6C67">
              <w:rPr>
                <w:sz w:val="28"/>
                <w:szCs w:val="28"/>
              </w:rPr>
              <w:t xml:space="preserve"> 14333997,9 тыс. рублей;</w:t>
            </w:r>
          </w:p>
          <w:p w:rsidR="00B92833" w:rsidRPr="000A6C67" w:rsidRDefault="00B92833" w:rsidP="00020330">
            <w:pPr>
              <w:pStyle w:val="ConsPlusNormal"/>
              <w:jc w:val="left"/>
              <w:rPr>
                <w:sz w:val="28"/>
                <w:szCs w:val="28"/>
              </w:rPr>
            </w:pPr>
            <w:r w:rsidRPr="000A6C67">
              <w:rPr>
                <w:sz w:val="28"/>
                <w:szCs w:val="28"/>
              </w:rPr>
              <w:t xml:space="preserve">2016 год </w:t>
            </w:r>
            <w:r w:rsidR="00571F41" w:rsidRPr="00EF6D4F">
              <w:rPr>
                <w:sz w:val="28"/>
                <w:szCs w:val="28"/>
              </w:rPr>
              <w:t>–</w:t>
            </w:r>
            <w:r w:rsidRPr="000A6C67">
              <w:rPr>
                <w:sz w:val="28"/>
                <w:szCs w:val="28"/>
              </w:rPr>
              <w:t xml:space="preserve"> 14034186,1 тыс. рублей;</w:t>
            </w:r>
          </w:p>
          <w:p w:rsidR="00B92833" w:rsidRPr="000A6C67" w:rsidRDefault="00B92833" w:rsidP="00020330">
            <w:pPr>
              <w:pStyle w:val="ConsPlusNormal"/>
              <w:jc w:val="left"/>
              <w:rPr>
                <w:sz w:val="28"/>
                <w:szCs w:val="28"/>
              </w:rPr>
            </w:pPr>
            <w:r w:rsidRPr="000A6C67">
              <w:rPr>
                <w:sz w:val="28"/>
                <w:szCs w:val="28"/>
              </w:rPr>
              <w:t>2017 год – 14</w:t>
            </w:r>
            <w:r>
              <w:rPr>
                <w:sz w:val="28"/>
                <w:szCs w:val="28"/>
              </w:rPr>
              <w:t>150881,4</w:t>
            </w:r>
            <w:r w:rsidRPr="000A6C67">
              <w:rPr>
                <w:sz w:val="28"/>
                <w:szCs w:val="28"/>
              </w:rPr>
              <w:t xml:space="preserve"> тыс. рублей;</w:t>
            </w:r>
          </w:p>
          <w:p w:rsidR="00B92833" w:rsidRPr="000A6C67" w:rsidRDefault="00B92833" w:rsidP="00020330">
            <w:pPr>
              <w:pStyle w:val="ConsPlusNormal"/>
              <w:jc w:val="left"/>
              <w:rPr>
                <w:sz w:val="28"/>
                <w:szCs w:val="28"/>
              </w:rPr>
            </w:pPr>
            <w:r w:rsidRPr="000A6C67">
              <w:rPr>
                <w:sz w:val="28"/>
                <w:szCs w:val="28"/>
              </w:rPr>
              <w:lastRenderedPageBreak/>
              <w:t xml:space="preserve">2018 год </w:t>
            </w:r>
            <w:r>
              <w:rPr>
                <w:sz w:val="28"/>
                <w:szCs w:val="28"/>
              </w:rPr>
              <w:t>–</w:t>
            </w:r>
            <w:r w:rsidRPr="000A6C67">
              <w:rPr>
                <w:sz w:val="28"/>
                <w:szCs w:val="28"/>
              </w:rPr>
              <w:t xml:space="preserve"> 1</w:t>
            </w:r>
            <w:r>
              <w:rPr>
                <w:sz w:val="28"/>
                <w:szCs w:val="28"/>
              </w:rPr>
              <w:t>6462752,2</w:t>
            </w:r>
            <w:r w:rsidRPr="000A6C67">
              <w:rPr>
                <w:sz w:val="28"/>
                <w:szCs w:val="28"/>
              </w:rPr>
              <w:t xml:space="preserve"> тыс. рублей;</w:t>
            </w:r>
          </w:p>
          <w:p w:rsidR="00B92833" w:rsidRPr="000A6C67" w:rsidRDefault="00B92833" w:rsidP="00020330">
            <w:pPr>
              <w:pStyle w:val="ConsPlusNormal"/>
              <w:jc w:val="left"/>
              <w:rPr>
                <w:sz w:val="28"/>
                <w:szCs w:val="28"/>
              </w:rPr>
            </w:pPr>
            <w:r w:rsidRPr="000A6C67">
              <w:rPr>
                <w:sz w:val="28"/>
                <w:szCs w:val="28"/>
              </w:rPr>
              <w:t xml:space="preserve">2019 год </w:t>
            </w:r>
            <w:r>
              <w:rPr>
                <w:sz w:val="28"/>
                <w:szCs w:val="28"/>
              </w:rPr>
              <w:t>–</w:t>
            </w:r>
            <w:r w:rsidRPr="000A6C67">
              <w:rPr>
                <w:sz w:val="28"/>
                <w:szCs w:val="28"/>
              </w:rPr>
              <w:t xml:space="preserve"> 1</w:t>
            </w:r>
            <w:r>
              <w:rPr>
                <w:sz w:val="28"/>
                <w:szCs w:val="28"/>
              </w:rPr>
              <w:t>5810847,7</w:t>
            </w:r>
            <w:r w:rsidRPr="000A6C67">
              <w:rPr>
                <w:sz w:val="28"/>
                <w:szCs w:val="28"/>
              </w:rPr>
              <w:t xml:space="preserve"> тыс. рублей;</w:t>
            </w:r>
          </w:p>
          <w:p w:rsidR="00B92833" w:rsidRDefault="00B92833" w:rsidP="00020330">
            <w:pPr>
              <w:pStyle w:val="ConsPlusNormal"/>
              <w:jc w:val="left"/>
              <w:rPr>
                <w:sz w:val="28"/>
                <w:szCs w:val="28"/>
              </w:rPr>
            </w:pPr>
            <w:r w:rsidRPr="000A6C67">
              <w:rPr>
                <w:sz w:val="28"/>
                <w:szCs w:val="28"/>
              </w:rPr>
              <w:t xml:space="preserve">2020 год </w:t>
            </w:r>
            <w:r>
              <w:rPr>
                <w:sz w:val="28"/>
                <w:szCs w:val="28"/>
              </w:rPr>
              <w:t>–</w:t>
            </w:r>
            <w:r w:rsidRPr="000A6C67">
              <w:rPr>
                <w:sz w:val="28"/>
                <w:szCs w:val="28"/>
              </w:rPr>
              <w:t xml:space="preserve"> 1</w:t>
            </w:r>
            <w:r>
              <w:rPr>
                <w:sz w:val="28"/>
                <w:szCs w:val="28"/>
              </w:rPr>
              <w:t>5882907,1</w:t>
            </w:r>
            <w:r w:rsidRPr="000A6C67">
              <w:rPr>
                <w:sz w:val="28"/>
                <w:szCs w:val="28"/>
              </w:rPr>
              <w:t xml:space="preserve"> тыс. рублей;</w:t>
            </w:r>
          </w:p>
          <w:p w:rsidR="00B92833" w:rsidRPr="000A6C67" w:rsidRDefault="00B92833" w:rsidP="00020330">
            <w:pPr>
              <w:pStyle w:val="ConsPlusNormal"/>
              <w:jc w:val="left"/>
              <w:rPr>
                <w:sz w:val="28"/>
                <w:szCs w:val="28"/>
              </w:rPr>
            </w:pPr>
            <w:r>
              <w:rPr>
                <w:sz w:val="28"/>
                <w:szCs w:val="28"/>
              </w:rPr>
              <w:t>2021 год – 15882907,1 тыс.</w:t>
            </w:r>
            <w:r w:rsidR="005E2521">
              <w:rPr>
                <w:sz w:val="28"/>
                <w:szCs w:val="28"/>
              </w:rPr>
              <w:t xml:space="preserve"> </w:t>
            </w:r>
            <w:r>
              <w:rPr>
                <w:sz w:val="28"/>
                <w:szCs w:val="28"/>
              </w:rPr>
              <w:t>рублей;</w:t>
            </w:r>
          </w:p>
          <w:p w:rsidR="00B92833" w:rsidRPr="000A6C67" w:rsidRDefault="00B92833" w:rsidP="00020330">
            <w:pPr>
              <w:pStyle w:val="ConsPlusNormal"/>
              <w:jc w:val="left"/>
              <w:rPr>
                <w:sz w:val="28"/>
                <w:szCs w:val="28"/>
              </w:rPr>
            </w:pPr>
            <w:r w:rsidRPr="000A6C67">
              <w:rPr>
                <w:sz w:val="28"/>
                <w:szCs w:val="28"/>
              </w:rPr>
              <w:t>из них:</w:t>
            </w:r>
          </w:p>
          <w:p w:rsidR="00B92833" w:rsidRPr="000A6C67" w:rsidRDefault="00B92833" w:rsidP="00020330">
            <w:pPr>
              <w:pStyle w:val="ConsPlusNormal"/>
              <w:jc w:val="left"/>
              <w:rPr>
                <w:sz w:val="28"/>
                <w:szCs w:val="28"/>
              </w:rPr>
            </w:pPr>
            <w:r w:rsidRPr="000A6C67">
              <w:rPr>
                <w:sz w:val="28"/>
                <w:szCs w:val="28"/>
              </w:rPr>
              <w:t>иные не запрещенные законодательством источники:</w:t>
            </w:r>
          </w:p>
          <w:p w:rsidR="00B92833" w:rsidRPr="000A6C67" w:rsidRDefault="00B92833" w:rsidP="00020330">
            <w:pPr>
              <w:pStyle w:val="ConsPlusNormal"/>
              <w:jc w:val="left"/>
              <w:rPr>
                <w:sz w:val="28"/>
                <w:szCs w:val="28"/>
              </w:rPr>
            </w:pPr>
            <w:r w:rsidRPr="000A6C67">
              <w:rPr>
                <w:sz w:val="28"/>
                <w:szCs w:val="28"/>
              </w:rPr>
              <w:t xml:space="preserve">средства федерального бюджета </w:t>
            </w:r>
            <w:r>
              <w:rPr>
                <w:sz w:val="28"/>
                <w:szCs w:val="28"/>
              </w:rPr>
              <w:t>–</w:t>
            </w:r>
            <w:r w:rsidRPr="000A6C67">
              <w:rPr>
                <w:sz w:val="28"/>
                <w:szCs w:val="28"/>
              </w:rPr>
              <w:t xml:space="preserve"> </w:t>
            </w:r>
            <w:r w:rsidR="0072631D">
              <w:rPr>
                <w:sz w:val="28"/>
                <w:szCs w:val="28"/>
              </w:rPr>
              <w:t>26205226,7</w:t>
            </w:r>
            <w:r w:rsidRPr="000A6C67">
              <w:rPr>
                <w:sz w:val="28"/>
                <w:szCs w:val="28"/>
              </w:rPr>
              <w:t xml:space="preserve"> тыс. рублей, в том числе по годам:</w:t>
            </w:r>
          </w:p>
          <w:p w:rsidR="00B92833" w:rsidRPr="000A6C67" w:rsidRDefault="00B92833" w:rsidP="00020330">
            <w:pPr>
              <w:pStyle w:val="ConsPlusNormal"/>
              <w:jc w:val="left"/>
              <w:rPr>
                <w:sz w:val="28"/>
                <w:szCs w:val="28"/>
              </w:rPr>
            </w:pPr>
            <w:r w:rsidRPr="000A6C67">
              <w:rPr>
                <w:sz w:val="28"/>
                <w:szCs w:val="28"/>
              </w:rPr>
              <w:t xml:space="preserve">2014 год </w:t>
            </w:r>
            <w:r w:rsidR="00571F41" w:rsidRPr="00EF6D4F">
              <w:rPr>
                <w:sz w:val="28"/>
                <w:szCs w:val="28"/>
              </w:rPr>
              <w:t>–</w:t>
            </w:r>
            <w:r w:rsidRPr="000A6C67">
              <w:rPr>
                <w:sz w:val="28"/>
                <w:szCs w:val="28"/>
              </w:rPr>
              <w:t xml:space="preserve"> 3688460,6 тыс. рублей;</w:t>
            </w:r>
          </w:p>
          <w:p w:rsidR="00B92833" w:rsidRPr="000A6C67" w:rsidRDefault="00B92833" w:rsidP="00020330">
            <w:pPr>
              <w:pStyle w:val="ConsPlusNormal"/>
              <w:jc w:val="left"/>
              <w:rPr>
                <w:sz w:val="28"/>
                <w:szCs w:val="28"/>
              </w:rPr>
            </w:pPr>
            <w:r w:rsidRPr="000A6C67">
              <w:rPr>
                <w:sz w:val="28"/>
                <w:szCs w:val="28"/>
              </w:rPr>
              <w:t xml:space="preserve">2015 год </w:t>
            </w:r>
            <w:r w:rsidR="00571F41" w:rsidRPr="00EF6D4F">
              <w:rPr>
                <w:sz w:val="28"/>
                <w:szCs w:val="28"/>
              </w:rPr>
              <w:t>–</w:t>
            </w:r>
            <w:r w:rsidRPr="000A6C67">
              <w:rPr>
                <w:sz w:val="28"/>
                <w:szCs w:val="28"/>
              </w:rPr>
              <w:t xml:space="preserve"> 3828780,9 тыс. рублей;</w:t>
            </w:r>
          </w:p>
          <w:p w:rsidR="00B92833" w:rsidRPr="000A6C67" w:rsidRDefault="00B92833" w:rsidP="00020330">
            <w:pPr>
              <w:pStyle w:val="ConsPlusNormal"/>
              <w:jc w:val="left"/>
              <w:rPr>
                <w:sz w:val="28"/>
                <w:szCs w:val="28"/>
              </w:rPr>
            </w:pPr>
            <w:r w:rsidRPr="000A6C67">
              <w:rPr>
                <w:sz w:val="28"/>
                <w:szCs w:val="28"/>
              </w:rPr>
              <w:t xml:space="preserve">2016 год </w:t>
            </w:r>
            <w:r w:rsidR="00571F41" w:rsidRPr="00EF6D4F">
              <w:rPr>
                <w:sz w:val="28"/>
                <w:szCs w:val="28"/>
              </w:rPr>
              <w:t>–</w:t>
            </w:r>
            <w:r w:rsidRPr="000A6C67">
              <w:rPr>
                <w:sz w:val="28"/>
                <w:szCs w:val="28"/>
              </w:rPr>
              <w:t xml:space="preserve"> 3897482,6 тыс. рублей;</w:t>
            </w:r>
          </w:p>
          <w:p w:rsidR="00B92833" w:rsidRPr="000A6C67" w:rsidRDefault="00B92833" w:rsidP="00020330">
            <w:pPr>
              <w:pStyle w:val="ConsPlusNormal"/>
              <w:jc w:val="left"/>
              <w:rPr>
                <w:sz w:val="28"/>
                <w:szCs w:val="28"/>
              </w:rPr>
            </w:pPr>
            <w:r w:rsidRPr="000A6C67">
              <w:rPr>
                <w:sz w:val="28"/>
                <w:szCs w:val="28"/>
              </w:rPr>
              <w:t xml:space="preserve">2017 год </w:t>
            </w:r>
            <w:r>
              <w:rPr>
                <w:sz w:val="28"/>
                <w:szCs w:val="28"/>
              </w:rPr>
              <w:t>–</w:t>
            </w:r>
            <w:r w:rsidRPr="000A6C67">
              <w:rPr>
                <w:sz w:val="28"/>
                <w:szCs w:val="28"/>
              </w:rPr>
              <w:t xml:space="preserve"> </w:t>
            </w:r>
            <w:r>
              <w:rPr>
                <w:sz w:val="28"/>
                <w:szCs w:val="28"/>
              </w:rPr>
              <w:t>3578695,8</w:t>
            </w:r>
            <w:r w:rsidRPr="000A6C67">
              <w:rPr>
                <w:sz w:val="28"/>
                <w:szCs w:val="28"/>
              </w:rPr>
              <w:t xml:space="preserve"> тыс. рублей;</w:t>
            </w:r>
          </w:p>
          <w:p w:rsidR="00B92833" w:rsidRPr="000A6C67" w:rsidRDefault="00B92833" w:rsidP="00020330">
            <w:pPr>
              <w:pStyle w:val="ConsPlusNormal"/>
              <w:jc w:val="left"/>
              <w:rPr>
                <w:sz w:val="28"/>
                <w:szCs w:val="28"/>
              </w:rPr>
            </w:pPr>
            <w:r w:rsidRPr="000A6C67">
              <w:rPr>
                <w:sz w:val="28"/>
                <w:szCs w:val="28"/>
              </w:rPr>
              <w:t xml:space="preserve">2018 год </w:t>
            </w:r>
            <w:r>
              <w:rPr>
                <w:sz w:val="28"/>
                <w:szCs w:val="28"/>
              </w:rPr>
              <w:t>–</w:t>
            </w:r>
            <w:r w:rsidRPr="000A6C67">
              <w:rPr>
                <w:sz w:val="28"/>
                <w:szCs w:val="28"/>
              </w:rPr>
              <w:t xml:space="preserve"> </w:t>
            </w:r>
            <w:r w:rsidR="0072631D">
              <w:rPr>
                <w:sz w:val="28"/>
                <w:szCs w:val="28"/>
              </w:rPr>
              <w:t>4181652,9</w:t>
            </w:r>
            <w:r w:rsidRPr="000A6C67">
              <w:rPr>
                <w:sz w:val="28"/>
                <w:szCs w:val="28"/>
              </w:rPr>
              <w:t xml:space="preserve"> тыс. рублей;</w:t>
            </w:r>
          </w:p>
          <w:p w:rsidR="00B92833" w:rsidRPr="000A6C67" w:rsidRDefault="00B92833" w:rsidP="00020330">
            <w:pPr>
              <w:pStyle w:val="ConsPlusNormal"/>
              <w:jc w:val="left"/>
              <w:rPr>
                <w:sz w:val="28"/>
                <w:szCs w:val="28"/>
              </w:rPr>
            </w:pPr>
            <w:r w:rsidRPr="000A6C67">
              <w:rPr>
                <w:sz w:val="28"/>
                <w:szCs w:val="28"/>
              </w:rPr>
              <w:t xml:space="preserve">2019 год </w:t>
            </w:r>
            <w:r>
              <w:rPr>
                <w:sz w:val="28"/>
                <w:szCs w:val="28"/>
              </w:rPr>
              <w:t>–</w:t>
            </w:r>
            <w:r w:rsidRPr="000A6C67">
              <w:rPr>
                <w:sz w:val="28"/>
                <w:szCs w:val="28"/>
              </w:rPr>
              <w:t xml:space="preserve"> 3</w:t>
            </w:r>
            <w:r>
              <w:rPr>
                <w:sz w:val="28"/>
                <w:szCs w:val="28"/>
              </w:rPr>
              <w:t>475246,6</w:t>
            </w:r>
            <w:r w:rsidRPr="000A6C67">
              <w:rPr>
                <w:sz w:val="28"/>
                <w:szCs w:val="28"/>
              </w:rPr>
              <w:t xml:space="preserve"> тыс. рублей;</w:t>
            </w:r>
          </w:p>
          <w:p w:rsidR="00B92833" w:rsidRDefault="00571F41" w:rsidP="00020330">
            <w:pPr>
              <w:pStyle w:val="ConsPlusNormal"/>
              <w:jc w:val="left"/>
              <w:rPr>
                <w:sz w:val="28"/>
                <w:szCs w:val="28"/>
              </w:rPr>
            </w:pPr>
            <w:r>
              <w:rPr>
                <w:sz w:val="28"/>
                <w:szCs w:val="28"/>
              </w:rPr>
              <w:t xml:space="preserve">2020 год – </w:t>
            </w:r>
            <w:r w:rsidR="00B92833">
              <w:rPr>
                <w:sz w:val="28"/>
                <w:szCs w:val="28"/>
              </w:rPr>
              <w:t>3554907,3</w:t>
            </w:r>
            <w:r w:rsidR="00B92833" w:rsidRPr="000A6C67">
              <w:rPr>
                <w:sz w:val="28"/>
                <w:szCs w:val="28"/>
              </w:rPr>
              <w:t xml:space="preserve"> тыс. рублей;</w:t>
            </w:r>
          </w:p>
          <w:p w:rsidR="00B92833" w:rsidRPr="000A6C67" w:rsidRDefault="00B92833" w:rsidP="00020330">
            <w:pPr>
              <w:pStyle w:val="ConsPlusNormal"/>
              <w:jc w:val="left"/>
              <w:rPr>
                <w:sz w:val="28"/>
                <w:szCs w:val="28"/>
              </w:rPr>
            </w:pPr>
            <w:r>
              <w:rPr>
                <w:sz w:val="28"/>
                <w:szCs w:val="28"/>
              </w:rPr>
              <w:t>2021 год – 0,0 тыс.</w:t>
            </w:r>
            <w:r w:rsidR="000142BF">
              <w:rPr>
                <w:sz w:val="28"/>
                <w:szCs w:val="28"/>
              </w:rPr>
              <w:t xml:space="preserve"> </w:t>
            </w:r>
            <w:r>
              <w:rPr>
                <w:sz w:val="28"/>
                <w:szCs w:val="28"/>
              </w:rPr>
              <w:t>рублей;</w:t>
            </w:r>
          </w:p>
          <w:p w:rsidR="00B92833" w:rsidRPr="000A6C67" w:rsidRDefault="00B92833" w:rsidP="00020330">
            <w:pPr>
              <w:pStyle w:val="ConsPlusNormal"/>
              <w:jc w:val="left"/>
              <w:rPr>
                <w:sz w:val="28"/>
                <w:szCs w:val="28"/>
              </w:rPr>
            </w:pPr>
            <w:r w:rsidRPr="000A6C67">
              <w:rPr>
                <w:sz w:val="28"/>
                <w:szCs w:val="28"/>
              </w:rPr>
              <w:t>средства бюджетов государственных внебюджетных фондов (Пенсио</w:t>
            </w:r>
            <w:r w:rsidR="000142BF">
              <w:rPr>
                <w:sz w:val="28"/>
                <w:szCs w:val="28"/>
              </w:rPr>
              <w:t>нный фонд Российской Федерации</w:t>
            </w:r>
            <w:r w:rsidR="000142BF" w:rsidRPr="0038180B">
              <w:rPr>
                <w:spacing w:val="-16"/>
                <w:sz w:val="28"/>
                <w:szCs w:val="28"/>
              </w:rPr>
              <w:t>)</w:t>
            </w:r>
            <w:r w:rsidR="0038180B">
              <w:rPr>
                <w:spacing w:val="-16"/>
                <w:sz w:val="28"/>
                <w:szCs w:val="28"/>
              </w:rPr>
              <w:t xml:space="preserve"> </w:t>
            </w:r>
            <w:r w:rsidRPr="0038180B">
              <w:rPr>
                <w:spacing w:val="-16"/>
                <w:sz w:val="28"/>
                <w:szCs w:val="28"/>
              </w:rPr>
              <w:t>–</w:t>
            </w:r>
            <w:r w:rsidRPr="000A6C67">
              <w:rPr>
                <w:sz w:val="28"/>
                <w:szCs w:val="28"/>
              </w:rPr>
              <w:t xml:space="preserve"> </w:t>
            </w:r>
            <w:r w:rsidR="0072631D">
              <w:rPr>
                <w:sz w:val="28"/>
                <w:szCs w:val="28"/>
              </w:rPr>
              <w:t>79721,3</w:t>
            </w:r>
            <w:r w:rsidRPr="000A6C67">
              <w:rPr>
                <w:sz w:val="28"/>
                <w:szCs w:val="28"/>
              </w:rPr>
              <w:t xml:space="preserve"> тыс. рублей, в том числе по годам:</w:t>
            </w:r>
          </w:p>
          <w:p w:rsidR="00B92833" w:rsidRPr="000A6C67" w:rsidRDefault="00B92833" w:rsidP="00020330">
            <w:pPr>
              <w:pStyle w:val="ConsPlusNormal"/>
              <w:jc w:val="left"/>
              <w:rPr>
                <w:sz w:val="28"/>
                <w:szCs w:val="28"/>
              </w:rPr>
            </w:pPr>
            <w:r w:rsidRPr="000A6C67">
              <w:rPr>
                <w:sz w:val="28"/>
                <w:szCs w:val="28"/>
              </w:rPr>
              <w:t xml:space="preserve">2014 год </w:t>
            </w:r>
            <w:r w:rsidR="00571F41" w:rsidRPr="00EF6D4F">
              <w:rPr>
                <w:sz w:val="28"/>
                <w:szCs w:val="28"/>
              </w:rPr>
              <w:t>–</w:t>
            </w:r>
            <w:r w:rsidR="00571F41">
              <w:rPr>
                <w:sz w:val="28"/>
                <w:szCs w:val="28"/>
              </w:rPr>
              <w:t xml:space="preserve"> </w:t>
            </w:r>
            <w:r w:rsidRPr="000A6C67">
              <w:rPr>
                <w:sz w:val="28"/>
                <w:szCs w:val="28"/>
              </w:rPr>
              <w:t>29485,0 тыс. рублей;</w:t>
            </w:r>
          </w:p>
          <w:p w:rsidR="00B92833" w:rsidRPr="000A6C67" w:rsidRDefault="00B92833" w:rsidP="00020330">
            <w:pPr>
              <w:pStyle w:val="ConsPlusNormal"/>
              <w:jc w:val="left"/>
              <w:rPr>
                <w:sz w:val="28"/>
                <w:szCs w:val="28"/>
              </w:rPr>
            </w:pPr>
            <w:r w:rsidRPr="000A6C67">
              <w:rPr>
                <w:sz w:val="28"/>
                <w:szCs w:val="28"/>
              </w:rPr>
              <w:t xml:space="preserve">2015 год </w:t>
            </w:r>
            <w:r w:rsidR="00571F41" w:rsidRPr="00EF6D4F">
              <w:rPr>
                <w:sz w:val="28"/>
                <w:szCs w:val="28"/>
              </w:rPr>
              <w:t>–</w:t>
            </w:r>
            <w:r w:rsidRPr="000A6C67">
              <w:rPr>
                <w:sz w:val="28"/>
                <w:szCs w:val="28"/>
              </w:rPr>
              <w:t xml:space="preserve"> 15767,9 тыс. рублей;</w:t>
            </w:r>
          </w:p>
          <w:p w:rsidR="00B92833" w:rsidRPr="000A6C67" w:rsidRDefault="00B92833" w:rsidP="00020330">
            <w:pPr>
              <w:pStyle w:val="ConsPlusNormal"/>
              <w:jc w:val="left"/>
              <w:rPr>
                <w:sz w:val="28"/>
                <w:szCs w:val="28"/>
              </w:rPr>
            </w:pPr>
            <w:r w:rsidRPr="000A6C67">
              <w:rPr>
                <w:sz w:val="28"/>
                <w:szCs w:val="28"/>
              </w:rPr>
              <w:t xml:space="preserve">2016 год </w:t>
            </w:r>
            <w:r w:rsidR="00571F41" w:rsidRPr="00EF6D4F">
              <w:rPr>
                <w:sz w:val="28"/>
                <w:szCs w:val="28"/>
              </w:rPr>
              <w:t>–</w:t>
            </w:r>
            <w:r w:rsidRPr="000A6C67">
              <w:rPr>
                <w:sz w:val="28"/>
                <w:szCs w:val="28"/>
              </w:rPr>
              <w:t xml:space="preserve"> 11444,9 тыс. рублей;</w:t>
            </w:r>
          </w:p>
          <w:p w:rsidR="00B92833" w:rsidRPr="000A6C67" w:rsidRDefault="00B92833" w:rsidP="00020330">
            <w:pPr>
              <w:pStyle w:val="ConsPlusNormal"/>
              <w:jc w:val="left"/>
              <w:rPr>
                <w:sz w:val="28"/>
                <w:szCs w:val="28"/>
              </w:rPr>
            </w:pPr>
            <w:r w:rsidRPr="000A6C67">
              <w:rPr>
                <w:sz w:val="28"/>
                <w:szCs w:val="28"/>
              </w:rPr>
              <w:t xml:space="preserve">2017 год </w:t>
            </w:r>
            <w:r>
              <w:rPr>
                <w:sz w:val="28"/>
                <w:szCs w:val="28"/>
              </w:rPr>
              <w:t>–</w:t>
            </w:r>
            <w:r w:rsidRPr="000A6C67">
              <w:rPr>
                <w:sz w:val="28"/>
                <w:szCs w:val="28"/>
              </w:rPr>
              <w:t xml:space="preserve"> 10</w:t>
            </w:r>
            <w:r>
              <w:rPr>
                <w:sz w:val="28"/>
                <w:szCs w:val="28"/>
              </w:rPr>
              <w:t>849,2</w:t>
            </w:r>
            <w:r w:rsidRPr="000A6C67">
              <w:rPr>
                <w:sz w:val="28"/>
                <w:szCs w:val="28"/>
              </w:rPr>
              <w:t xml:space="preserve"> тыс. рублей;</w:t>
            </w:r>
          </w:p>
          <w:p w:rsidR="00B92833" w:rsidRPr="000A6C67" w:rsidRDefault="00B92833" w:rsidP="00020330">
            <w:pPr>
              <w:pStyle w:val="ConsPlusNormal"/>
              <w:jc w:val="left"/>
              <w:rPr>
                <w:sz w:val="28"/>
                <w:szCs w:val="28"/>
              </w:rPr>
            </w:pPr>
            <w:r w:rsidRPr="000A6C67">
              <w:rPr>
                <w:sz w:val="28"/>
                <w:szCs w:val="28"/>
              </w:rPr>
              <w:t xml:space="preserve">2018 год </w:t>
            </w:r>
            <w:r>
              <w:rPr>
                <w:sz w:val="28"/>
                <w:szCs w:val="28"/>
              </w:rPr>
              <w:t>–</w:t>
            </w:r>
            <w:r w:rsidRPr="000A6C67">
              <w:rPr>
                <w:sz w:val="28"/>
                <w:szCs w:val="28"/>
              </w:rPr>
              <w:t xml:space="preserve"> </w:t>
            </w:r>
            <w:r w:rsidR="008C23C0">
              <w:rPr>
                <w:sz w:val="28"/>
                <w:szCs w:val="28"/>
              </w:rPr>
              <w:t>12174,3</w:t>
            </w:r>
            <w:r w:rsidRPr="000A6C67">
              <w:rPr>
                <w:sz w:val="28"/>
                <w:szCs w:val="28"/>
              </w:rPr>
              <w:t xml:space="preserve"> тыс. рублей;</w:t>
            </w:r>
          </w:p>
          <w:p w:rsidR="00B92833" w:rsidRPr="000A6C67" w:rsidRDefault="00B92833" w:rsidP="00020330">
            <w:pPr>
              <w:pStyle w:val="ConsPlusNormal"/>
              <w:jc w:val="left"/>
              <w:rPr>
                <w:sz w:val="28"/>
                <w:szCs w:val="28"/>
              </w:rPr>
            </w:pPr>
            <w:r w:rsidRPr="000A6C67">
              <w:rPr>
                <w:sz w:val="28"/>
                <w:szCs w:val="28"/>
              </w:rPr>
              <w:t xml:space="preserve">2019 год </w:t>
            </w:r>
            <w:r w:rsidR="00571F41" w:rsidRPr="00EF6D4F">
              <w:rPr>
                <w:sz w:val="28"/>
                <w:szCs w:val="28"/>
              </w:rPr>
              <w:t>–</w:t>
            </w:r>
            <w:r w:rsidRPr="000A6C67">
              <w:rPr>
                <w:sz w:val="28"/>
                <w:szCs w:val="28"/>
              </w:rPr>
              <w:t xml:space="preserve"> 0,0 тыс. рублей;</w:t>
            </w:r>
          </w:p>
          <w:p w:rsidR="00B92833" w:rsidRDefault="00B92833" w:rsidP="00020330">
            <w:pPr>
              <w:pStyle w:val="ConsPlusNormal"/>
              <w:jc w:val="left"/>
              <w:rPr>
                <w:sz w:val="28"/>
                <w:szCs w:val="28"/>
              </w:rPr>
            </w:pPr>
            <w:r w:rsidRPr="000A6C67">
              <w:rPr>
                <w:sz w:val="28"/>
                <w:szCs w:val="28"/>
              </w:rPr>
              <w:t>2020 год – 0,0 тыс.</w:t>
            </w:r>
            <w:r w:rsidR="000142BF">
              <w:rPr>
                <w:sz w:val="28"/>
                <w:szCs w:val="28"/>
              </w:rPr>
              <w:t xml:space="preserve"> </w:t>
            </w:r>
            <w:r w:rsidRPr="000A6C67">
              <w:rPr>
                <w:sz w:val="28"/>
                <w:szCs w:val="28"/>
              </w:rPr>
              <w:t>рублей</w:t>
            </w:r>
            <w:r>
              <w:rPr>
                <w:sz w:val="28"/>
                <w:szCs w:val="28"/>
              </w:rPr>
              <w:t>;</w:t>
            </w:r>
          </w:p>
          <w:p w:rsidR="00B92833" w:rsidRPr="000A6C67" w:rsidRDefault="00B92833" w:rsidP="00020330">
            <w:pPr>
              <w:pStyle w:val="ConsPlusNormal"/>
              <w:jc w:val="left"/>
              <w:rPr>
                <w:sz w:val="28"/>
                <w:szCs w:val="28"/>
              </w:rPr>
            </w:pPr>
            <w:r w:rsidRPr="000A6C67">
              <w:rPr>
                <w:sz w:val="28"/>
                <w:szCs w:val="28"/>
              </w:rPr>
              <w:t>202</w:t>
            </w:r>
            <w:r>
              <w:rPr>
                <w:sz w:val="28"/>
                <w:szCs w:val="28"/>
              </w:rPr>
              <w:t>1</w:t>
            </w:r>
            <w:r w:rsidRPr="000A6C67">
              <w:rPr>
                <w:sz w:val="28"/>
                <w:szCs w:val="28"/>
              </w:rPr>
              <w:t xml:space="preserve"> год – 0,0 тыс.</w:t>
            </w:r>
            <w:r w:rsidR="000142BF">
              <w:rPr>
                <w:sz w:val="28"/>
                <w:szCs w:val="28"/>
              </w:rPr>
              <w:t xml:space="preserve"> </w:t>
            </w:r>
            <w:r w:rsidRPr="000A6C67">
              <w:rPr>
                <w:sz w:val="28"/>
                <w:szCs w:val="28"/>
              </w:rPr>
              <w:t>рублей</w:t>
            </w:r>
          </w:p>
        </w:tc>
      </w:tr>
      <w:tr w:rsidR="00B92833" w:rsidRPr="000A6C67" w:rsidTr="00AC2335">
        <w:tc>
          <w:tcPr>
            <w:tcW w:w="2410" w:type="dxa"/>
            <w:tcBorders>
              <w:top w:val="single" w:sz="4" w:space="0" w:color="auto"/>
            </w:tcBorders>
          </w:tcPr>
          <w:p w:rsidR="00B92833" w:rsidRPr="000A6C67" w:rsidRDefault="00B92833" w:rsidP="00020330">
            <w:pPr>
              <w:pStyle w:val="ConsPlusNormal"/>
              <w:jc w:val="left"/>
              <w:rPr>
                <w:sz w:val="28"/>
                <w:szCs w:val="28"/>
              </w:rPr>
            </w:pPr>
            <w:r w:rsidRPr="000A6C67">
              <w:rPr>
                <w:sz w:val="28"/>
                <w:szCs w:val="28"/>
              </w:rPr>
              <w:lastRenderedPageBreak/>
              <w:t>Ожидаемые конечные результаты реализации Государственной программы</w:t>
            </w:r>
          </w:p>
        </w:tc>
        <w:tc>
          <w:tcPr>
            <w:tcW w:w="6521" w:type="dxa"/>
            <w:tcBorders>
              <w:top w:val="single" w:sz="4" w:space="0" w:color="auto"/>
            </w:tcBorders>
          </w:tcPr>
          <w:p w:rsidR="00B92833" w:rsidRPr="000A6C67" w:rsidRDefault="00B92833" w:rsidP="00020330">
            <w:pPr>
              <w:pStyle w:val="ConsPlusNormal"/>
              <w:jc w:val="left"/>
              <w:rPr>
                <w:sz w:val="28"/>
                <w:szCs w:val="28"/>
              </w:rPr>
            </w:pPr>
            <w:r w:rsidRPr="000A6C67">
              <w:rPr>
                <w:sz w:val="28"/>
                <w:szCs w:val="28"/>
              </w:rPr>
              <w:t xml:space="preserve">Повышение уровня доходов и социальной </w:t>
            </w:r>
            <w:proofErr w:type="spellStart"/>
            <w:r w:rsidRPr="000A6C67">
              <w:rPr>
                <w:sz w:val="28"/>
                <w:szCs w:val="28"/>
              </w:rPr>
              <w:t>защищен</w:t>
            </w:r>
            <w:r>
              <w:rPr>
                <w:sz w:val="28"/>
                <w:szCs w:val="28"/>
              </w:rPr>
              <w:t>-</w:t>
            </w:r>
            <w:r w:rsidRPr="000A6C67">
              <w:rPr>
                <w:sz w:val="28"/>
                <w:szCs w:val="28"/>
              </w:rPr>
              <w:t>ности</w:t>
            </w:r>
            <w:proofErr w:type="spellEnd"/>
            <w:r w:rsidRPr="000A6C67">
              <w:rPr>
                <w:sz w:val="28"/>
                <w:szCs w:val="28"/>
              </w:rPr>
              <w:t xml:space="preserve"> граждан на основе </w:t>
            </w:r>
            <w:proofErr w:type="gramStart"/>
            <w:r w:rsidRPr="000A6C67">
              <w:rPr>
                <w:sz w:val="28"/>
                <w:szCs w:val="28"/>
              </w:rPr>
              <w:t>расширения адресного принципа предоставления мер социальной поддержки</w:t>
            </w:r>
            <w:proofErr w:type="gramEnd"/>
            <w:r w:rsidRPr="000A6C67">
              <w:rPr>
                <w:sz w:val="28"/>
                <w:szCs w:val="28"/>
              </w:rPr>
              <w:t>.</w:t>
            </w:r>
          </w:p>
          <w:p w:rsidR="00B92833" w:rsidRPr="000A6C67" w:rsidRDefault="00B92833" w:rsidP="00020330">
            <w:pPr>
              <w:pStyle w:val="ConsPlusNormal"/>
              <w:jc w:val="left"/>
              <w:rPr>
                <w:sz w:val="28"/>
                <w:szCs w:val="28"/>
              </w:rPr>
            </w:pPr>
            <w:r w:rsidRPr="000A6C67">
              <w:rPr>
                <w:sz w:val="28"/>
                <w:szCs w:val="28"/>
              </w:rPr>
              <w:t>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B92833" w:rsidRPr="000A6C67" w:rsidRDefault="00B92833" w:rsidP="00020330">
            <w:pPr>
              <w:pStyle w:val="ConsPlusNormal"/>
              <w:jc w:val="left"/>
              <w:rPr>
                <w:sz w:val="28"/>
                <w:szCs w:val="28"/>
              </w:rPr>
            </w:pPr>
            <w:r w:rsidRPr="000A6C67">
              <w:rPr>
                <w:sz w:val="28"/>
                <w:szCs w:val="28"/>
              </w:rPr>
              <w:t>Предоставление качественных социальных услуг, отвечающих современным требованиям социального обслуживания.</w:t>
            </w:r>
          </w:p>
          <w:p w:rsidR="00B92833" w:rsidRPr="000A6C67" w:rsidRDefault="00B92833" w:rsidP="00020330">
            <w:pPr>
              <w:pStyle w:val="ConsPlusNormal"/>
              <w:jc w:val="left"/>
              <w:rPr>
                <w:sz w:val="28"/>
                <w:szCs w:val="28"/>
              </w:rPr>
            </w:pPr>
            <w:r w:rsidRPr="000A6C67">
              <w:rPr>
                <w:sz w:val="28"/>
                <w:szCs w:val="28"/>
              </w:rPr>
              <w:t>Обеспечение поддержки и содействие социальной адаптации граждан, попавших в трудную жизненную ситуацию.</w:t>
            </w:r>
          </w:p>
          <w:p w:rsidR="00B92833" w:rsidRPr="000A6C67" w:rsidRDefault="00B92833" w:rsidP="00020330">
            <w:pPr>
              <w:pStyle w:val="ConsPlusNormal"/>
              <w:jc w:val="left"/>
              <w:rPr>
                <w:sz w:val="28"/>
                <w:szCs w:val="28"/>
              </w:rPr>
            </w:pPr>
            <w:r w:rsidRPr="000A6C67">
              <w:rPr>
                <w:sz w:val="28"/>
                <w:szCs w:val="28"/>
              </w:rPr>
              <w:t>Обеспечение поддержки и стимулирование жизненной активности пожилых людей.</w:t>
            </w:r>
          </w:p>
          <w:p w:rsidR="00B92833" w:rsidRPr="000A6C67" w:rsidRDefault="00B92833" w:rsidP="00020330">
            <w:pPr>
              <w:pStyle w:val="ConsPlusNormal"/>
              <w:jc w:val="left"/>
              <w:rPr>
                <w:sz w:val="28"/>
                <w:szCs w:val="28"/>
              </w:rPr>
            </w:pPr>
            <w:r w:rsidRPr="000A6C67">
              <w:rPr>
                <w:sz w:val="28"/>
                <w:szCs w:val="28"/>
              </w:rPr>
              <w:lastRenderedPageBreak/>
              <w:t>Обеспечение поддержки и содействия социальной реабилитации инвалидов.</w:t>
            </w:r>
          </w:p>
          <w:p w:rsidR="00B92833" w:rsidRPr="000A6C67" w:rsidRDefault="00B92833" w:rsidP="00020330">
            <w:pPr>
              <w:pStyle w:val="ConsPlusNormal"/>
              <w:jc w:val="left"/>
              <w:rPr>
                <w:sz w:val="28"/>
                <w:szCs w:val="28"/>
              </w:rPr>
            </w:pPr>
            <w:r w:rsidRPr="000A6C67">
              <w:rPr>
                <w:sz w:val="28"/>
                <w:szCs w:val="28"/>
              </w:rPr>
              <w:t xml:space="preserve">Рост профессионального </w:t>
            </w:r>
            <w:proofErr w:type="gramStart"/>
            <w:r w:rsidRPr="000A6C67">
              <w:rPr>
                <w:sz w:val="28"/>
                <w:szCs w:val="28"/>
              </w:rPr>
              <w:t>уровня работников учреждений социального обслуживания населения</w:t>
            </w:r>
            <w:proofErr w:type="gramEnd"/>
            <w:r w:rsidRPr="000A6C67">
              <w:rPr>
                <w:sz w:val="28"/>
                <w:szCs w:val="28"/>
              </w:rPr>
              <w:t xml:space="preserve"> и решение вопроса</w:t>
            </w:r>
            <w:r>
              <w:rPr>
                <w:sz w:val="28"/>
                <w:szCs w:val="28"/>
              </w:rPr>
              <w:t xml:space="preserve"> </w:t>
            </w:r>
            <w:r w:rsidRPr="000A6C67">
              <w:rPr>
                <w:sz w:val="28"/>
                <w:szCs w:val="28"/>
              </w:rPr>
              <w:t>кадрового обеспечения учреждений социального обслуживания.</w:t>
            </w:r>
          </w:p>
          <w:p w:rsidR="00B92833" w:rsidRPr="000A6C67" w:rsidRDefault="00B92833" w:rsidP="00020330">
            <w:pPr>
              <w:pStyle w:val="ConsPlusNormal"/>
              <w:jc w:val="left"/>
              <w:rPr>
                <w:sz w:val="28"/>
                <w:szCs w:val="28"/>
              </w:rPr>
            </w:pPr>
            <w:r w:rsidRPr="000A6C67">
              <w:rPr>
                <w:sz w:val="28"/>
                <w:szCs w:val="28"/>
              </w:rPr>
              <w:t>Эффективная, качественная, стабильная работа системы социальной поддержки и социального обслуживания.</w:t>
            </w:r>
          </w:p>
          <w:p w:rsidR="00B92833" w:rsidRPr="000A6C67" w:rsidRDefault="00B92833" w:rsidP="00020330">
            <w:pPr>
              <w:pStyle w:val="ConsPlusNormal"/>
              <w:jc w:val="left"/>
              <w:rPr>
                <w:sz w:val="28"/>
                <w:szCs w:val="28"/>
              </w:rPr>
            </w:pPr>
            <w:r w:rsidRPr="000A6C67">
              <w:rPr>
                <w:sz w:val="28"/>
                <w:szCs w:val="28"/>
              </w:rPr>
              <w:t>Повышение роли социально ориентированных некоммерческих организаций в предоставлении социальных услуг населению</w:t>
            </w:r>
            <w:r>
              <w:rPr>
                <w:sz w:val="28"/>
                <w:szCs w:val="28"/>
              </w:rPr>
              <w:t>.</w:t>
            </w:r>
          </w:p>
        </w:tc>
      </w:tr>
    </w:tbl>
    <w:p w:rsidR="00B92833" w:rsidRPr="000A6C67" w:rsidRDefault="00B92833" w:rsidP="00B92833">
      <w:pPr>
        <w:pStyle w:val="ConsPlusNormal"/>
        <w:rPr>
          <w:sz w:val="28"/>
          <w:szCs w:val="28"/>
        </w:rPr>
      </w:pPr>
    </w:p>
    <w:p w:rsidR="00B92833" w:rsidRPr="001D4003" w:rsidRDefault="00B92833" w:rsidP="00B92833">
      <w:pPr>
        <w:pStyle w:val="ConsPlusNormal"/>
        <w:jc w:val="center"/>
        <w:outlineLvl w:val="1"/>
        <w:rPr>
          <w:b/>
          <w:sz w:val="28"/>
          <w:szCs w:val="28"/>
        </w:rPr>
      </w:pPr>
      <w:r w:rsidRPr="001D4003">
        <w:rPr>
          <w:b/>
          <w:sz w:val="28"/>
          <w:szCs w:val="28"/>
        </w:rPr>
        <w:t>1. Характеристика текущего состояния в Кемеровской области</w:t>
      </w:r>
    </w:p>
    <w:p w:rsidR="00B92833" w:rsidRPr="001D4003" w:rsidRDefault="00B92833" w:rsidP="00B92833">
      <w:pPr>
        <w:pStyle w:val="ConsPlusNormal"/>
        <w:jc w:val="center"/>
        <w:rPr>
          <w:b/>
          <w:sz w:val="28"/>
          <w:szCs w:val="28"/>
        </w:rPr>
      </w:pPr>
      <w:r w:rsidRPr="001D4003">
        <w:rPr>
          <w:b/>
          <w:sz w:val="28"/>
          <w:szCs w:val="28"/>
        </w:rPr>
        <w:t xml:space="preserve">сферы деятельности, для решения задач которой </w:t>
      </w:r>
      <w:proofErr w:type="gramStart"/>
      <w:r w:rsidRPr="001D4003">
        <w:rPr>
          <w:b/>
          <w:sz w:val="28"/>
          <w:szCs w:val="28"/>
        </w:rPr>
        <w:t>разработана</w:t>
      </w:r>
      <w:proofErr w:type="gramEnd"/>
    </w:p>
    <w:p w:rsidR="00B92833" w:rsidRPr="001D4003" w:rsidRDefault="00B92833" w:rsidP="00B92833">
      <w:pPr>
        <w:pStyle w:val="ConsPlusNormal"/>
        <w:jc w:val="center"/>
        <w:rPr>
          <w:b/>
          <w:sz w:val="28"/>
          <w:szCs w:val="28"/>
        </w:rPr>
      </w:pPr>
      <w:r w:rsidRPr="001D4003">
        <w:rPr>
          <w:b/>
          <w:sz w:val="28"/>
          <w:szCs w:val="28"/>
        </w:rPr>
        <w:t>Государственная программа, с указанием основных показателей</w:t>
      </w:r>
    </w:p>
    <w:p w:rsidR="00B92833" w:rsidRPr="001D4003" w:rsidRDefault="00B92833" w:rsidP="00B92833">
      <w:pPr>
        <w:pStyle w:val="ConsPlusNormal"/>
        <w:jc w:val="center"/>
        <w:rPr>
          <w:b/>
          <w:sz w:val="28"/>
          <w:szCs w:val="28"/>
        </w:rPr>
      </w:pPr>
      <w:r w:rsidRPr="001D4003">
        <w:rPr>
          <w:b/>
          <w:sz w:val="28"/>
          <w:szCs w:val="28"/>
        </w:rPr>
        <w:t>и формулировкой основных проблем</w:t>
      </w:r>
    </w:p>
    <w:p w:rsidR="00B92833" w:rsidRPr="000A6C67" w:rsidRDefault="00B92833" w:rsidP="00B92833">
      <w:pPr>
        <w:pStyle w:val="ConsPlusNormal"/>
        <w:rPr>
          <w:sz w:val="28"/>
          <w:szCs w:val="28"/>
        </w:rPr>
      </w:pPr>
    </w:p>
    <w:p w:rsidR="00300856" w:rsidRDefault="00300856" w:rsidP="00B92833">
      <w:pPr>
        <w:pStyle w:val="ConsPlusNormal"/>
        <w:ind w:firstLine="539"/>
        <w:rPr>
          <w:sz w:val="28"/>
          <w:szCs w:val="28"/>
        </w:rPr>
      </w:pPr>
      <w:r>
        <w:rPr>
          <w:sz w:val="28"/>
          <w:szCs w:val="28"/>
        </w:rPr>
        <w:tab/>
      </w:r>
      <w:r w:rsidR="00B92833" w:rsidRPr="000A6C67">
        <w:rPr>
          <w:sz w:val="28"/>
          <w:szCs w:val="28"/>
        </w:rPr>
        <w:t>Повышение уровня жизни населения Кемеровской области, повышение качества и доступности социальных услуг, предоставляемых гражданам пожилого возраста и инвалидам, ветеранам и инвалидам боевых действий, членам их семей, поддержка и защита материнства и детства - основные направления социальной политики Кемеровской области.</w:t>
      </w:r>
    </w:p>
    <w:p w:rsidR="00B92833" w:rsidRPr="000A6C67" w:rsidRDefault="00B92833" w:rsidP="00300856">
      <w:pPr>
        <w:pStyle w:val="ConsPlusNormal"/>
        <w:ind w:firstLine="709"/>
        <w:rPr>
          <w:sz w:val="28"/>
          <w:szCs w:val="28"/>
        </w:rPr>
      </w:pPr>
      <w:r w:rsidRPr="000A6C67">
        <w:rPr>
          <w:sz w:val="28"/>
          <w:szCs w:val="28"/>
        </w:rPr>
        <w:t>В настоящее время Кемеровская область - один из самых социально ориентированных субъектов Российской Федерации. В целом в Кемеровской области в полном объеме обеспечена реализация мер социальной поддержки, установленных федеральным законодательством, и действует широкий спектр региональных мер социальной поддержки, направленных на повышение жизненного уровня как социально незащищенных категорий граждан, так и наиболее заслуженных жителей региона.</w:t>
      </w:r>
    </w:p>
    <w:p w:rsidR="00B92833" w:rsidRPr="000A6C67" w:rsidRDefault="00300856" w:rsidP="00B92833">
      <w:pPr>
        <w:pStyle w:val="ConsPlusNormal"/>
        <w:ind w:firstLine="539"/>
        <w:rPr>
          <w:sz w:val="28"/>
          <w:szCs w:val="28"/>
        </w:rPr>
      </w:pPr>
      <w:r>
        <w:rPr>
          <w:sz w:val="28"/>
          <w:szCs w:val="28"/>
        </w:rPr>
        <w:tab/>
      </w:r>
      <w:r w:rsidR="00B92833" w:rsidRPr="000A6C67">
        <w:rPr>
          <w:sz w:val="28"/>
          <w:szCs w:val="28"/>
        </w:rPr>
        <w:t>Право на получение социальной поддержки на основании действующего законодательства имеют около 1/3 жителей Кемеровской области.</w:t>
      </w:r>
    </w:p>
    <w:p w:rsidR="00B92833" w:rsidRPr="000A6C67" w:rsidRDefault="00300856" w:rsidP="00B92833">
      <w:pPr>
        <w:pStyle w:val="ConsPlusNormal"/>
        <w:ind w:firstLine="539"/>
        <w:rPr>
          <w:sz w:val="28"/>
          <w:szCs w:val="28"/>
        </w:rPr>
      </w:pPr>
      <w:r>
        <w:rPr>
          <w:sz w:val="28"/>
          <w:szCs w:val="28"/>
        </w:rPr>
        <w:tab/>
      </w:r>
      <w:r w:rsidR="00B92833" w:rsidRPr="000A6C67">
        <w:rPr>
          <w:sz w:val="28"/>
          <w:szCs w:val="28"/>
        </w:rPr>
        <w:t>Федеральным льготникам (участники и инвалиды Великой Отечественной войны, участники локальных войн, жители блокадного Ленинграда, бывшие малолетние узники фашистских лагерей, инвалиды, граждане, подвергшиеся радиационному воздействию), численность которых составляет около 2</w:t>
      </w:r>
      <w:r w:rsidR="00B92833">
        <w:rPr>
          <w:sz w:val="28"/>
          <w:szCs w:val="28"/>
        </w:rPr>
        <w:t>67</w:t>
      </w:r>
      <w:r w:rsidR="00B92833" w:rsidRPr="000A6C67">
        <w:rPr>
          <w:sz w:val="28"/>
          <w:szCs w:val="28"/>
        </w:rPr>
        <w:t xml:space="preserve"> тыс. человек,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Региональным льготникам - это ветераны труда, труженики тыла, реабилитированные лица и лица, признанные пострадавшими от </w:t>
      </w:r>
      <w:r w:rsidR="00B92833" w:rsidRPr="000A6C67">
        <w:rPr>
          <w:sz w:val="28"/>
          <w:szCs w:val="28"/>
        </w:rPr>
        <w:lastRenderedPageBreak/>
        <w:t>политических репрессий, численность которых составляет около                  262 тыс. человек</w:t>
      </w:r>
      <w:r w:rsidR="005D2C60">
        <w:rPr>
          <w:sz w:val="28"/>
          <w:szCs w:val="28"/>
        </w:rPr>
        <w:t>,</w:t>
      </w:r>
      <w:r w:rsidR="00B92833" w:rsidRPr="000A6C67">
        <w:rPr>
          <w:sz w:val="28"/>
          <w:szCs w:val="28"/>
        </w:rPr>
        <w:t xml:space="preserve"> - меры социальной поддержки предоставляются по выбору в денежном выражении (ЕДВ) или натуральной форме.</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Около </w:t>
      </w:r>
      <w:r w:rsidR="00B92833">
        <w:rPr>
          <w:sz w:val="28"/>
          <w:szCs w:val="28"/>
        </w:rPr>
        <w:t>63</w:t>
      </w:r>
      <w:r w:rsidR="00B92833" w:rsidRPr="000A6C67">
        <w:rPr>
          <w:sz w:val="28"/>
          <w:szCs w:val="28"/>
        </w:rPr>
        <w:t xml:space="preserve"> тыс. жителей Кемеровской области являются получателями пенсии Кемеровской области. Минимальный размер пенсии Кемеровской области составляет 750 рублей.</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Широкий спектр мер социальной поддержки предоставляется семьям с детьми. Около </w:t>
      </w:r>
      <w:r w:rsidR="00B92833">
        <w:rPr>
          <w:sz w:val="28"/>
          <w:szCs w:val="28"/>
        </w:rPr>
        <w:t>57</w:t>
      </w:r>
      <w:r w:rsidR="00B92833" w:rsidRPr="000A6C67">
        <w:rPr>
          <w:sz w:val="28"/>
          <w:szCs w:val="28"/>
        </w:rPr>
        <w:t xml:space="preserve"> тыс. семей (11</w:t>
      </w:r>
      <w:r w:rsidR="00B92833">
        <w:rPr>
          <w:sz w:val="28"/>
          <w:szCs w:val="28"/>
        </w:rPr>
        <w:t>2</w:t>
      </w:r>
      <w:r w:rsidR="00B92833" w:rsidRPr="000A6C67">
        <w:rPr>
          <w:sz w:val="28"/>
          <w:szCs w:val="28"/>
        </w:rPr>
        <w:t xml:space="preserve"> тыс.</w:t>
      </w:r>
      <w:r w:rsidR="00B92833">
        <w:rPr>
          <w:sz w:val="28"/>
          <w:szCs w:val="28"/>
        </w:rPr>
        <w:t xml:space="preserve"> </w:t>
      </w:r>
      <w:r w:rsidR="00B92833" w:rsidRPr="000A6C67">
        <w:rPr>
          <w:sz w:val="28"/>
          <w:szCs w:val="28"/>
        </w:rPr>
        <w:t xml:space="preserve">детей) получают пособие на ребенка в размере от </w:t>
      </w:r>
      <w:r w:rsidR="00B92833">
        <w:rPr>
          <w:sz w:val="28"/>
          <w:szCs w:val="28"/>
        </w:rPr>
        <w:t xml:space="preserve">310 </w:t>
      </w:r>
      <w:r w:rsidR="00B92833" w:rsidRPr="005E787F">
        <w:rPr>
          <w:sz w:val="28"/>
          <w:szCs w:val="28"/>
        </w:rPr>
        <w:t>до 720</w:t>
      </w:r>
      <w:r w:rsidR="00B92833" w:rsidRPr="000A6C67">
        <w:rPr>
          <w:sz w:val="28"/>
          <w:szCs w:val="28"/>
        </w:rPr>
        <w:t xml:space="preserve"> рублей и дополнительно ежемесячную денежную выплату на хлеб в размере 60 рублей в месяц. Около </w:t>
      </w:r>
      <w:r w:rsidR="00B92833">
        <w:rPr>
          <w:sz w:val="28"/>
          <w:szCs w:val="28"/>
        </w:rPr>
        <w:t>30</w:t>
      </w:r>
      <w:r w:rsidR="00B92833" w:rsidRPr="000A6C67">
        <w:rPr>
          <w:sz w:val="28"/>
          <w:szCs w:val="28"/>
        </w:rPr>
        <w:t xml:space="preserve"> тыс. многодетных семей получают ежемесячную денежную выплату в размере 1000 рублей. Детям из многодетных семей, помимо бесплатного проезда в общественном транспорте, предоставляется бесплатное питание в школах</w:t>
      </w:r>
      <w:r w:rsidR="00B92833">
        <w:rPr>
          <w:sz w:val="28"/>
          <w:szCs w:val="28"/>
        </w:rPr>
        <w:t xml:space="preserve"> </w:t>
      </w:r>
      <w:r w:rsidR="00B92833" w:rsidRPr="000A6C67">
        <w:rPr>
          <w:sz w:val="28"/>
          <w:szCs w:val="28"/>
        </w:rPr>
        <w:t xml:space="preserve"> (50 рублей в день). В полном объеме обеспечена перевозка в другие субъекты Российской Федерации по месту жительства несовершеннолетних, самовольно ушедших из семей, детских учреждений. Ежегодно реализуются мероприятия по проведению оздоровительной кампании детей, находящихся в трудной жизненной ситуации.</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Кроме того, с 01.01.2011 установлена дополнительная мера социальной поддержки семей, имеющих детей, в виде предоставления областного материнского (семейного) капитал</w:t>
      </w:r>
      <w:r w:rsidR="00E14D59">
        <w:rPr>
          <w:sz w:val="28"/>
          <w:szCs w:val="28"/>
        </w:rPr>
        <w:t xml:space="preserve">а, размер которого составляет </w:t>
      </w:r>
      <w:r w:rsidR="00B92833" w:rsidRPr="000A6C67">
        <w:rPr>
          <w:sz w:val="28"/>
          <w:szCs w:val="28"/>
        </w:rPr>
        <w:t>130 тыс. рублей.</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С 01.01.2013 в соответствии с </w:t>
      </w:r>
      <w:hyperlink r:id="rId18" w:history="1">
        <w:r w:rsidR="00B92833" w:rsidRPr="000A6C67">
          <w:rPr>
            <w:sz w:val="28"/>
            <w:szCs w:val="28"/>
          </w:rPr>
          <w:t>Указом</w:t>
        </w:r>
      </w:hyperlink>
      <w:r w:rsidR="00B92833" w:rsidRPr="000A6C67">
        <w:rPr>
          <w:sz w:val="28"/>
          <w:szCs w:val="28"/>
        </w:rPr>
        <w:t xml:space="preserve"> Президента Российской Федерации от 07.05.2012 № 606 «О мерах по реализации демографической политики Российской Федерации»  в  Кемеровской  области  принят  </w:t>
      </w:r>
      <w:hyperlink r:id="rId19" w:history="1">
        <w:r w:rsidR="00B92833" w:rsidRPr="000A6C67">
          <w:rPr>
            <w:sz w:val="28"/>
            <w:szCs w:val="28"/>
          </w:rPr>
          <w:t>Закон</w:t>
        </w:r>
      </w:hyperlink>
      <w:r w:rsidR="00B92833" w:rsidRPr="000A6C67">
        <w:rPr>
          <w:sz w:val="28"/>
          <w:szCs w:val="28"/>
        </w:rPr>
        <w:t xml:space="preserve">  Кемеровской области   от  09.07.2012 № 73-ОЗ</w:t>
      </w:r>
      <w:r w:rsidR="00020330">
        <w:rPr>
          <w:sz w:val="28"/>
          <w:szCs w:val="28"/>
        </w:rPr>
        <w:t xml:space="preserve">  </w:t>
      </w:r>
      <w:r w:rsidR="00B92833" w:rsidRPr="000A6C67">
        <w:rPr>
          <w:sz w:val="28"/>
          <w:szCs w:val="28"/>
        </w:rPr>
        <w:t xml:space="preserve"> «О ежемесячной денежной выплате отдельным категориям семей в случае рождения третьего ребенка или последующих детей». </w:t>
      </w:r>
      <w:proofErr w:type="gramStart"/>
      <w:r w:rsidR="00B92833" w:rsidRPr="000A6C67">
        <w:rPr>
          <w:sz w:val="28"/>
          <w:szCs w:val="28"/>
        </w:rPr>
        <w:t>Указанным нормативным правовым актом ежемесячная денежная выплата установлена нуждающимся в поддержке семьям со среднедушевым доходом семьи, не превышающим величину прожиточного минимума в расчете на душу населения, при рождении после 31.12.2012 третьего ребенка или последующих детей и до достижения ребенком возраста</w:t>
      </w:r>
      <w:r w:rsidR="005D2C60">
        <w:rPr>
          <w:sz w:val="28"/>
          <w:szCs w:val="28"/>
        </w:rPr>
        <w:t xml:space="preserve">          </w:t>
      </w:r>
      <w:r w:rsidR="00B92833" w:rsidRPr="000A6C67">
        <w:rPr>
          <w:sz w:val="28"/>
          <w:szCs w:val="28"/>
        </w:rPr>
        <w:t xml:space="preserve"> 3 лет в размере величины прожиточного минимума для детей, установленного в Кемеровской области.</w:t>
      </w:r>
      <w:proofErr w:type="gramEnd"/>
      <w:r w:rsidR="00B92833" w:rsidRPr="000A6C67">
        <w:rPr>
          <w:sz w:val="28"/>
          <w:szCs w:val="28"/>
        </w:rPr>
        <w:t xml:space="preserve"> В 201</w:t>
      </w:r>
      <w:r w:rsidR="00B92833">
        <w:rPr>
          <w:sz w:val="28"/>
          <w:szCs w:val="28"/>
        </w:rPr>
        <w:t>8</w:t>
      </w:r>
      <w:r w:rsidR="00B92833" w:rsidRPr="000A6C67">
        <w:rPr>
          <w:sz w:val="28"/>
          <w:szCs w:val="28"/>
        </w:rPr>
        <w:t xml:space="preserve"> году размер указанной выплаты составляет </w:t>
      </w:r>
      <w:r w:rsidR="00B92833">
        <w:rPr>
          <w:sz w:val="28"/>
          <w:szCs w:val="28"/>
        </w:rPr>
        <w:t>9306</w:t>
      </w:r>
      <w:r w:rsidR="00B92833" w:rsidRPr="000A6C67">
        <w:rPr>
          <w:sz w:val="28"/>
          <w:szCs w:val="28"/>
        </w:rPr>
        <w:t xml:space="preserve"> рублей.</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Малоимущим семьям и малоимущим одиноко проживающим гражданам предоставляется государственная социальная помощь в виде социального контракта.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 в которую они попали.</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В целях повышения эффективности предоставления социальной </w:t>
      </w:r>
      <w:r w:rsidR="00B92833" w:rsidRPr="000A6C67">
        <w:rPr>
          <w:sz w:val="28"/>
          <w:szCs w:val="28"/>
        </w:rPr>
        <w:lastRenderedPageBreak/>
        <w:t>поддержки продолжается работа по переводу натуральных льгот регионального уровня на денежные выплаты.</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В настоящее время в Кемеровской области стабильно функционируют </w:t>
      </w:r>
      <w:r w:rsidR="00B92833">
        <w:rPr>
          <w:sz w:val="28"/>
          <w:szCs w:val="28"/>
        </w:rPr>
        <w:t xml:space="preserve"> 90</w:t>
      </w:r>
      <w:r w:rsidR="00B92833" w:rsidRPr="000A6C67">
        <w:rPr>
          <w:sz w:val="28"/>
          <w:szCs w:val="28"/>
        </w:rPr>
        <w:t xml:space="preserve"> муниципальных учреждений социального обслуживания населе</w:t>
      </w:r>
      <w:r w:rsidR="00020330">
        <w:rPr>
          <w:sz w:val="28"/>
          <w:szCs w:val="28"/>
        </w:rPr>
        <w:t xml:space="preserve">ния, </w:t>
      </w:r>
      <w:r w:rsidR="00B92833" w:rsidRPr="000A6C67">
        <w:rPr>
          <w:sz w:val="28"/>
          <w:szCs w:val="28"/>
        </w:rPr>
        <w:t xml:space="preserve">30 государственных учреждений </w:t>
      </w:r>
      <w:r w:rsidR="00020330">
        <w:rPr>
          <w:sz w:val="28"/>
          <w:szCs w:val="28"/>
        </w:rPr>
        <w:t xml:space="preserve">                        </w:t>
      </w:r>
      <w:r w:rsidR="00B92833" w:rsidRPr="000A6C67">
        <w:rPr>
          <w:sz w:val="28"/>
          <w:szCs w:val="28"/>
        </w:rPr>
        <w:t>(26 стационарных учреждений социального обслуживания, 1 социально-реабилитационный центр для несовершеннолетних, 2 центра соци</w:t>
      </w:r>
      <w:r w:rsidR="00020330">
        <w:rPr>
          <w:sz w:val="28"/>
          <w:szCs w:val="28"/>
        </w:rPr>
        <w:t xml:space="preserve">ального обслуживания населения, </w:t>
      </w:r>
      <w:r w:rsidR="00B92833" w:rsidRPr="000A6C67">
        <w:rPr>
          <w:sz w:val="28"/>
          <w:szCs w:val="28"/>
        </w:rPr>
        <w:t>1 санаторий), из них 3 учреждения - автономные.</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Ежегодно на стационарном социальном обслуживании содержатся около 6000 человек; более 4</w:t>
      </w:r>
      <w:r w:rsidR="00B92833">
        <w:rPr>
          <w:sz w:val="28"/>
          <w:szCs w:val="28"/>
        </w:rPr>
        <w:t>6</w:t>
      </w:r>
      <w:r w:rsidR="00B92833" w:rsidRPr="000A6C67">
        <w:rPr>
          <w:sz w:val="28"/>
          <w:szCs w:val="28"/>
        </w:rPr>
        <w:t xml:space="preserve"> тыс. граждан пожилого возраста и инвалидов обслуживаются на дому и в отделениях дневного пребывания, в течение года им предоставляется более </w:t>
      </w:r>
      <w:r w:rsidR="00B92833">
        <w:rPr>
          <w:sz w:val="28"/>
          <w:szCs w:val="28"/>
        </w:rPr>
        <w:t>23</w:t>
      </w:r>
      <w:r w:rsidR="00B92833" w:rsidRPr="000A6C67">
        <w:rPr>
          <w:sz w:val="28"/>
          <w:szCs w:val="28"/>
        </w:rPr>
        <w:t>,0 млн. единиц социальных услуг.</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В Кемеровской области действуют 3 муниципальных учреждения социального обслуживания для лиц без определенного места жительства (далее - БОМЖ), которые </w:t>
      </w:r>
      <w:proofErr w:type="gramStart"/>
      <w:r w:rsidR="00B92833" w:rsidRPr="000A6C67">
        <w:rPr>
          <w:sz w:val="28"/>
          <w:szCs w:val="28"/>
        </w:rPr>
        <w:t>обслуживают</w:t>
      </w:r>
      <w:proofErr w:type="gramEnd"/>
      <w:r w:rsidR="00B92833" w:rsidRPr="000A6C67">
        <w:rPr>
          <w:sz w:val="28"/>
          <w:szCs w:val="28"/>
        </w:rPr>
        <w:t xml:space="preserve"> в том числе освободившихся из мест лишения свободы и попавших в трудную жизненную ситуацию. Ежегодно учреждениями оказываются </w:t>
      </w:r>
      <w:r w:rsidR="00B92833">
        <w:rPr>
          <w:sz w:val="28"/>
          <w:szCs w:val="28"/>
        </w:rPr>
        <w:t>более 800 тыс</w:t>
      </w:r>
      <w:r w:rsidR="00B92833" w:rsidRPr="000A6C67">
        <w:rPr>
          <w:sz w:val="28"/>
          <w:szCs w:val="28"/>
        </w:rPr>
        <w:t xml:space="preserve">.  услуг. </w:t>
      </w:r>
      <w:r w:rsidR="00B92833">
        <w:rPr>
          <w:sz w:val="28"/>
          <w:szCs w:val="28"/>
        </w:rPr>
        <w:t>Более</w:t>
      </w:r>
      <w:r w:rsidR="00B92833" w:rsidRPr="000A6C67">
        <w:rPr>
          <w:sz w:val="28"/>
          <w:szCs w:val="28"/>
        </w:rPr>
        <w:t xml:space="preserve">  8 тыс. человек ежегодно получают социальные услуги.</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Адресную помощь и реабилитацию в учреждениях социального обслуживания семьи и детей ежегодно получают около 190 тыс. человек.</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В целях оптимизации коечной сети в государственных стационарных учреждениях социального обслуживания департаментом разработана перспективная схема развития и размещения стационарных учреждений социального обслуживания граждан пожилого возраста и инвалидов Кемеровской области до 2020 года.</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В 2009 году были определены учреждения, имеющие деревянные здания 5-й степени огнестойкости: </w:t>
      </w:r>
      <w:proofErr w:type="spellStart"/>
      <w:r w:rsidR="00B92833" w:rsidRPr="000A6C67">
        <w:rPr>
          <w:sz w:val="28"/>
          <w:szCs w:val="28"/>
        </w:rPr>
        <w:t>Барандатский</w:t>
      </w:r>
      <w:proofErr w:type="spellEnd"/>
      <w:r w:rsidR="00B92833" w:rsidRPr="000A6C67">
        <w:rPr>
          <w:sz w:val="28"/>
          <w:szCs w:val="28"/>
        </w:rPr>
        <w:t xml:space="preserve"> дом-интернат - одно здание, </w:t>
      </w:r>
      <w:proofErr w:type="spellStart"/>
      <w:r w:rsidR="00B92833" w:rsidRPr="000A6C67">
        <w:rPr>
          <w:sz w:val="28"/>
          <w:szCs w:val="28"/>
        </w:rPr>
        <w:t>Красулинский</w:t>
      </w:r>
      <w:proofErr w:type="spellEnd"/>
      <w:r w:rsidR="00B92833" w:rsidRPr="000A6C67">
        <w:rPr>
          <w:sz w:val="28"/>
          <w:szCs w:val="28"/>
        </w:rPr>
        <w:t xml:space="preserve"> дом-интернат - одно здание, </w:t>
      </w:r>
      <w:proofErr w:type="spellStart"/>
      <w:r w:rsidR="00B92833" w:rsidRPr="000A6C67">
        <w:rPr>
          <w:sz w:val="28"/>
          <w:szCs w:val="28"/>
        </w:rPr>
        <w:t>Камышинский</w:t>
      </w:r>
      <w:proofErr w:type="spellEnd"/>
      <w:r w:rsidR="00B92833" w:rsidRPr="000A6C67">
        <w:rPr>
          <w:sz w:val="28"/>
          <w:szCs w:val="28"/>
        </w:rPr>
        <w:t xml:space="preserve"> дом-интернат - одно здание, Анжеро-Судженский психоневрологический интернат - три здания из пяти, </w:t>
      </w:r>
      <w:proofErr w:type="spellStart"/>
      <w:r w:rsidR="00B92833" w:rsidRPr="000A6C67">
        <w:rPr>
          <w:sz w:val="28"/>
          <w:szCs w:val="28"/>
        </w:rPr>
        <w:t>Мариинский</w:t>
      </w:r>
      <w:proofErr w:type="spellEnd"/>
      <w:r w:rsidR="00B92833" w:rsidRPr="000A6C67">
        <w:rPr>
          <w:sz w:val="28"/>
          <w:szCs w:val="28"/>
        </w:rPr>
        <w:t xml:space="preserve"> психоневрологический интернат - три здания из восьми.</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Все проживающие граждане из деревянных зданий вышеназванных учреждений были переведены в другие учреждения социального обслуживания Кемеровской области. Здания снесены. Дополнительно для размещения граждан пожилого возраста и инвалидов распоряжениями Коллегии Администрации Кемеровской области от 09.12.2008 </w:t>
      </w:r>
      <w:hyperlink r:id="rId20" w:history="1">
        <w:r w:rsidR="00B92833" w:rsidRPr="000A6C67">
          <w:rPr>
            <w:sz w:val="28"/>
            <w:szCs w:val="28"/>
          </w:rPr>
          <w:t>№ 1295-р</w:t>
        </w:r>
      </w:hyperlink>
      <w:r w:rsidR="00B92833" w:rsidRPr="000A6C67">
        <w:rPr>
          <w:sz w:val="28"/>
          <w:szCs w:val="28"/>
        </w:rPr>
        <w:t xml:space="preserve">, от 30.12.2008 </w:t>
      </w:r>
      <w:hyperlink r:id="rId21" w:history="1">
        <w:r w:rsidR="00B92833" w:rsidRPr="000A6C67">
          <w:rPr>
            <w:sz w:val="28"/>
            <w:szCs w:val="28"/>
          </w:rPr>
          <w:t>№ 1372-р</w:t>
        </w:r>
      </w:hyperlink>
      <w:r w:rsidR="00B92833" w:rsidRPr="000A6C67">
        <w:rPr>
          <w:sz w:val="28"/>
          <w:szCs w:val="28"/>
        </w:rPr>
        <w:t xml:space="preserve">, от 28.12.2012 </w:t>
      </w:r>
      <w:hyperlink r:id="rId22" w:history="1">
        <w:r w:rsidR="00B92833" w:rsidRPr="000A6C67">
          <w:rPr>
            <w:sz w:val="28"/>
            <w:szCs w:val="28"/>
          </w:rPr>
          <w:t>№ 1183-р</w:t>
        </w:r>
      </w:hyperlink>
      <w:r w:rsidR="00020330">
        <w:rPr>
          <w:sz w:val="28"/>
          <w:szCs w:val="28"/>
        </w:rPr>
        <w:t xml:space="preserve"> </w:t>
      </w:r>
      <w:r w:rsidR="00B92833" w:rsidRPr="000A6C67">
        <w:rPr>
          <w:sz w:val="28"/>
          <w:szCs w:val="28"/>
        </w:rPr>
        <w:t>были перепрофилированы под дома-интернаты лучшие санатории Кемеровской области «Лебяжье», «Бодрость» и «Сосновый бор» на 550 мест.</w:t>
      </w:r>
    </w:p>
    <w:p w:rsidR="00B92833" w:rsidRPr="000A6C67" w:rsidRDefault="00300856" w:rsidP="00300856">
      <w:pPr>
        <w:pStyle w:val="ConsPlusNormal"/>
        <w:tabs>
          <w:tab w:val="left" w:pos="709"/>
        </w:tabs>
        <w:ind w:firstLine="540"/>
        <w:rPr>
          <w:sz w:val="28"/>
          <w:szCs w:val="28"/>
        </w:rPr>
      </w:pPr>
      <w:r>
        <w:rPr>
          <w:sz w:val="28"/>
          <w:szCs w:val="28"/>
        </w:rPr>
        <w:tab/>
      </w:r>
      <w:r w:rsidR="00B92833" w:rsidRPr="000A6C67">
        <w:rPr>
          <w:sz w:val="28"/>
          <w:szCs w:val="28"/>
        </w:rPr>
        <w:t>Два дома-интерната общего профиля перепрофилированы под психоневрологические интернаты - ГБУ Кемеровской области «</w:t>
      </w:r>
      <w:proofErr w:type="spellStart"/>
      <w:r w:rsidR="00B92833" w:rsidRPr="000A6C67">
        <w:rPr>
          <w:sz w:val="28"/>
          <w:szCs w:val="28"/>
        </w:rPr>
        <w:t>Инской</w:t>
      </w:r>
      <w:proofErr w:type="spellEnd"/>
      <w:r w:rsidR="00B92833" w:rsidRPr="000A6C67">
        <w:rPr>
          <w:sz w:val="28"/>
          <w:szCs w:val="28"/>
        </w:rPr>
        <w:t xml:space="preserve"> психоневрологический интернат» и ГБУ Кемеровской области </w:t>
      </w:r>
      <w:r w:rsidR="00B92833" w:rsidRPr="000A6C67">
        <w:rPr>
          <w:sz w:val="28"/>
          <w:szCs w:val="28"/>
        </w:rPr>
        <w:lastRenderedPageBreak/>
        <w:t>«Березовский психоневрологический интернат» на 752 места. Учитывая большую потребность в койко-местах для лиц, находящихся на постоянном постельном режиме, два дома-интерната перепрофилированы под дома милосердия - ГБУ Кемеровской области «</w:t>
      </w:r>
      <w:proofErr w:type="spellStart"/>
      <w:r w:rsidR="00B92833" w:rsidRPr="000A6C67">
        <w:rPr>
          <w:sz w:val="28"/>
          <w:szCs w:val="28"/>
        </w:rPr>
        <w:t>Прокопьевский</w:t>
      </w:r>
      <w:proofErr w:type="spellEnd"/>
      <w:r w:rsidR="00B92833" w:rsidRPr="000A6C67">
        <w:rPr>
          <w:sz w:val="28"/>
          <w:szCs w:val="28"/>
        </w:rPr>
        <w:t xml:space="preserve"> дом милосердия» на 40 койко-мест и ГБУ Кемеровской области «</w:t>
      </w:r>
      <w:proofErr w:type="spellStart"/>
      <w:r w:rsidR="00B92833" w:rsidRPr="000A6C67">
        <w:rPr>
          <w:sz w:val="28"/>
          <w:szCs w:val="28"/>
        </w:rPr>
        <w:t>Сусловский</w:t>
      </w:r>
      <w:proofErr w:type="spellEnd"/>
      <w:r w:rsidR="00B92833" w:rsidRPr="000A6C67">
        <w:rPr>
          <w:sz w:val="28"/>
          <w:szCs w:val="28"/>
        </w:rPr>
        <w:t xml:space="preserve"> дом милосердия» на 53 койко-места. Дополнительно открыты отделения милосердия в других домах-интернатах на 500 коек.</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В 2010 году после капитального ремонта открылся </w:t>
      </w:r>
      <w:r w:rsidR="00B92833">
        <w:rPr>
          <w:sz w:val="28"/>
          <w:szCs w:val="28"/>
        </w:rPr>
        <w:t xml:space="preserve">                                     </w:t>
      </w:r>
      <w:r w:rsidR="00B92833" w:rsidRPr="000A6C67">
        <w:rPr>
          <w:sz w:val="28"/>
          <w:szCs w:val="28"/>
        </w:rPr>
        <w:t>ГБУ Кемеровской области «</w:t>
      </w:r>
      <w:proofErr w:type="spellStart"/>
      <w:r w:rsidR="00B92833" w:rsidRPr="000A6C67">
        <w:rPr>
          <w:sz w:val="28"/>
          <w:szCs w:val="28"/>
        </w:rPr>
        <w:t>Юргинский</w:t>
      </w:r>
      <w:proofErr w:type="spellEnd"/>
      <w:r w:rsidR="00B92833" w:rsidRPr="000A6C67">
        <w:rPr>
          <w:sz w:val="28"/>
          <w:szCs w:val="28"/>
        </w:rPr>
        <w:t xml:space="preserve"> детский дом-интернат для умственно отсталых детей».</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В 2010 году введены в эксплуатацию неиспользуемые помещения действующих домов-интернатов, в результате чего введено дополнительно 118 мест для проживания лиц, нуждающихся в стационарном социальном обслуживании.</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В июне 2013 года в ГАУ Кемеровской области «</w:t>
      </w:r>
      <w:proofErr w:type="spellStart"/>
      <w:r w:rsidR="00B92833" w:rsidRPr="000A6C67">
        <w:rPr>
          <w:sz w:val="28"/>
          <w:szCs w:val="28"/>
        </w:rPr>
        <w:t>Юргинский</w:t>
      </w:r>
      <w:proofErr w:type="spellEnd"/>
      <w:r w:rsidR="00B92833" w:rsidRPr="000A6C67">
        <w:rPr>
          <w:sz w:val="28"/>
          <w:szCs w:val="28"/>
        </w:rPr>
        <w:t xml:space="preserve">                  дом-интернат для престарелых и инвалидов» открыто отделение милосердия на 30 мест.</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В целях ликвидации очередности на поселение граждан в психоневрологические интернаты и приведения жилых площадей в соответствие с установленными санитарными нормами в 2012 году ГБУ Кемеровской области «Листвянский дом-интернат для престарелых и инвалидов» перепрофилировано в психоневрологический интернат. Для увеличения его коечной мощности с 80 до 160 койко-ме</w:t>
      </w:r>
      <w:proofErr w:type="gramStart"/>
      <w:r w:rsidR="00B92833" w:rsidRPr="000A6C67">
        <w:rPr>
          <w:sz w:val="28"/>
          <w:szCs w:val="28"/>
        </w:rPr>
        <w:t>ст в 20</w:t>
      </w:r>
      <w:proofErr w:type="gramEnd"/>
      <w:r w:rsidR="00B92833" w:rsidRPr="000A6C67">
        <w:rPr>
          <w:sz w:val="28"/>
          <w:szCs w:val="28"/>
        </w:rPr>
        <w:t>11 году приобретены дополнительные площади для интерната (вторая половина здания). В марте 2014 года после капитального ремонта открыта первая часть здания на 110 койко-мест. В 2015 году завершен капитальный ремонт второй очереди в Листвянском психоневрологическом интернате. Открыт 2-й корпус на 50 койко-мест. Общая коечная сеть учреждения - 160 койко-мест.</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В августе 2014 года в ГБУ Кемеровской области «Малиновский психоневрологический интернат» открыто отделение милосердия на </w:t>
      </w:r>
      <w:r w:rsidR="00B92833">
        <w:rPr>
          <w:sz w:val="28"/>
          <w:szCs w:val="28"/>
        </w:rPr>
        <w:t xml:space="preserve">            </w:t>
      </w:r>
      <w:r w:rsidR="00B92833" w:rsidRPr="000A6C67">
        <w:rPr>
          <w:sz w:val="28"/>
          <w:szCs w:val="28"/>
        </w:rPr>
        <w:t>74 места.</w:t>
      </w:r>
    </w:p>
    <w:p w:rsidR="00B92833" w:rsidRPr="000A6C67" w:rsidRDefault="006B4B7A" w:rsidP="00B92833">
      <w:pPr>
        <w:autoSpaceDE w:val="0"/>
        <w:autoSpaceDN w:val="0"/>
        <w:adjustRightInd w:val="0"/>
        <w:ind w:firstLine="540"/>
        <w:rPr>
          <w:sz w:val="28"/>
          <w:szCs w:val="28"/>
        </w:rPr>
      </w:pPr>
      <w:r>
        <w:rPr>
          <w:sz w:val="28"/>
          <w:szCs w:val="28"/>
        </w:rPr>
        <w:tab/>
      </w:r>
      <w:r w:rsidR="00B92833">
        <w:rPr>
          <w:sz w:val="28"/>
          <w:szCs w:val="28"/>
        </w:rPr>
        <w:t>В целях улучшения</w:t>
      </w:r>
      <w:r w:rsidR="00B92833" w:rsidRPr="000A6C67">
        <w:rPr>
          <w:sz w:val="28"/>
          <w:szCs w:val="28"/>
        </w:rPr>
        <w:t xml:space="preserve"> качества обслуживания проживающих в ноябре </w:t>
      </w:r>
      <w:r w:rsidR="00B92833">
        <w:rPr>
          <w:sz w:val="28"/>
          <w:szCs w:val="28"/>
        </w:rPr>
        <w:t xml:space="preserve"> </w:t>
      </w:r>
      <w:r w:rsidR="00B92833" w:rsidRPr="000A6C67">
        <w:rPr>
          <w:sz w:val="28"/>
          <w:szCs w:val="28"/>
        </w:rPr>
        <w:t xml:space="preserve">2016 года ГАУ </w:t>
      </w:r>
      <w:r w:rsidR="00B92833">
        <w:rPr>
          <w:sz w:val="28"/>
          <w:szCs w:val="28"/>
        </w:rPr>
        <w:t>Кемеровской области</w:t>
      </w:r>
      <w:r w:rsidR="00B92833" w:rsidRPr="000A6C67">
        <w:rPr>
          <w:sz w:val="28"/>
          <w:szCs w:val="28"/>
        </w:rPr>
        <w:t xml:space="preserve"> «</w:t>
      </w:r>
      <w:proofErr w:type="spellStart"/>
      <w:r w:rsidR="00B92833" w:rsidRPr="000A6C67">
        <w:rPr>
          <w:sz w:val="28"/>
          <w:szCs w:val="28"/>
        </w:rPr>
        <w:t>Юргинский</w:t>
      </w:r>
      <w:proofErr w:type="spellEnd"/>
      <w:r w:rsidR="00B92833" w:rsidRPr="000A6C67">
        <w:rPr>
          <w:sz w:val="28"/>
          <w:szCs w:val="28"/>
        </w:rPr>
        <w:t xml:space="preserve"> дом-интернат для престарелых и инвалидов» реорганизовано путем присоединения к нему </w:t>
      </w:r>
      <w:r w:rsidR="00B92833">
        <w:rPr>
          <w:sz w:val="28"/>
          <w:szCs w:val="28"/>
        </w:rPr>
        <w:t xml:space="preserve"> </w:t>
      </w:r>
      <w:r w:rsidR="00B92833" w:rsidRPr="000A6C67">
        <w:rPr>
          <w:sz w:val="28"/>
          <w:szCs w:val="28"/>
        </w:rPr>
        <w:t xml:space="preserve">ГКУ </w:t>
      </w:r>
      <w:r w:rsidR="00B92833">
        <w:rPr>
          <w:sz w:val="28"/>
          <w:szCs w:val="28"/>
        </w:rPr>
        <w:t>Кемеровской области</w:t>
      </w:r>
      <w:r w:rsidR="00B92833" w:rsidRPr="000A6C67">
        <w:rPr>
          <w:sz w:val="28"/>
          <w:szCs w:val="28"/>
        </w:rPr>
        <w:t xml:space="preserve"> «</w:t>
      </w:r>
      <w:proofErr w:type="spellStart"/>
      <w:r w:rsidR="00B92833" w:rsidRPr="000A6C67">
        <w:rPr>
          <w:sz w:val="28"/>
          <w:szCs w:val="28"/>
        </w:rPr>
        <w:t>Арлюкский</w:t>
      </w:r>
      <w:proofErr w:type="spellEnd"/>
      <w:r w:rsidR="00B92833" w:rsidRPr="000A6C67">
        <w:rPr>
          <w:sz w:val="28"/>
          <w:szCs w:val="28"/>
        </w:rPr>
        <w:t xml:space="preserve"> дом-интернат для престарелых и инвалидов» (общая коечная сеть учреждения 253 койко-места). </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Указанные мероприятия позволили ликвидировать очередь в                  дома-интернаты общего типа, привести в них в соответствие с нормативами жилую площадь на одного проживающего, повысить качество социального обслуживания.</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 xml:space="preserve">Для ликвидации очереди в детские дома-интернаты в 2013 году открыты ГБУ Кемеровской области «Ленинградский детский дом-интернат для умственно отсталых детей» на 52 койко-места, </w:t>
      </w:r>
      <w:r w:rsidR="00020330">
        <w:rPr>
          <w:sz w:val="28"/>
          <w:szCs w:val="28"/>
        </w:rPr>
        <w:t xml:space="preserve">                        </w:t>
      </w:r>
      <w:r w:rsidR="00B92833" w:rsidRPr="000A6C67">
        <w:rPr>
          <w:sz w:val="28"/>
          <w:szCs w:val="28"/>
        </w:rPr>
        <w:lastRenderedPageBreak/>
        <w:t>ГБУ Кемеровской области «</w:t>
      </w:r>
      <w:proofErr w:type="spellStart"/>
      <w:r w:rsidR="00B92833" w:rsidRPr="000A6C67">
        <w:rPr>
          <w:sz w:val="28"/>
          <w:szCs w:val="28"/>
        </w:rPr>
        <w:t>Евтинский</w:t>
      </w:r>
      <w:proofErr w:type="spellEnd"/>
      <w:r w:rsidR="00B92833" w:rsidRPr="000A6C67">
        <w:rPr>
          <w:sz w:val="28"/>
          <w:szCs w:val="28"/>
        </w:rPr>
        <w:t xml:space="preserve"> детский дом-интернат для умственно отсталых детей» на</w:t>
      </w:r>
      <w:r w:rsidR="00020330">
        <w:rPr>
          <w:sz w:val="28"/>
          <w:szCs w:val="28"/>
        </w:rPr>
        <w:t xml:space="preserve"> </w:t>
      </w:r>
      <w:r w:rsidR="00B92833" w:rsidRPr="000A6C67">
        <w:rPr>
          <w:sz w:val="28"/>
          <w:szCs w:val="28"/>
        </w:rPr>
        <w:t>42 койко-места для умственно отсталых детей, полностью утративших способность к самообслуживанию. После проведения ремонтных работ в 2015 году в учреждении дополнительно открыто 13 койко-мест.</w:t>
      </w:r>
    </w:p>
    <w:p w:rsidR="00B92833" w:rsidRPr="000A6C67" w:rsidRDefault="00300856" w:rsidP="00B92833">
      <w:pPr>
        <w:autoSpaceDE w:val="0"/>
        <w:autoSpaceDN w:val="0"/>
        <w:adjustRightInd w:val="0"/>
        <w:ind w:firstLine="540"/>
        <w:rPr>
          <w:sz w:val="28"/>
          <w:szCs w:val="28"/>
        </w:rPr>
      </w:pPr>
      <w:r>
        <w:rPr>
          <w:sz w:val="28"/>
          <w:szCs w:val="28"/>
        </w:rPr>
        <w:tab/>
      </w:r>
      <w:proofErr w:type="gramStart"/>
      <w:r w:rsidR="00B92833">
        <w:rPr>
          <w:sz w:val="28"/>
          <w:szCs w:val="28"/>
        </w:rPr>
        <w:t>В</w:t>
      </w:r>
      <w:r w:rsidR="00B92833" w:rsidRPr="000A6C67">
        <w:rPr>
          <w:sz w:val="28"/>
          <w:szCs w:val="28"/>
        </w:rPr>
        <w:t xml:space="preserve">виду отсутствия очередности в детские дома-интернаты для умственно отсталых детей и в целях оптимизации коечной сети в </w:t>
      </w:r>
      <w:r w:rsidR="00020330">
        <w:rPr>
          <w:sz w:val="28"/>
          <w:szCs w:val="28"/>
        </w:rPr>
        <w:t xml:space="preserve">              </w:t>
      </w:r>
      <w:r w:rsidR="00B92833" w:rsidRPr="000A6C67">
        <w:rPr>
          <w:sz w:val="28"/>
          <w:szCs w:val="28"/>
        </w:rPr>
        <w:t xml:space="preserve">2016 году в ГБУ </w:t>
      </w:r>
      <w:r w:rsidR="00B92833">
        <w:rPr>
          <w:sz w:val="28"/>
          <w:szCs w:val="28"/>
        </w:rPr>
        <w:t>Кемеровской области</w:t>
      </w:r>
      <w:r w:rsidR="00B92833" w:rsidRPr="000A6C67">
        <w:rPr>
          <w:sz w:val="28"/>
          <w:szCs w:val="28"/>
        </w:rPr>
        <w:t xml:space="preserve"> «Мысковский детский дом-интернат для умственно отсталых детей» коечная сеть сокращен</w:t>
      </w:r>
      <w:r w:rsidR="00B92833">
        <w:rPr>
          <w:sz w:val="28"/>
          <w:szCs w:val="28"/>
        </w:rPr>
        <w:t>а</w:t>
      </w:r>
      <w:r w:rsidR="00B92833" w:rsidRPr="000A6C67">
        <w:rPr>
          <w:sz w:val="28"/>
          <w:szCs w:val="28"/>
        </w:rPr>
        <w:t xml:space="preserve"> на </w:t>
      </w:r>
      <w:r w:rsidR="007B204F">
        <w:rPr>
          <w:sz w:val="28"/>
          <w:szCs w:val="28"/>
        </w:rPr>
        <w:t xml:space="preserve">            </w:t>
      </w:r>
      <w:r w:rsidR="00B92833" w:rsidRPr="000A6C67">
        <w:rPr>
          <w:sz w:val="28"/>
          <w:szCs w:val="28"/>
        </w:rPr>
        <w:t xml:space="preserve">50 койко-мест (коечная сеть учреждения </w:t>
      </w:r>
      <w:r w:rsidR="00B92833">
        <w:rPr>
          <w:sz w:val="28"/>
          <w:szCs w:val="28"/>
        </w:rPr>
        <w:t>с</w:t>
      </w:r>
      <w:r w:rsidR="00B92833" w:rsidRPr="000A6C67">
        <w:rPr>
          <w:sz w:val="28"/>
          <w:szCs w:val="28"/>
        </w:rPr>
        <w:t xml:space="preserve">оставит 280 койко-мест), а в первом полугодии 2017 года ликвидировано ГБУ </w:t>
      </w:r>
      <w:r w:rsidR="00B92833">
        <w:rPr>
          <w:sz w:val="28"/>
          <w:szCs w:val="28"/>
        </w:rPr>
        <w:t>Кемеровской области</w:t>
      </w:r>
      <w:r w:rsidR="00B92833" w:rsidRPr="000A6C67">
        <w:rPr>
          <w:sz w:val="28"/>
          <w:szCs w:val="28"/>
        </w:rPr>
        <w:t xml:space="preserve"> «Ленинградский детский дом-интернат для умственно отсталых детей» (52</w:t>
      </w:r>
      <w:proofErr w:type="gramEnd"/>
      <w:r w:rsidR="00B92833" w:rsidRPr="000A6C67">
        <w:rPr>
          <w:sz w:val="28"/>
          <w:szCs w:val="28"/>
        </w:rPr>
        <w:t xml:space="preserve"> </w:t>
      </w:r>
      <w:proofErr w:type="gramStart"/>
      <w:r w:rsidR="00B92833" w:rsidRPr="000A6C67">
        <w:rPr>
          <w:sz w:val="28"/>
          <w:szCs w:val="28"/>
        </w:rPr>
        <w:t>койко-места).</w:t>
      </w:r>
      <w:proofErr w:type="gramEnd"/>
    </w:p>
    <w:p w:rsidR="00020330" w:rsidRPr="000A6C67" w:rsidRDefault="00300856" w:rsidP="00B92833">
      <w:pPr>
        <w:pStyle w:val="ConsPlusNormal"/>
        <w:ind w:firstLine="540"/>
        <w:rPr>
          <w:sz w:val="28"/>
          <w:szCs w:val="28"/>
        </w:rPr>
      </w:pPr>
      <w:r>
        <w:rPr>
          <w:sz w:val="28"/>
          <w:szCs w:val="28"/>
        </w:rPr>
        <w:tab/>
      </w:r>
      <w:r w:rsidR="00B92833" w:rsidRPr="000A6C67">
        <w:rPr>
          <w:sz w:val="28"/>
          <w:szCs w:val="28"/>
        </w:rPr>
        <w:t xml:space="preserve">Для уменьшения очередности в психоневрологические интернаты в </w:t>
      </w:r>
      <w:r w:rsidR="00B92833">
        <w:rPr>
          <w:sz w:val="28"/>
          <w:szCs w:val="28"/>
        </w:rPr>
        <w:t xml:space="preserve"> </w:t>
      </w:r>
      <w:r w:rsidR="00B92833" w:rsidRPr="000A6C67">
        <w:rPr>
          <w:sz w:val="28"/>
          <w:szCs w:val="28"/>
        </w:rPr>
        <w:t>2015 году ГБУ Кемеровско</w:t>
      </w:r>
      <w:r w:rsidR="00E14D59">
        <w:rPr>
          <w:sz w:val="28"/>
          <w:szCs w:val="28"/>
        </w:rPr>
        <w:t xml:space="preserve">й области «Новокузнецкий </w:t>
      </w:r>
      <w:r w:rsidR="00B92833" w:rsidRPr="000A6C67">
        <w:rPr>
          <w:sz w:val="28"/>
          <w:szCs w:val="28"/>
        </w:rPr>
        <w:t xml:space="preserve">дом-интернат для </w:t>
      </w:r>
      <w:r w:rsidR="00E14D59">
        <w:rPr>
          <w:sz w:val="28"/>
          <w:szCs w:val="28"/>
        </w:rPr>
        <w:t xml:space="preserve">престарелых и инвалидов № 1» </w:t>
      </w:r>
      <w:r w:rsidR="00B92833" w:rsidRPr="000A6C67">
        <w:rPr>
          <w:sz w:val="28"/>
          <w:szCs w:val="28"/>
        </w:rPr>
        <w:t>перепрофилирован</w:t>
      </w:r>
      <w:r w:rsidR="00B92833">
        <w:rPr>
          <w:sz w:val="28"/>
          <w:szCs w:val="28"/>
        </w:rPr>
        <w:t>о</w:t>
      </w:r>
      <w:r w:rsidR="00E14D59">
        <w:rPr>
          <w:sz w:val="28"/>
          <w:szCs w:val="28"/>
        </w:rPr>
        <w:t xml:space="preserve"> </w:t>
      </w:r>
      <w:r w:rsidR="00B92833" w:rsidRPr="000A6C67">
        <w:rPr>
          <w:sz w:val="28"/>
          <w:szCs w:val="28"/>
        </w:rPr>
        <w:t>в психоневрологический интернат на 165 мест.</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ГБУ Кемеровской области «Анжеро-Судженский психоневрологический интернат» реорганизовано в форме присоединения к нему ГБУ Кемеровской области «</w:t>
      </w:r>
      <w:proofErr w:type="spellStart"/>
      <w:r w:rsidR="00B92833" w:rsidRPr="000A6C67">
        <w:rPr>
          <w:sz w:val="28"/>
          <w:szCs w:val="28"/>
        </w:rPr>
        <w:t>Щербиновский</w:t>
      </w:r>
      <w:proofErr w:type="spellEnd"/>
      <w:r w:rsidR="00B92833" w:rsidRPr="000A6C67">
        <w:rPr>
          <w:sz w:val="28"/>
          <w:szCs w:val="28"/>
        </w:rPr>
        <w:t xml:space="preserve"> психоневрологический интернат».</w:t>
      </w:r>
    </w:p>
    <w:p w:rsidR="00B92833" w:rsidRPr="000A6C67" w:rsidRDefault="00300856" w:rsidP="00B92833">
      <w:pPr>
        <w:pStyle w:val="ConsPlusNormal"/>
        <w:ind w:firstLine="540"/>
        <w:rPr>
          <w:sz w:val="28"/>
          <w:szCs w:val="28"/>
        </w:rPr>
      </w:pPr>
      <w:r>
        <w:rPr>
          <w:sz w:val="28"/>
          <w:szCs w:val="28"/>
        </w:rPr>
        <w:tab/>
      </w:r>
      <w:r w:rsidR="00B92833" w:rsidRPr="000A6C67">
        <w:rPr>
          <w:sz w:val="28"/>
          <w:szCs w:val="28"/>
        </w:rPr>
        <w:t>ГБУ Кемеровской области «</w:t>
      </w:r>
      <w:proofErr w:type="spellStart"/>
      <w:r w:rsidR="00B92833" w:rsidRPr="000A6C67">
        <w:rPr>
          <w:sz w:val="28"/>
          <w:szCs w:val="28"/>
        </w:rPr>
        <w:t>Мариинский</w:t>
      </w:r>
      <w:proofErr w:type="spellEnd"/>
      <w:r w:rsidR="00B92833" w:rsidRPr="000A6C67">
        <w:rPr>
          <w:sz w:val="28"/>
          <w:szCs w:val="28"/>
        </w:rPr>
        <w:t xml:space="preserve"> психоневрологический интернат с отделением для умственно отсталых детей» переименован</w:t>
      </w:r>
      <w:r w:rsidR="00B92833">
        <w:rPr>
          <w:sz w:val="28"/>
          <w:szCs w:val="28"/>
        </w:rPr>
        <w:t>о</w:t>
      </w:r>
      <w:r w:rsidR="00B92833" w:rsidRPr="000A6C67">
        <w:rPr>
          <w:sz w:val="28"/>
          <w:szCs w:val="28"/>
        </w:rPr>
        <w:t xml:space="preserve"> в психоневрологический интернат на 200 койко-мест.</w:t>
      </w:r>
    </w:p>
    <w:p w:rsidR="00B92833" w:rsidRPr="000A6C67" w:rsidRDefault="00300856" w:rsidP="00B92833">
      <w:pPr>
        <w:autoSpaceDE w:val="0"/>
        <w:autoSpaceDN w:val="0"/>
        <w:adjustRightInd w:val="0"/>
        <w:ind w:firstLine="540"/>
        <w:rPr>
          <w:sz w:val="28"/>
          <w:szCs w:val="28"/>
        </w:rPr>
      </w:pPr>
      <w:r>
        <w:rPr>
          <w:sz w:val="28"/>
          <w:szCs w:val="28"/>
        </w:rPr>
        <w:tab/>
      </w:r>
      <w:r w:rsidR="00B92833" w:rsidRPr="000A6C67">
        <w:rPr>
          <w:sz w:val="28"/>
          <w:szCs w:val="28"/>
        </w:rPr>
        <w:t xml:space="preserve">В апреле 2017 года после проведения капитального ремонта отделения милосердия в ГБУ </w:t>
      </w:r>
      <w:r w:rsidR="00B92833">
        <w:rPr>
          <w:sz w:val="28"/>
          <w:szCs w:val="28"/>
        </w:rPr>
        <w:t>Кемеровской области</w:t>
      </w:r>
      <w:r w:rsidR="00B92833" w:rsidRPr="000A6C67">
        <w:rPr>
          <w:sz w:val="28"/>
          <w:szCs w:val="28"/>
        </w:rPr>
        <w:t xml:space="preserve"> «Кедровский психоневрологический интернат» дополнительно открыто 32 койко-места (общая коечная сеть учреждения 410 койко-мест).</w:t>
      </w:r>
    </w:p>
    <w:p w:rsidR="00B92833" w:rsidRPr="000A6C67" w:rsidRDefault="00300856" w:rsidP="00B92833">
      <w:pPr>
        <w:autoSpaceDE w:val="0"/>
        <w:autoSpaceDN w:val="0"/>
        <w:adjustRightInd w:val="0"/>
        <w:ind w:firstLine="540"/>
        <w:rPr>
          <w:sz w:val="28"/>
          <w:szCs w:val="28"/>
        </w:rPr>
      </w:pPr>
      <w:r>
        <w:rPr>
          <w:sz w:val="28"/>
          <w:szCs w:val="28"/>
        </w:rPr>
        <w:tab/>
      </w:r>
      <w:r w:rsidR="00B92833" w:rsidRPr="000A6C67">
        <w:rPr>
          <w:sz w:val="28"/>
          <w:szCs w:val="28"/>
        </w:rPr>
        <w:t xml:space="preserve">В январе 2017 года ГБУ </w:t>
      </w:r>
      <w:r w:rsidR="00B92833">
        <w:rPr>
          <w:sz w:val="28"/>
          <w:szCs w:val="28"/>
        </w:rPr>
        <w:t>Кемеровской области</w:t>
      </w:r>
      <w:r w:rsidR="00B92833" w:rsidRPr="000A6C67">
        <w:rPr>
          <w:sz w:val="28"/>
          <w:szCs w:val="28"/>
        </w:rPr>
        <w:t xml:space="preserve"> «Благовещенский специальный дом-интернат для престарелых и инвалидов» перепрофилирован</w:t>
      </w:r>
      <w:r w:rsidR="00B92833">
        <w:rPr>
          <w:sz w:val="28"/>
          <w:szCs w:val="28"/>
        </w:rPr>
        <w:t>о</w:t>
      </w:r>
      <w:r w:rsidR="00B92833" w:rsidRPr="000A6C67">
        <w:rPr>
          <w:sz w:val="28"/>
          <w:szCs w:val="28"/>
        </w:rPr>
        <w:t xml:space="preserve"> в психоневрологический интернат на 240 койко-мест, а ГБУ </w:t>
      </w:r>
      <w:r w:rsidR="00B92833">
        <w:rPr>
          <w:sz w:val="28"/>
          <w:szCs w:val="28"/>
        </w:rPr>
        <w:t>Кемеровской области</w:t>
      </w:r>
      <w:r w:rsidR="00B92833" w:rsidRPr="000A6C67">
        <w:rPr>
          <w:sz w:val="28"/>
          <w:szCs w:val="28"/>
        </w:rPr>
        <w:t xml:space="preserve"> «</w:t>
      </w:r>
      <w:proofErr w:type="spellStart"/>
      <w:r w:rsidR="00B92833" w:rsidRPr="000A6C67">
        <w:rPr>
          <w:sz w:val="28"/>
          <w:szCs w:val="28"/>
        </w:rPr>
        <w:t>Кубитетский</w:t>
      </w:r>
      <w:proofErr w:type="spellEnd"/>
      <w:r w:rsidR="00B92833" w:rsidRPr="000A6C67">
        <w:rPr>
          <w:sz w:val="28"/>
          <w:szCs w:val="28"/>
        </w:rPr>
        <w:t xml:space="preserve"> дом-интернат для престарелых и инвалидов»</w:t>
      </w:r>
      <w:r w:rsidR="00B92833">
        <w:rPr>
          <w:sz w:val="28"/>
          <w:szCs w:val="28"/>
        </w:rPr>
        <w:t xml:space="preserve"> -</w:t>
      </w:r>
      <w:r w:rsidR="00B92833" w:rsidRPr="000A6C67">
        <w:rPr>
          <w:sz w:val="28"/>
          <w:szCs w:val="28"/>
        </w:rPr>
        <w:t xml:space="preserve"> в специальный дом-интернат для престарелых и инвалидов на </w:t>
      </w:r>
      <w:r w:rsidR="00B92833">
        <w:rPr>
          <w:sz w:val="28"/>
          <w:szCs w:val="28"/>
        </w:rPr>
        <w:t xml:space="preserve">   </w:t>
      </w:r>
      <w:r w:rsidR="00B92833" w:rsidRPr="000A6C67">
        <w:rPr>
          <w:sz w:val="28"/>
          <w:szCs w:val="28"/>
        </w:rPr>
        <w:t>50 мест.</w:t>
      </w:r>
    </w:p>
    <w:p w:rsidR="00B92833" w:rsidRPr="00CC08D6" w:rsidRDefault="00300856" w:rsidP="00B92833">
      <w:pPr>
        <w:autoSpaceDE w:val="0"/>
        <w:autoSpaceDN w:val="0"/>
        <w:adjustRightInd w:val="0"/>
        <w:ind w:firstLine="540"/>
        <w:rPr>
          <w:sz w:val="28"/>
          <w:szCs w:val="28"/>
        </w:rPr>
      </w:pPr>
      <w:r>
        <w:rPr>
          <w:sz w:val="28"/>
          <w:szCs w:val="28"/>
        </w:rPr>
        <w:tab/>
      </w:r>
      <w:r w:rsidR="00B92833" w:rsidRPr="00CC08D6">
        <w:rPr>
          <w:sz w:val="28"/>
          <w:szCs w:val="28"/>
        </w:rPr>
        <w:t>В рамках государственной программы «Жилищная и социальная инфраструктура Кузбасса» в  2017 году  начато строительство (за счет средств инвестора) нового жилого корпуса на 114 мест на территории ГАУ Кемеровской области «</w:t>
      </w:r>
      <w:proofErr w:type="spellStart"/>
      <w:r w:rsidR="00B92833" w:rsidRPr="00CC08D6">
        <w:rPr>
          <w:sz w:val="28"/>
          <w:szCs w:val="28"/>
        </w:rPr>
        <w:t>Юргинский</w:t>
      </w:r>
      <w:proofErr w:type="spellEnd"/>
      <w:r w:rsidR="00B92833" w:rsidRPr="00CC08D6">
        <w:rPr>
          <w:sz w:val="28"/>
          <w:szCs w:val="28"/>
        </w:rPr>
        <w:t xml:space="preserve"> психоневрологический интернат».</w:t>
      </w:r>
    </w:p>
    <w:p w:rsidR="00B92833" w:rsidRPr="000A6C67" w:rsidRDefault="00300856" w:rsidP="00B92833">
      <w:pPr>
        <w:pStyle w:val="ConsPlusNormal"/>
        <w:ind w:firstLine="540"/>
        <w:rPr>
          <w:sz w:val="28"/>
          <w:szCs w:val="28"/>
        </w:rPr>
      </w:pPr>
      <w:r>
        <w:rPr>
          <w:sz w:val="28"/>
          <w:szCs w:val="28"/>
        </w:rPr>
        <w:tab/>
      </w:r>
      <w:proofErr w:type="gramStart"/>
      <w:r w:rsidR="00B92833" w:rsidRPr="00CC08D6">
        <w:rPr>
          <w:sz w:val="28"/>
          <w:szCs w:val="28"/>
        </w:rPr>
        <w:t xml:space="preserve">В рамках исполнения «дорожной карты» (распоряжение Коллегии Администрации Кемеровской области от 23.06.2017 № 255-р «О внесении изменений в распоряжение Коллегии Администрации Кемеровской области от 25.03.2013 № 249-р «Об утверждении плана мероприятий («дорожной карты») «Повышение эффективности и качества услуг в </w:t>
      </w:r>
      <w:r w:rsidR="00B92833" w:rsidRPr="00CC08D6">
        <w:rPr>
          <w:sz w:val="28"/>
          <w:szCs w:val="28"/>
        </w:rPr>
        <w:lastRenderedPageBreak/>
        <w:t>сфере социального обслуживания населения Кемеровской области на 2013 - 2018 годы») к концу 2017 года очередь в интернаты психоневрологического профиля ликвидирована.</w:t>
      </w:r>
      <w:proofErr w:type="gramEnd"/>
    </w:p>
    <w:p w:rsidR="00B92833" w:rsidRPr="000A6C67" w:rsidRDefault="00300856" w:rsidP="007B204F">
      <w:pPr>
        <w:pStyle w:val="ConsPlusNormal"/>
        <w:tabs>
          <w:tab w:val="left" w:pos="709"/>
          <w:tab w:val="left" w:pos="851"/>
        </w:tabs>
        <w:ind w:firstLine="540"/>
        <w:rPr>
          <w:sz w:val="28"/>
          <w:szCs w:val="28"/>
        </w:rPr>
      </w:pPr>
      <w:r>
        <w:rPr>
          <w:sz w:val="28"/>
          <w:szCs w:val="28"/>
        </w:rPr>
        <w:tab/>
      </w:r>
      <w:r w:rsidR="00B92833" w:rsidRPr="000A6C67">
        <w:rPr>
          <w:sz w:val="28"/>
          <w:szCs w:val="28"/>
        </w:rPr>
        <w:t>Для обеспечения соблюдения стандартов государственного обслуживания, требований к безопасному проживанию граждан пожилого возраста и инвалидов в домах-интернатах и достижения определенных в Государственной программе показателей в учреждениях планируется проведение капитального ремонта, плановых противопожарных и природоохранных мероприятий. Ежегодно проводится  работа по привлечению средств Пенсионного фонда Российской Федерации на укрепление материально-технической базы государственных учреждений.</w:t>
      </w:r>
    </w:p>
    <w:p w:rsidR="007B204F" w:rsidRDefault="00300856" w:rsidP="007B204F">
      <w:pPr>
        <w:ind w:firstLine="567"/>
        <w:rPr>
          <w:sz w:val="28"/>
          <w:szCs w:val="28"/>
        </w:rPr>
      </w:pPr>
      <w:r>
        <w:rPr>
          <w:sz w:val="28"/>
          <w:szCs w:val="28"/>
        </w:rPr>
        <w:tab/>
      </w:r>
      <w:r w:rsidR="00B92833" w:rsidRPr="000A6C67">
        <w:rPr>
          <w:sz w:val="28"/>
          <w:szCs w:val="28"/>
        </w:rPr>
        <w:t xml:space="preserve">В целях </w:t>
      </w:r>
      <w:proofErr w:type="gramStart"/>
      <w:r w:rsidR="00B92833" w:rsidRPr="000A6C67">
        <w:rPr>
          <w:sz w:val="28"/>
          <w:szCs w:val="28"/>
        </w:rPr>
        <w:t>повышения эффективности деятельности сети учреждений социального обслуживания семьи</w:t>
      </w:r>
      <w:proofErr w:type="gramEnd"/>
      <w:r w:rsidR="00B92833" w:rsidRPr="000A6C67">
        <w:rPr>
          <w:sz w:val="28"/>
          <w:szCs w:val="28"/>
        </w:rPr>
        <w:t xml:space="preserve"> и детей реализованы мероприятия по оптимизации сети учреждений социального обслуживания населения:</w:t>
      </w:r>
    </w:p>
    <w:p w:rsidR="007B204F" w:rsidRDefault="007B204F" w:rsidP="007B204F">
      <w:pPr>
        <w:ind w:firstLine="567"/>
        <w:rPr>
          <w:sz w:val="28"/>
          <w:szCs w:val="28"/>
        </w:rPr>
      </w:pPr>
      <w:r>
        <w:rPr>
          <w:sz w:val="28"/>
          <w:szCs w:val="28"/>
        </w:rPr>
        <w:tab/>
      </w:r>
      <w:r w:rsidR="00B92833">
        <w:rPr>
          <w:sz w:val="28"/>
          <w:szCs w:val="28"/>
        </w:rPr>
        <w:t>в</w:t>
      </w:r>
      <w:r w:rsidR="00B92833" w:rsidRPr="000A6C67">
        <w:rPr>
          <w:sz w:val="28"/>
          <w:szCs w:val="28"/>
        </w:rPr>
        <w:t xml:space="preserve"> 2015 году </w:t>
      </w:r>
      <w:r w:rsidR="00B92833">
        <w:rPr>
          <w:sz w:val="28"/>
          <w:szCs w:val="28"/>
        </w:rPr>
        <w:t>оптимизировано 8 учреждений;</w:t>
      </w:r>
      <w:r w:rsidR="00B92833" w:rsidRPr="00EA44AF">
        <w:rPr>
          <w:sz w:val="28"/>
          <w:szCs w:val="28"/>
        </w:rPr>
        <w:t xml:space="preserve"> </w:t>
      </w:r>
    </w:p>
    <w:p w:rsidR="00B92833" w:rsidRPr="00E14D59" w:rsidRDefault="007B204F" w:rsidP="007B204F">
      <w:pPr>
        <w:ind w:firstLine="567"/>
        <w:rPr>
          <w:sz w:val="28"/>
          <w:szCs w:val="28"/>
        </w:rPr>
      </w:pPr>
      <w:r>
        <w:rPr>
          <w:sz w:val="28"/>
          <w:szCs w:val="28"/>
        </w:rPr>
        <w:tab/>
      </w:r>
      <w:r w:rsidR="00B92833" w:rsidRPr="000A6C67">
        <w:rPr>
          <w:sz w:val="28"/>
          <w:szCs w:val="28"/>
        </w:rPr>
        <w:t xml:space="preserve">в 2016 году </w:t>
      </w:r>
      <w:r w:rsidR="00B92833" w:rsidRPr="00E14D59">
        <w:rPr>
          <w:sz w:val="28"/>
          <w:szCs w:val="28"/>
        </w:rPr>
        <w:t>реорганизованы в форме слияния МКУ «Центр помощи детям, оставшимся без попечения род</w:t>
      </w:r>
      <w:r w:rsidR="000805BA">
        <w:rPr>
          <w:sz w:val="28"/>
          <w:szCs w:val="28"/>
        </w:rPr>
        <w:t xml:space="preserve">ителей» и МКУ «Центр </w:t>
      </w:r>
      <w:r>
        <w:rPr>
          <w:sz w:val="28"/>
          <w:szCs w:val="28"/>
        </w:rPr>
        <w:t xml:space="preserve">               </w:t>
      </w:r>
      <w:r w:rsidR="000805BA">
        <w:rPr>
          <w:sz w:val="28"/>
          <w:szCs w:val="28"/>
        </w:rPr>
        <w:t>психолого-</w:t>
      </w:r>
      <w:r w:rsidR="00B92833" w:rsidRPr="00E14D59">
        <w:rPr>
          <w:sz w:val="28"/>
          <w:szCs w:val="28"/>
        </w:rPr>
        <w:t xml:space="preserve">педагогической помощи» в одно учреждение </w:t>
      </w:r>
      <w:r>
        <w:rPr>
          <w:sz w:val="28"/>
          <w:szCs w:val="28"/>
        </w:rPr>
        <w:t xml:space="preserve">                             </w:t>
      </w:r>
      <w:r w:rsidR="00B92833" w:rsidRPr="00E14D59">
        <w:rPr>
          <w:sz w:val="28"/>
          <w:szCs w:val="28"/>
        </w:rPr>
        <w:t>МКУ «Социально-реабилитационный центр для несовершеннолетних «Уютный дом»,</w:t>
      </w:r>
      <w:r>
        <w:rPr>
          <w:sz w:val="28"/>
          <w:szCs w:val="28"/>
        </w:rPr>
        <w:t xml:space="preserve"> </w:t>
      </w:r>
      <w:proofErr w:type="gramStart"/>
      <w:r w:rsidR="00B92833" w:rsidRPr="00E14D59">
        <w:rPr>
          <w:sz w:val="28"/>
          <w:szCs w:val="28"/>
        </w:rPr>
        <w:t>г</w:t>
      </w:r>
      <w:proofErr w:type="gramEnd"/>
      <w:r w:rsidR="00B92833" w:rsidRPr="00E14D59">
        <w:rPr>
          <w:sz w:val="28"/>
          <w:szCs w:val="28"/>
        </w:rPr>
        <w:t>.</w:t>
      </w:r>
      <w:r w:rsidR="000805BA">
        <w:rPr>
          <w:sz w:val="28"/>
          <w:szCs w:val="28"/>
        </w:rPr>
        <w:t xml:space="preserve"> </w:t>
      </w:r>
      <w:r w:rsidR="00B92833" w:rsidRPr="00E14D59">
        <w:rPr>
          <w:sz w:val="28"/>
          <w:szCs w:val="28"/>
        </w:rPr>
        <w:t xml:space="preserve">Новокузнецк; </w:t>
      </w:r>
    </w:p>
    <w:p w:rsidR="00B92833" w:rsidRPr="000A6C67" w:rsidRDefault="00B92833" w:rsidP="00C15263">
      <w:pPr>
        <w:tabs>
          <w:tab w:val="left" w:pos="1650"/>
        </w:tabs>
        <w:ind w:firstLine="709"/>
        <w:rPr>
          <w:sz w:val="28"/>
          <w:szCs w:val="28"/>
        </w:rPr>
      </w:pPr>
      <w:proofErr w:type="gramStart"/>
      <w:r w:rsidRPr="000A6C67">
        <w:rPr>
          <w:sz w:val="28"/>
          <w:szCs w:val="28"/>
        </w:rPr>
        <w:t>2 детских приюта в Беловском и Юргинском районах перепрофилированы в социально-реабилитационные центры для несовершеннолетних;</w:t>
      </w:r>
      <w:proofErr w:type="gramEnd"/>
    </w:p>
    <w:p w:rsidR="007B204F" w:rsidRDefault="00E14D59" w:rsidP="007B204F">
      <w:pPr>
        <w:tabs>
          <w:tab w:val="left" w:pos="1650"/>
        </w:tabs>
        <w:ind w:firstLine="709"/>
        <w:rPr>
          <w:sz w:val="28"/>
          <w:szCs w:val="28"/>
        </w:rPr>
      </w:pPr>
      <w:r>
        <w:rPr>
          <w:sz w:val="28"/>
          <w:szCs w:val="28"/>
        </w:rPr>
        <w:t xml:space="preserve">2 МКУ </w:t>
      </w:r>
      <w:r w:rsidR="00B92833" w:rsidRPr="000A6C67">
        <w:rPr>
          <w:sz w:val="28"/>
          <w:szCs w:val="28"/>
        </w:rPr>
        <w:t>«Социально-реабилитационный центр для несовершеннолетних» переименованы в МКУ «Центр социа</w:t>
      </w:r>
      <w:r w:rsidR="00B92833">
        <w:rPr>
          <w:sz w:val="28"/>
          <w:szCs w:val="28"/>
        </w:rPr>
        <w:t>льной помощи семье и детям» в  гг.</w:t>
      </w:r>
      <w:r w:rsidR="002F52EE">
        <w:rPr>
          <w:sz w:val="28"/>
          <w:szCs w:val="28"/>
        </w:rPr>
        <w:t xml:space="preserve"> </w:t>
      </w:r>
      <w:r w:rsidR="00B92833">
        <w:rPr>
          <w:sz w:val="28"/>
          <w:szCs w:val="28"/>
        </w:rPr>
        <w:t>Новокузнецке и Осинники;</w:t>
      </w:r>
    </w:p>
    <w:p w:rsidR="00B92833" w:rsidRPr="00E14D59" w:rsidRDefault="00E14D59" w:rsidP="007B204F">
      <w:pPr>
        <w:tabs>
          <w:tab w:val="left" w:pos="1650"/>
        </w:tabs>
        <w:ind w:firstLine="709"/>
        <w:rPr>
          <w:sz w:val="28"/>
          <w:szCs w:val="28"/>
        </w:rPr>
      </w:pPr>
      <w:proofErr w:type="gramStart"/>
      <w:r>
        <w:rPr>
          <w:sz w:val="28"/>
          <w:szCs w:val="28"/>
        </w:rPr>
        <w:t xml:space="preserve">в 2017 году </w:t>
      </w:r>
      <w:r w:rsidR="00B92833" w:rsidRPr="00E14D59">
        <w:rPr>
          <w:sz w:val="28"/>
          <w:szCs w:val="28"/>
        </w:rPr>
        <w:t>МКУ «Социально-реабилитационный центр для несовершеннолетних» г. Юрги перепрофилирован в МКУ «Центр социальной помощи семье и детям г.</w:t>
      </w:r>
      <w:r w:rsidR="007B204F">
        <w:rPr>
          <w:sz w:val="28"/>
          <w:szCs w:val="28"/>
        </w:rPr>
        <w:t xml:space="preserve"> </w:t>
      </w:r>
      <w:r w:rsidR="00B92833" w:rsidRPr="00E14D59">
        <w:rPr>
          <w:sz w:val="28"/>
          <w:szCs w:val="28"/>
        </w:rPr>
        <w:t>Юрги»,</w:t>
      </w:r>
      <w:r>
        <w:rPr>
          <w:sz w:val="28"/>
          <w:szCs w:val="28"/>
        </w:rPr>
        <w:t xml:space="preserve"> </w:t>
      </w:r>
      <w:r w:rsidR="00B92833" w:rsidRPr="00E14D59">
        <w:rPr>
          <w:sz w:val="28"/>
          <w:szCs w:val="28"/>
        </w:rPr>
        <w:t>реорганизован МКУ  «Центр психолого-психологической помощи</w:t>
      </w:r>
      <w:r w:rsidR="007B204F">
        <w:rPr>
          <w:sz w:val="28"/>
          <w:szCs w:val="28"/>
        </w:rPr>
        <w:t>»</w:t>
      </w:r>
      <w:r w:rsidR="00B92833" w:rsidRPr="00E14D59">
        <w:rPr>
          <w:sz w:val="28"/>
          <w:szCs w:val="28"/>
        </w:rPr>
        <w:t xml:space="preserve"> г.</w:t>
      </w:r>
      <w:r w:rsidR="007B204F">
        <w:rPr>
          <w:sz w:val="28"/>
          <w:szCs w:val="28"/>
        </w:rPr>
        <w:t xml:space="preserve"> </w:t>
      </w:r>
      <w:r w:rsidR="00B92833" w:rsidRPr="00E14D59">
        <w:rPr>
          <w:sz w:val="28"/>
          <w:szCs w:val="28"/>
        </w:rPr>
        <w:t>Междуреченска путем присоединения к МКУ «Социально-реабилитационный центр для несовершеннолетних» г. Междуреченска,</w:t>
      </w:r>
      <w:r>
        <w:rPr>
          <w:sz w:val="28"/>
          <w:szCs w:val="28"/>
        </w:rPr>
        <w:t xml:space="preserve"> </w:t>
      </w:r>
      <w:r w:rsidR="00B92833" w:rsidRPr="00E14D59">
        <w:rPr>
          <w:sz w:val="28"/>
          <w:szCs w:val="28"/>
        </w:rPr>
        <w:t>закрыты отделения помощи семье и детям в центрах социального обслуживания населения Новокузнецкого и Юргинского районов, функции переданы в социально-реабилитационные центры для несовершеннолетних.</w:t>
      </w:r>
      <w:proofErr w:type="gramEnd"/>
    </w:p>
    <w:p w:rsidR="00B92833" w:rsidRPr="000A6C67" w:rsidRDefault="00B92833" w:rsidP="00B92833">
      <w:pPr>
        <w:ind w:firstLine="720"/>
        <w:rPr>
          <w:sz w:val="28"/>
          <w:szCs w:val="28"/>
        </w:rPr>
      </w:pPr>
      <w:r>
        <w:rPr>
          <w:sz w:val="28"/>
          <w:szCs w:val="28"/>
        </w:rPr>
        <w:t xml:space="preserve">В 2018 году перепрофилирован МКУ «Социально-реабилитационный центр для несовершеннолетних»  Новокузнецкого муниципального района в МКУ «Центр социальной помощи семье и детям».                               </w:t>
      </w:r>
    </w:p>
    <w:p w:rsidR="00B92833" w:rsidRPr="000A6C67" w:rsidRDefault="00C15263" w:rsidP="00B92833">
      <w:pPr>
        <w:pStyle w:val="ConsPlusNormal"/>
        <w:ind w:firstLine="567"/>
        <w:rPr>
          <w:sz w:val="28"/>
          <w:szCs w:val="28"/>
        </w:rPr>
      </w:pPr>
      <w:r>
        <w:rPr>
          <w:sz w:val="28"/>
          <w:szCs w:val="28"/>
        </w:rPr>
        <w:tab/>
      </w:r>
      <w:proofErr w:type="gramStart"/>
      <w:r w:rsidR="00B92833" w:rsidRPr="000A6C67">
        <w:rPr>
          <w:sz w:val="28"/>
          <w:szCs w:val="28"/>
        </w:rPr>
        <w:t xml:space="preserve">В соответствии с </w:t>
      </w:r>
      <w:hyperlink r:id="rId23" w:history="1">
        <w:r w:rsidR="00B92833" w:rsidRPr="000A6C67">
          <w:rPr>
            <w:sz w:val="28"/>
            <w:szCs w:val="28"/>
          </w:rPr>
          <w:t>Указом</w:t>
        </w:r>
      </w:hyperlink>
      <w:r w:rsidR="00B92833" w:rsidRPr="000A6C67">
        <w:rPr>
          <w:sz w:val="28"/>
          <w:szCs w:val="28"/>
        </w:rPr>
        <w:t xml:space="preserve"> Президента Российской Федерации</w:t>
      </w:r>
      <w:r w:rsidR="001D5C91">
        <w:rPr>
          <w:sz w:val="28"/>
          <w:szCs w:val="28"/>
        </w:rPr>
        <w:t xml:space="preserve">         </w:t>
      </w:r>
      <w:r w:rsidR="00B92833" w:rsidRPr="000A6C67">
        <w:rPr>
          <w:sz w:val="28"/>
          <w:szCs w:val="28"/>
        </w:rPr>
        <w:t xml:space="preserve"> от 07.05.2012 № 597 «О мероприятиях по реализации государственной социальной политики» в 2014 году обеспечено формирование независимой системы оценки качества предоставления социальных услуг, </w:t>
      </w:r>
      <w:r w:rsidR="00B92833" w:rsidRPr="000A6C67">
        <w:rPr>
          <w:sz w:val="28"/>
          <w:szCs w:val="28"/>
        </w:rPr>
        <w:lastRenderedPageBreak/>
        <w:t>включая определение критериев оценки эффективности работы учреждений социального обслуживания населения Кемеровской области и других организаций, предоставляющих социальные услуги, и введение публичных рейтингов их деятельности.</w:t>
      </w:r>
      <w:proofErr w:type="gramEnd"/>
    </w:p>
    <w:p w:rsidR="00B92833" w:rsidRPr="000A6C67" w:rsidRDefault="00C15263" w:rsidP="00B92833">
      <w:pPr>
        <w:pStyle w:val="ConsPlusNormal"/>
        <w:ind w:firstLine="567"/>
        <w:rPr>
          <w:sz w:val="28"/>
          <w:szCs w:val="28"/>
        </w:rPr>
      </w:pPr>
      <w:r>
        <w:rPr>
          <w:sz w:val="28"/>
          <w:szCs w:val="28"/>
        </w:rPr>
        <w:tab/>
      </w:r>
      <w:r w:rsidR="00B92833" w:rsidRPr="000A6C67">
        <w:rPr>
          <w:sz w:val="28"/>
          <w:szCs w:val="28"/>
        </w:rPr>
        <w:t xml:space="preserve">Оценка удовлетворенности населения работой учреждений социального обслуживания населения проводится ежегодно путем проведения анкетирования. Оценка результативности деятельности государственных учреждений осуществляется исходя </w:t>
      </w:r>
      <w:r w:rsidR="00B92833">
        <w:rPr>
          <w:sz w:val="28"/>
          <w:szCs w:val="28"/>
        </w:rPr>
        <w:t>из отчетов о выполнении</w:t>
      </w:r>
      <w:r w:rsidR="00B92833" w:rsidRPr="000A6C67">
        <w:rPr>
          <w:sz w:val="28"/>
          <w:szCs w:val="28"/>
        </w:rPr>
        <w:t xml:space="preserve"> государственных заданий, по результатам проверок.</w:t>
      </w:r>
    </w:p>
    <w:p w:rsidR="00B92833" w:rsidRPr="000A6C67" w:rsidRDefault="00C15263" w:rsidP="00B92833">
      <w:pPr>
        <w:pStyle w:val="ConsPlusNormal"/>
        <w:ind w:firstLine="567"/>
        <w:rPr>
          <w:sz w:val="28"/>
          <w:szCs w:val="28"/>
        </w:rPr>
      </w:pPr>
      <w:r>
        <w:rPr>
          <w:sz w:val="28"/>
          <w:szCs w:val="28"/>
        </w:rPr>
        <w:tab/>
      </w:r>
      <w:r w:rsidR="00B92833" w:rsidRPr="000A6C67">
        <w:rPr>
          <w:sz w:val="28"/>
          <w:szCs w:val="28"/>
        </w:rPr>
        <w:t>Несмотря на существенную социальную поддержку отдельных категорий граждан, численность граждан, нуждающихся в социальной поддержке, прежде всего семей с детьми, пенсионеров и инвалидов, не снижается.</w:t>
      </w:r>
    </w:p>
    <w:p w:rsidR="00B92833" w:rsidRPr="000A6C67" w:rsidRDefault="00C15263" w:rsidP="00B92833">
      <w:pPr>
        <w:pStyle w:val="ConsPlusNormal"/>
        <w:ind w:firstLine="567"/>
        <w:rPr>
          <w:sz w:val="28"/>
          <w:szCs w:val="28"/>
        </w:rPr>
      </w:pPr>
      <w:r>
        <w:rPr>
          <w:sz w:val="28"/>
          <w:szCs w:val="28"/>
        </w:rPr>
        <w:tab/>
      </w:r>
      <w:r w:rsidR="00B92833" w:rsidRPr="000A6C67">
        <w:rPr>
          <w:sz w:val="28"/>
          <w:szCs w:val="28"/>
        </w:rPr>
        <w:t xml:space="preserve">В Кемеровской области, как и в целом по России, является актуальной проблема «старения населения». В настоящее время в Кемеровской области проживают </w:t>
      </w:r>
      <w:r w:rsidR="00B92833" w:rsidRPr="003C2648">
        <w:rPr>
          <w:sz w:val="28"/>
          <w:szCs w:val="28"/>
        </w:rPr>
        <w:t>более 868 тыс. пол</w:t>
      </w:r>
      <w:r w:rsidR="00E14D59">
        <w:rPr>
          <w:sz w:val="28"/>
          <w:szCs w:val="28"/>
        </w:rPr>
        <w:t xml:space="preserve">учателей пенсий, из них более </w:t>
      </w:r>
      <w:r w:rsidR="00B92833" w:rsidRPr="00E64D3F">
        <w:rPr>
          <w:sz w:val="28"/>
          <w:szCs w:val="28"/>
        </w:rPr>
        <w:t>85,5% - граждане пожилого возраста</w:t>
      </w:r>
      <w:r w:rsidR="00B92833" w:rsidRPr="000A6C67">
        <w:rPr>
          <w:sz w:val="28"/>
          <w:szCs w:val="28"/>
        </w:rPr>
        <w:t xml:space="preserve"> и инвалиды. </w:t>
      </w:r>
      <w:r w:rsidR="00E14D59">
        <w:rPr>
          <w:sz w:val="28"/>
          <w:szCs w:val="28"/>
        </w:rPr>
        <w:t xml:space="preserve">  </w:t>
      </w:r>
      <w:r w:rsidR="00B92833" w:rsidRPr="000A6C67">
        <w:rPr>
          <w:sz w:val="28"/>
          <w:szCs w:val="28"/>
        </w:rPr>
        <w:t>В силу возрастных особенностей и состояния здоровья представители старшего поколения постоянно нуждаются в социальной поддержке, адресной помощи, социальной адаптации.</w:t>
      </w:r>
    </w:p>
    <w:p w:rsidR="00B92833" w:rsidRPr="000A6C67" w:rsidRDefault="00C15263" w:rsidP="00B92833">
      <w:pPr>
        <w:pStyle w:val="ConsPlusNormal"/>
        <w:ind w:firstLine="567"/>
        <w:rPr>
          <w:sz w:val="28"/>
          <w:szCs w:val="28"/>
        </w:rPr>
      </w:pPr>
      <w:r>
        <w:rPr>
          <w:sz w:val="28"/>
          <w:szCs w:val="28"/>
        </w:rPr>
        <w:tab/>
      </w:r>
      <w:r w:rsidR="00B92833" w:rsidRPr="000A6C67">
        <w:rPr>
          <w:sz w:val="28"/>
          <w:szCs w:val="28"/>
        </w:rPr>
        <w:t xml:space="preserve">Высокая концентрация промышленных предприятий, неблагополучная экологическая обстановка способствуют росту уровня заболеваемости, производственного травматизма. В настоящее время в Кемеровской области проживает </w:t>
      </w:r>
      <w:r w:rsidR="00B92833" w:rsidRPr="003C2648">
        <w:rPr>
          <w:sz w:val="28"/>
          <w:szCs w:val="28"/>
        </w:rPr>
        <w:t>около 23</w:t>
      </w:r>
      <w:r w:rsidR="00B92833">
        <w:rPr>
          <w:sz w:val="28"/>
          <w:szCs w:val="28"/>
        </w:rPr>
        <w:t>8</w:t>
      </w:r>
      <w:r w:rsidR="00B92833" w:rsidRPr="003C2648">
        <w:rPr>
          <w:sz w:val="28"/>
          <w:szCs w:val="28"/>
        </w:rPr>
        <w:t xml:space="preserve"> тыс. человек, имеющих инвалидность, из них почти 12,9 тыс.</w:t>
      </w:r>
      <w:r w:rsidR="002F52EE">
        <w:rPr>
          <w:sz w:val="28"/>
          <w:szCs w:val="28"/>
        </w:rPr>
        <w:t xml:space="preserve"> </w:t>
      </w:r>
      <w:r w:rsidR="00B92833" w:rsidRPr="003C2648">
        <w:rPr>
          <w:sz w:val="28"/>
          <w:szCs w:val="28"/>
        </w:rPr>
        <w:t>человек - это дети-инвалиды.</w:t>
      </w:r>
    </w:p>
    <w:p w:rsidR="00B92833" w:rsidRPr="000A6C67" w:rsidRDefault="00C15263" w:rsidP="00B92833">
      <w:pPr>
        <w:pStyle w:val="ConsPlusNormal"/>
        <w:ind w:firstLine="567"/>
        <w:rPr>
          <w:sz w:val="28"/>
          <w:szCs w:val="28"/>
        </w:rPr>
      </w:pPr>
      <w:r>
        <w:rPr>
          <w:sz w:val="28"/>
          <w:szCs w:val="28"/>
        </w:rPr>
        <w:tab/>
      </w:r>
      <w:r w:rsidR="00B92833" w:rsidRPr="000A6C67">
        <w:rPr>
          <w:sz w:val="28"/>
          <w:szCs w:val="28"/>
        </w:rPr>
        <w:t>В современных условиях в период упрочения рыночных отношений в обществе формируется особая категория граждан, которые в силу чрезвычайных обстоятельств находятся в экстремальной ситуации, положение которых характеризуется не просто бедностью, а отсутствием жилья, работы и деградацией личности. Такая ситуация требует дальнейшего формирования и развития базы социального обслуживания данной категории граждан.</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Еще одной проблемой развития социального обслуживания является </w:t>
      </w:r>
      <w:r w:rsidR="00B92833">
        <w:rPr>
          <w:sz w:val="28"/>
          <w:szCs w:val="28"/>
        </w:rPr>
        <w:t>невысокая</w:t>
      </w:r>
      <w:r w:rsidR="00B92833" w:rsidRPr="000A6C67">
        <w:rPr>
          <w:sz w:val="28"/>
          <w:szCs w:val="28"/>
        </w:rPr>
        <w:t xml:space="preserve"> заработная плата в отрасли и, как следствие, недостаток кадров.</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С 01.06.2011 внедрена новая отраслевая система оплаты труда, в каждом учреждении разработаны критерии результативности работы учреждений и их структурных подразделений для установления стимулирующих выплат.</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С 01.10.2012 фонды </w:t>
      </w:r>
      <w:proofErr w:type="gramStart"/>
      <w:r w:rsidR="00B92833" w:rsidRPr="000A6C67">
        <w:rPr>
          <w:sz w:val="28"/>
          <w:szCs w:val="28"/>
        </w:rPr>
        <w:t>оплаты труда всех работников учреждений социального обслуживания населения</w:t>
      </w:r>
      <w:proofErr w:type="gramEnd"/>
      <w:r w:rsidR="00B92833" w:rsidRPr="000A6C67">
        <w:rPr>
          <w:sz w:val="28"/>
          <w:szCs w:val="28"/>
        </w:rPr>
        <w:t xml:space="preserve"> увеличены на 6%.</w:t>
      </w:r>
    </w:p>
    <w:p w:rsidR="00B92833" w:rsidRPr="000A6C67" w:rsidRDefault="00C15263" w:rsidP="00B92833">
      <w:pPr>
        <w:pStyle w:val="ConsPlusNormal"/>
        <w:ind w:firstLine="540"/>
        <w:rPr>
          <w:sz w:val="28"/>
          <w:szCs w:val="28"/>
        </w:rPr>
      </w:pPr>
      <w:r>
        <w:rPr>
          <w:sz w:val="28"/>
          <w:szCs w:val="28"/>
        </w:rPr>
        <w:lastRenderedPageBreak/>
        <w:tab/>
      </w:r>
      <w:r w:rsidR="00B92833" w:rsidRPr="000A6C67">
        <w:rPr>
          <w:sz w:val="28"/>
          <w:szCs w:val="28"/>
        </w:rPr>
        <w:t>Дополнительные ассигнования направлены на увеличение размеров ставок заработной платы и должностных окладов, то есть на базовую (гарантированную) часть.</w:t>
      </w:r>
    </w:p>
    <w:p w:rsidR="00B92833" w:rsidRPr="00C401A4" w:rsidRDefault="00C15263" w:rsidP="00B92833">
      <w:pPr>
        <w:pStyle w:val="ConsPlusNormal"/>
        <w:ind w:firstLine="540"/>
        <w:rPr>
          <w:sz w:val="28"/>
          <w:szCs w:val="28"/>
        </w:rPr>
      </w:pPr>
      <w:r>
        <w:rPr>
          <w:sz w:val="28"/>
          <w:szCs w:val="28"/>
        </w:rPr>
        <w:tab/>
      </w:r>
      <w:r w:rsidR="00B92833" w:rsidRPr="00C401A4">
        <w:rPr>
          <w:sz w:val="28"/>
          <w:szCs w:val="28"/>
        </w:rPr>
        <w:t>С 01.04.2013 по решению Губернатора Кемеровской области А.М.Тулеева фонды оплаты труда социальных работников и младшего медицинского персонала увеличены на 15% и 30% соответственно.</w:t>
      </w:r>
    </w:p>
    <w:p w:rsidR="00B92833" w:rsidRPr="00C401A4" w:rsidRDefault="00C15263" w:rsidP="00B92833">
      <w:pPr>
        <w:pStyle w:val="ConsPlusNormal"/>
        <w:ind w:firstLine="540"/>
        <w:rPr>
          <w:sz w:val="28"/>
          <w:szCs w:val="28"/>
        </w:rPr>
      </w:pPr>
      <w:r>
        <w:rPr>
          <w:sz w:val="28"/>
          <w:szCs w:val="28"/>
        </w:rPr>
        <w:tab/>
      </w:r>
      <w:r w:rsidR="00B92833" w:rsidRPr="00C401A4">
        <w:rPr>
          <w:sz w:val="28"/>
          <w:szCs w:val="28"/>
        </w:rPr>
        <w:t xml:space="preserve">С 01.10.2013 фонды </w:t>
      </w:r>
      <w:proofErr w:type="gramStart"/>
      <w:r w:rsidR="00221D61">
        <w:rPr>
          <w:sz w:val="28"/>
          <w:szCs w:val="28"/>
        </w:rPr>
        <w:t>оплаты труда всех категорий</w:t>
      </w:r>
      <w:r w:rsidR="00B92833" w:rsidRPr="00C401A4">
        <w:rPr>
          <w:sz w:val="28"/>
          <w:szCs w:val="28"/>
        </w:rPr>
        <w:t xml:space="preserve"> работников бюджетной сферы</w:t>
      </w:r>
      <w:proofErr w:type="gramEnd"/>
      <w:r w:rsidR="00B92833" w:rsidRPr="00C401A4">
        <w:rPr>
          <w:sz w:val="28"/>
          <w:szCs w:val="28"/>
        </w:rPr>
        <w:t xml:space="preserve"> увеличены на 5,5%.</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Дополнительные ассигнования направлены на увеличение размеров ставок заработной платы и должностных окладов, то есть </w:t>
      </w:r>
      <w:r w:rsidR="00B92833">
        <w:rPr>
          <w:sz w:val="28"/>
          <w:szCs w:val="28"/>
        </w:rPr>
        <w:t>базовой (гарантированной) части</w:t>
      </w:r>
      <w:r w:rsidR="00B92833" w:rsidRPr="000A6C67">
        <w:rPr>
          <w:sz w:val="28"/>
          <w:szCs w:val="28"/>
        </w:rPr>
        <w:t>.</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С 01.11.2013 и с 01.10.2014 на 10%</w:t>
      </w:r>
      <w:r w:rsidR="00B92833">
        <w:rPr>
          <w:sz w:val="28"/>
          <w:szCs w:val="28"/>
        </w:rPr>
        <w:t xml:space="preserve"> </w:t>
      </w:r>
      <w:r w:rsidR="00B92833" w:rsidRPr="000A6C67">
        <w:rPr>
          <w:sz w:val="28"/>
          <w:szCs w:val="28"/>
        </w:rPr>
        <w:t>увеличены фонды оплаты труда педагогических работников. Средства направлены на увеличение стимулирующих фондов.</w:t>
      </w:r>
    </w:p>
    <w:p w:rsidR="00B92833" w:rsidRDefault="00C15263" w:rsidP="00B92833">
      <w:pPr>
        <w:pStyle w:val="ConsPlusNormal"/>
        <w:ind w:firstLine="540"/>
        <w:rPr>
          <w:sz w:val="28"/>
          <w:szCs w:val="28"/>
        </w:rPr>
      </w:pPr>
      <w:r>
        <w:rPr>
          <w:sz w:val="28"/>
          <w:szCs w:val="28"/>
        </w:rPr>
        <w:tab/>
      </w:r>
      <w:r w:rsidR="00B92833" w:rsidRPr="000A6C67">
        <w:rPr>
          <w:sz w:val="28"/>
          <w:szCs w:val="28"/>
        </w:rPr>
        <w:t>С 01.12.2013, 01.05.2014 и с 01.10.2014 также на 10%</w:t>
      </w:r>
      <w:r w:rsidR="00B92833">
        <w:rPr>
          <w:sz w:val="28"/>
          <w:szCs w:val="28"/>
        </w:rPr>
        <w:t xml:space="preserve"> </w:t>
      </w:r>
      <w:r w:rsidR="00B92833" w:rsidRPr="000A6C67">
        <w:rPr>
          <w:sz w:val="28"/>
          <w:szCs w:val="28"/>
        </w:rPr>
        <w:t>увеличены фонды оплаты труда социальных работников. Средства направлены на увеличение стимулирующих фондов.</w:t>
      </w:r>
    </w:p>
    <w:p w:rsidR="00B92833" w:rsidRDefault="00C15263" w:rsidP="00B92833">
      <w:pPr>
        <w:pStyle w:val="ConsPlusNormal"/>
        <w:ind w:firstLine="540"/>
        <w:rPr>
          <w:sz w:val="28"/>
          <w:szCs w:val="28"/>
        </w:rPr>
      </w:pPr>
      <w:r>
        <w:rPr>
          <w:sz w:val="28"/>
          <w:szCs w:val="28"/>
        </w:rPr>
        <w:tab/>
      </w:r>
      <w:r w:rsidR="00B92833">
        <w:rPr>
          <w:sz w:val="28"/>
          <w:szCs w:val="28"/>
        </w:rPr>
        <w:t xml:space="preserve">С 01.12.2017 фонды </w:t>
      </w:r>
      <w:r w:rsidR="00221D61">
        <w:rPr>
          <w:sz w:val="28"/>
          <w:szCs w:val="28"/>
        </w:rPr>
        <w:t>оплаты труда всех категорий</w:t>
      </w:r>
      <w:r w:rsidR="00B92833">
        <w:rPr>
          <w:sz w:val="28"/>
          <w:szCs w:val="28"/>
        </w:rPr>
        <w:t xml:space="preserve"> работников бюджетной сферы увеличены на 5%, кроме того,</w:t>
      </w:r>
      <w:r w:rsidR="00221D61">
        <w:rPr>
          <w:sz w:val="28"/>
          <w:szCs w:val="28"/>
        </w:rPr>
        <w:t xml:space="preserve"> с 01.12.2017 </w:t>
      </w:r>
      <w:r w:rsidR="00B92833">
        <w:rPr>
          <w:sz w:val="28"/>
          <w:szCs w:val="28"/>
        </w:rPr>
        <w:t xml:space="preserve">и </w:t>
      </w:r>
      <w:r w:rsidR="00221D61">
        <w:rPr>
          <w:sz w:val="28"/>
          <w:szCs w:val="28"/>
        </w:rPr>
        <w:t xml:space="preserve">                 </w:t>
      </w:r>
      <w:r w:rsidR="00B92833">
        <w:rPr>
          <w:sz w:val="28"/>
          <w:szCs w:val="28"/>
        </w:rPr>
        <w:t>с 01.01.2018 дополнительно увеличены фонды оплаты труда социальных работников, медицинского персонала и педагогических работников.</w:t>
      </w:r>
    </w:p>
    <w:p w:rsidR="00B92833" w:rsidRDefault="00C15263" w:rsidP="00B92833">
      <w:pPr>
        <w:pStyle w:val="ConsPlusNormal"/>
        <w:ind w:firstLine="540"/>
        <w:rPr>
          <w:sz w:val="28"/>
          <w:szCs w:val="28"/>
        </w:rPr>
      </w:pPr>
      <w:r>
        <w:rPr>
          <w:sz w:val="28"/>
          <w:szCs w:val="28"/>
        </w:rPr>
        <w:tab/>
      </w:r>
      <w:r w:rsidR="00B92833">
        <w:rPr>
          <w:sz w:val="28"/>
          <w:szCs w:val="28"/>
        </w:rPr>
        <w:t xml:space="preserve">С 01.03.2018 фонды </w:t>
      </w:r>
      <w:proofErr w:type="gramStart"/>
      <w:r w:rsidR="00221D61">
        <w:rPr>
          <w:sz w:val="28"/>
          <w:szCs w:val="28"/>
        </w:rPr>
        <w:t>оплаты труда всех категорий</w:t>
      </w:r>
      <w:r w:rsidR="00B92833">
        <w:rPr>
          <w:sz w:val="28"/>
          <w:szCs w:val="28"/>
        </w:rPr>
        <w:t xml:space="preserve"> работников бюджетной сферы</w:t>
      </w:r>
      <w:proofErr w:type="gramEnd"/>
      <w:r w:rsidR="00B92833">
        <w:rPr>
          <w:sz w:val="28"/>
          <w:szCs w:val="28"/>
        </w:rPr>
        <w:t xml:space="preserve"> увеличены на 15%.</w:t>
      </w:r>
    </w:p>
    <w:p w:rsidR="00B92833" w:rsidRPr="000A6C67" w:rsidRDefault="00C15263" w:rsidP="00B92833">
      <w:pPr>
        <w:pStyle w:val="ConsPlusNormal"/>
        <w:ind w:firstLine="540"/>
        <w:rPr>
          <w:sz w:val="28"/>
          <w:szCs w:val="28"/>
        </w:rPr>
      </w:pPr>
      <w:r>
        <w:rPr>
          <w:sz w:val="28"/>
          <w:szCs w:val="28"/>
        </w:rPr>
        <w:tab/>
      </w:r>
      <w:r w:rsidR="00B92833">
        <w:rPr>
          <w:sz w:val="28"/>
          <w:szCs w:val="28"/>
        </w:rPr>
        <w:t>Дополнительные ассигнования направлены на увеличение размеров ставок заработной платы и должностных окладов, т.е. базовой (гарантируемой) части.</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Основные мероприятия по совершенствованию оплаты труда направлены на отработку системы стимулирования по результатам и качеству социального обслуживания.</w:t>
      </w:r>
    </w:p>
    <w:p w:rsidR="00B92833" w:rsidRPr="000A6C67" w:rsidRDefault="00C15263" w:rsidP="00B92833">
      <w:pPr>
        <w:pStyle w:val="ConsPlusNormal"/>
        <w:ind w:firstLine="540"/>
        <w:rPr>
          <w:sz w:val="28"/>
          <w:szCs w:val="28"/>
        </w:rPr>
      </w:pPr>
      <w:r>
        <w:tab/>
      </w:r>
      <w:hyperlink r:id="rId24" w:history="1">
        <w:proofErr w:type="gramStart"/>
        <w:r w:rsidR="00B92833" w:rsidRPr="000A6C67">
          <w:rPr>
            <w:sz w:val="28"/>
            <w:szCs w:val="28"/>
          </w:rPr>
          <w:t>План</w:t>
        </w:r>
      </w:hyperlink>
      <w:r w:rsidR="00B92833" w:rsidRPr="000A6C67">
        <w:rPr>
          <w:sz w:val="28"/>
          <w:szCs w:val="28"/>
        </w:rPr>
        <w:t xml:space="preserve"> мероприятий («дорожная карта») «Повышение эффективности и качества услуг в сфере социального обслуживания населения Кемеровской области на 2013 - 2018 годы» утвержден распоряжением Коллегии Администрации Кемеровской области от 25.03.2013 № 249-р «Об утверждении плана мероприятий («дорожной карты») «Повышение эффективности и качества услуг в сфере социального обслуживания населения Кемеровской области на 2013 - 2018 годы».</w:t>
      </w:r>
      <w:proofErr w:type="gramEnd"/>
      <w:r w:rsidR="00B92833" w:rsidRPr="000A6C67">
        <w:rPr>
          <w:sz w:val="28"/>
          <w:szCs w:val="28"/>
        </w:rPr>
        <w:t xml:space="preserve"> Ключевой задачей реализации «дорожной карты» является повышение качества предоставления социальных услуг и повышение к 2018 году средней заработной платы социальных работников.</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В целях создания условий для повышения профессионального </w:t>
      </w:r>
      <w:proofErr w:type="gramStart"/>
      <w:r w:rsidR="00B92833" w:rsidRPr="000A6C67">
        <w:rPr>
          <w:sz w:val="28"/>
          <w:szCs w:val="28"/>
        </w:rPr>
        <w:t>уровня работников учреждений социального обслуживания населения</w:t>
      </w:r>
      <w:proofErr w:type="gramEnd"/>
      <w:r w:rsidR="00B92833" w:rsidRPr="000A6C67">
        <w:rPr>
          <w:sz w:val="28"/>
          <w:szCs w:val="28"/>
        </w:rPr>
        <w:t xml:space="preserve"> и статуса социальной службы проводится обучение на курсах повышения квалификации педагогов и медицинских работников.</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Работникам государственных учреждений социального </w:t>
      </w:r>
      <w:r w:rsidR="00B92833" w:rsidRPr="000A6C67">
        <w:rPr>
          <w:sz w:val="28"/>
          <w:szCs w:val="28"/>
        </w:rPr>
        <w:lastRenderedPageBreak/>
        <w:t>обслуживания населения, молодым специалистам, окончившим организации высшего образования, профессиональные образовательные организации по специальности «Социальная работа», предоставляются выплат</w:t>
      </w:r>
      <w:r w:rsidR="00B92833">
        <w:rPr>
          <w:sz w:val="28"/>
          <w:szCs w:val="28"/>
        </w:rPr>
        <w:t>ы</w:t>
      </w:r>
      <w:r w:rsidR="00B92833" w:rsidRPr="000A6C67">
        <w:rPr>
          <w:sz w:val="28"/>
          <w:szCs w:val="28"/>
        </w:rPr>
        <w:t xml:space="preserve"> единовременных и ежемесячных пособий.</w:t>
      </w:r>
    </w:p>
    <w:p w:rsidR="00B92833" w:rsidRPr="000A6C67" w:rsidRDefault="00B92833" w:rsidP="00B92833">
      <w:pPr>
        <w:pStyle w:val="ConsPlusNormal"/>
        <w:rPr>
          <w:sz w:val="28"/>
          <w:szCs w:val="28"/>
        </w:rPr>
      </w:pPr>
    </w:p>
    <w:p w:rsidR="00B92833" w:rsidRPr="001D4003" w:rsidRDefault="00B92833" w:rsidP="00B92833">
      <w:pPr>
        <w:pStyle w:val="ConsPlusNormal"/>
        <w:jc w:val="center"/>
        <w:outlineLvl w:val="1"/>
        <w:rPr>
          <w:b/>
          <w:sz w:val="28"/>
          <w:szCs w:val="28"/>
        </w:rPr>
      </w:pPr>
      <w:r w:rsidRPr="001D4003">
        <w:rPr>
          <w:b/>
          <w:sz w:val="28"/>
          <w:szCs w:val="28"/>
        </w:rPr>
        <w:t>2. Описание цели и задач Государственной программы</w:t>
      </w:r>
    </w:p>
    <w:p w:rsidR="00B92833" w:rsidRPr="000A6C67" w:rsidRDefault="00B92833" w:rsidP="00B92833">
      <w:pPr>
        <w:pStyle w:val="ConsPlusNormal"/>
        <w:rPr>
          <w:sz w:val="28"/>
          <w:szCs w:val="28"/>
        </w:rPr>
      </w:pPr>
    </w:p>
    <w:p w:rsidR="00B92833" w:rsidRPr="000A6C67" w:rsidRDefault="00C15263" w:rsidP="00B92833">
      <w:pPr>
        <w:pStyle w:val="ConsPlusNormal"/>
        <w:ind w:firstLine="540"/>
        <w:rPr>
          <w:sz w:val="28"/>
          <w:szCs w:val="28"/>
        </w:rPr>
      </w:pPr>
      <w:r>
        <w:rPr>
          <w:sz w:val="28"/>
          <w:szCs w:val="28"/>
        </w:rPr>
        <w:tab/>
      </w:r>
      <w:r w:rsidR="00B92833">
        <w:rPr>
          <w:sz w:val="28"/>
          <w:szCs w:val="28"/>
        </w:rPr>
        <w:t>Основной целью</w:t>
      </w:r>
      <w:r w:rsidR="00B92833" w:rsidRPr="000A6C67">
        <w:rPr>
          <w:sz w:val="28"/>
          <w:szCs w:val="28"/>
        </w:rPr>
        <w:t xml:space="preserve"> реализации</w:t>
      </w:r>
      <w:r w:rsidR="00B92833">
        <w:rPr>
          <w:sz w:val="28"/>
          <w:szCs w:val="28"/>
        </w:rPr>
        <w:t xml:space="preserve"> Государственной программы являе</w:t>
      </w:r>
      <w:r w:rsidR="00B92833" w:rsidRPr="000A6C67">
        <w:rPr>
          <w:sz w:val="28"/>
          <w:szCs w:val="28"/>
        </w:rPr>
        <w:t xml:space="preserve">тся повышение эффективности системы социальной поддержки и социального обслуживания </w:t>
      </w:r>
      <w:r w:rsidR="00B92833">
        <w:rPr>
          <w:sz w:val="28"/>
          <w:szCs w:val="28"/>
        </w:rPr>
        <w:t>населения в Кемеровской области, п</w:t>
      </w:r>
      <w:r w:rsidR="00B92833" w:rsidRPr="000A6C67">
        <w:rPr>
          <w:sz w:val="28"/>
          <w:szCs w:val="28"/>
        </w:rPr>
        <w:t>овышение эффективности системы социальной поддержки и социального обслуживания населения обусловлено необходимостью предоставления адресной и качественной социальной поддержки отдельным категориям нуждающихся граждан с целью сохранения социальной справедливости и стабильности в обществе.</w:t>
      </w:r>
    </w:p>
    <w:p w:rsidR="00B92833" w:rsidRPr="000A6C67" w:rsidRDefault="00C15263" w:rsidP="00B92833">
      <w:pPr>
        <w:pStyle w:val="ConsPlusNormal"/>
        <w:ind w:firstLine="540"/>
        <w:rPr>
          <w:sz w:val="28"/>
          <w:szCs w:val="28"/>
        </w:rPr>
      </w:pPr>
      <w:r>
        <w:rPr>
          <w:sz w:val="28"/>
          <w:szCs w:val="28"/>
        </w:rPr>
        <w:tab/>
      </w:r>
      <w:r w:rsidR="00B92833">
        <w:rPr>
          <w:sz w:val="28"/>
          <w:szCs w:val="28"/>
        </w:rPr>
        <w:t>В рамках достижения указанной цели</w:t>
      </w:r>
      <w:r w:rsidR="00B92833" w:rsidRPr="000A6C67">
        <w:rPr>
          <w:sz w:val="28"/>
          <w:szCs w:val="28"/>
        </w:rPr>
        <w:t xml:space="preserve"> определено выполнение следующих основных задач:</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1. Реализация действующих мер адресной социальной поддержки населения в Кемеровской области (повышение </w:t>
      </w:r>
      <w:proofErr w:type="spellStart"/>
      <w:r w:rsidR="00B92833" w:rsidRPr="000A6C67">
        <w:rPr>
          <w:sz w:val="28"/>
          <w:szCs w:val="28"/>
        </w:rPr>
        <w:t>адресности</w:t>
      </w:r>
      <w:proofErr w:type="spellEnd"/>
      <w:r w:rsidR="00B92833" w:rsidRPr="000A6C67">
        <w:rPr>
          <w:sz w:val="28"/>
          <w:szCs w:val="28"/>
        </w:rPr>
        <w:t xml:space="preserve"> и целевой направленности предоставления мер социальной поддержки, рост доходов и социальной защищенности отдельных категорий граждан).</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2. </w:t>
      </w:r>
      <w:proofErr w:type="gramStart"/>
      <w:r w:rsidR="00B92833" w:rsidRPr="000A6C67">
        <w:rPr>
          <w:sz w:val="28"/>
          <w:szCs w:val="28"/>
        </w:rPr>
        <w:t>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 учреждений социального обслуживания (сокращение очереди на получение социального обслуживания за счет оптимизации сети государственных учреждений, поддержки развития негосударственных учреждений социального обслуживания, соблюдение стандартов качества, нормативов жилой площади, расширение перечня социальных услуг).</w:t>
      </w:r>
      <w:proofErr w:type="gramEnd"/>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3. Повышение к 2018 году средней заработной платы социальных работников до 100% от средней заработной платы в регионе (сохранение кадрового потенциала, повышение престижности и привлекательности профессии социального работника).</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 xml:space="preserve">4. </w:t>
      </w:r>
      <w:proofErr w:type="gramStart"/>
      <w:r w:rsidR="00B92833" w:rsidRPr="000A6C67">
        <w:rPr>
          <w:sz w:val="28"/>
          <w:szCs w:val="28"/>
        </w:rPr>
        <w:t>Обеспечение улучшения материального положения отдельных категорий граждан, стимулирование гражданской активности пожилых людей, информирование населения о системе социальной поддержки, повышение профессионального уровня работников системы социал</w:t>
      </w:r>
      <w:r w:rsidR="00B92833">
        <w:rPr>
          <w:sz w:val="28"/>
          <w:szCs w:val="28"/>
        </w:rPr>
        <w:t>ьного обслуживания и эффективности</w:t>
      </w:r>
      <w:r w:rsidR="00B92833" w:rsidRPr="000A6C67">
        <w:rPr>
          <w:sz w:val="28"/>
          <w:szCs w:val="28"/>
        </w:rPr>
        <w:t xml:space="preserve"> работы с населением (усиление адресной поддержки нуждающихся граждан, оказавшихся в трудной жизненной ситуации, применение различных форм поддержки, стимулирующих граждан к выходу из трудной жизненной ситуации, повышение информированности граждан о системе социальной поддержки, забота</w:t>
      </w:r>
      <w:proofErr w:type="gramEnd"/>
      <w:r w:rsidR="00B92833" w:rsidRPr="000A6C67">
        <w:rPr>
          <w:sz w:val="28"/>
          <w:szCs w:val="28"/>
        </w:rPr>
        <w:t xml:space="preserve"> о </w:t>
      </w:r>
      <w:r w:rsidR="00B92833" w:rsidRPr="000A6C67">
        <w:rPr>
          <w:sz w:val="28"/>
          <w:szCs w:val="28"/>
        </w:rPr>
        <w:lastRenderedPageBreak/>
        <w:t xml:space="preserve">старшем поколении, повышение заинтересованности и привлечение пожилых людей к активной жизни, дополнительная поддержка инвалидов в части обеспечения мобильности и расширения доступа к информации с целью интеграции в общество, стимулирование </w:t>
      </w:r>
      <w:proofErr w:type="gramStart"/>
      <w:r w:rsidR="00B92833" w:rsidRPr="000A6C67">
        <w:rPr>
          <w:sz w:val="28"/>
          <w:szCs w:val="28"/>
        </w:rPr>
        <w:t>роста профессионализма работников учреждений социального обслуживания</w:t>
      </w:r>
      <w:proofErr w:type="gramEnd"/>
      <w:r w:rsidR="00B92833" w:rsidRPr="000A6C67">
        <w:rPr>
          <w:sz w:val="28"/>
          <w:szCs w:val="28"/>
        </w:rPr>
        <w:t xml:space="preserve"> населения, обеспечение укомплектованности штатами в целях повышения качества социального обслуживания).</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5. Обеспечение выполнения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 (своевременное и качественное выполнение установленных функций, реализация системного подхода в развитии социальной защиты населения).</w:t>
      </w:r>
    </w:p>
    <w:p w:rsidR="00B92833" w:rsidRPr="000A6C67" w:rsidRDefault="00C15263" w:rsidP="00B92833">
      <w:pPr>
        <w:pStyle w:val="ConsPlusNormal"/>
        <w:ind w:firstLine="540"/>
        <w:rPr>
          <w:sz w:val="28"/>
          <w:szCs w:val="28"/>
        </w:rPr>
      </w:pPr>
      <w:r>
        <w:rPr>
          <w:sz w:val="28"/>
          <w:szCs w:val="28"/>
        </w:rPr>
        <w:tab/>
      </w:r>
      <w:r w:rsidR="00B92833" w:rsidRPr="000A6C67">
        <w:rPr>
          <w:sz w:val="28"/>
          <w:szCs w:val="28"/>
        </w:rPr>
        <w:t>6. Привлечение социально ориентированных некоммерческих организаций к решению актуальных социальных проблем (обеспечение государственной поддержки деятельности социально ориентированных некоммерческих организаций).</w:t>
      </w:r>
    </w:p>
    <w:p w:rsidR="00B92833" w:rsidRPr="000A6C67" w:rsidRDefault="00B92833" w:rsidP="00B92833">
      <w:pPr>
        <w:pStyle w:val="ConsPlusNormal"/>
      </w:pPr>
    </w:p>
    <w:p w:rsidR="006A428C" w:rsidRDefault="006A428C"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B92833" w:rsidRDefault="00B92833" w:rsidP="006A428C">
      <w:pPr>
        <w:widowControl w:val="0"/>
        <w:autoSpaceDE w:val="0"/>
        <w:autoSpaceDN w:val="0"/>
        <w:adjustRightInd w:val="0"/>
        <w:rPr>
          <w:sz w:val="28"/>
          <w:szCs w:val="28"/>
        </w:rPr>
      </w:pPr>
    </w:p>
    <w:p w:rsidR="00C15263" w:rsidRDefault="00C15263" w:rsidP="006A428C">
      <w:pPr>
        <w:widowControl w:val="0"/>
        <w:autoSpaceDE w:val="0"/>
        <w:autoSpaceDN w:val="0"/>
        <w:adjustRightInd w:val="0"/>
        <w:rPr>
          <w:sz w:val="28"/>
          <w:szCs w:val="28"/>
        </w:rPr>
      </w:pPr>
    </w:p>
    <w:p w:rsidR="00C15263" w:rsidRDefault="00C15263" w:rsidP="006A428C">
      <w:pPr>
        <w:widowControl w:val="0"/>
        <w:autoSpaceDE w:val="0"/>
        <w:autoSpaceDN w:val="0"/>
        <w:adjustRightInd w:val="0"/>
        <w:rPr>
          <w:sz w:val="28"/>
          <w:szCs w:val="28"/>
        </w:rPr>
        <w:sectPr w:rsidR="00C15263" w:rsidSect="00C15263">
          <w:headerReference w:type="default" r:id="rId25"/>
          <w:headerReference w:type="first" r:id="rId26"/>
          <w:pgSz w:w="11906" w:h="16838"/>
          <w:pgMar w:top="1134" w:right="1418" w:bottom="1134" w:left="1559" w:header="709" w:footer="709" w:gutter="0"/>
          <w:cols w:space="720"/>
          <w:titlePg/>
          <w:docGrid w:linePitch="326"/>
        </w:sectPr>
      </w:pPr>
    </w:p>
    <w:p w:rsidR="00DC44C3" w:rsidRPr="004B2ECF" w:rsidRDefault="00DC44C3" w:rsidP="00B92833">
      <w:pPr>
        <w:pStyle w:val="ConsPlusNormal"/>
        <w:jc w:val="center"/>
        <w:outlineLvl w:val="1"/>
        <w:rPr>
          <w:szCs w:val="24"/>
        </w:rPr>
      </w:pPr>
      <w:r w:rsidRPr="004B2ECF">
        <w:rPr>
          <w:szCs w:val="24"/>
        </w:rPr>
        <w:lastRenderedPageBreak/>
        <w:t>17</w:t>
      </w:r>
    </w:p>
    <w:p w:rsidR="004B2ECF" w:rsidRDefault="004B2ECF" w:rsidP="00B92833">
      <w:pPr>
        <w:pStyle w:val="ConsPlusNormal"/>
        <w:jc w:val="center"/>
        <w:outlineLvl w:val="1"/>
        <w:rPr>
          <w:b/>
          <w:sz w:val="28"/>
          <w:szCs w:val="28"/>
        </w:rPr>
      </w:pPr>
    </w:p>
    <w:p w:rsidR="00B92833" w:rsidRPr="000A6C67" w:rsidRDefault="00B92833" w:rsidP="00B92833">
      <w:pPr>
        <w:pStyle w:val="ConsPlusNormal"/>
        <w:jc w:val="center"/>
        <w:outlineLvl w:val="1"/>
        <w:rPr>
          <w:b/>
          <w:sz w:val="28"/>
          <w:szCs w:val="28"/>
        </w:rPr>
      </w:pPr>
      <w:r w:rsidRPr="000A6C67">
        <w:rPr>
          <w:b/>
          <w:sz w:val="28"/>
          <w:szCs w:val="28"/>
        </w:rPr>
        <w:t xml:space="preserve">3. Перечень подпрограмм Государственной программы с </w:t>
      </w:r>
      <w:proofErr w:type="gramStart"/>
      <w:r w:rsidRPr="000A6C67">
        <w:rPr>
          <w:b/>
          <w:sz w:val="28"/>
          <w:szCs w:val="28"/>
        </w:rPr>
        <w:t>кратким</w:t>
      </w:r>
      <w:proofErr w:type="gramEnd"/>
    </w:p>
    <w:p w:rsidR="00B92833" w:rsidRPr="000A6C67" w:rsidRDefault="00B92833" w:rsidP="00B92833">
      <w:pPr>
        <w:pStyle w:val="ConsPlusNormal"/>
        <w:jc w:val="center"/>
        <w:rPr>
          <w:b/>
          <w:sz w:val="28"/>
          <w:szCs w:val="28"/>
        </w:rPr>
      </w:pPr>
      <w:r w:rsidRPr="000A6C67">
        <w:rPr>
          <w:b/>
          <w:sz w:val="28"/>
          <w:szCs w:val="28"/>
        </w:rPr>
        <w:t>описанием подпрограмм, основных мероприятий и мероприятий</w:t>
      </w:r>
    </w:p>
    <w:p w:rsidR="00B92833" w:rsidRPr="00DC44C3" w:rsidRDefault="00B92833" w:rsidP="00B92833">
      <w:pPr>
        <w:pStyle w:val="ConsPlusNormal"/>
        <w:jc w:val="center"/>
        <w:rPr>
          <w:b/>
          <w:sz w:val="28"/>
          <w:szCs w:val="28"/>
        </w:rPr>
      </w:pPr>
      <w:r w:rsidRPr="000A6C67">
        <w:rPr>
          <w:b/>
          <w:sz w:val="28"/>
          <w:szCs w:val="28"/>
        </w:rPr>
        <w:t>Государственной программы</w:t>
      </w:r>
      <w:r w:rsidR="00B272E7" w:rsidRPr="00B272E7">
        <w:rPr>
          <w:noProof/>
          <w:sz w:val="28"/>
          <w:szCs w:val="28"/>
        </w:rPr>
        <w:pict>
          <v:rect id="_x0000_s1051" style="position:absolute;left:0;text-align:left;margin-left:-32.7pt;margin-top:15.05pt;width:794.25pt;height:21pt;z-index:251656192;mso-position-horizontal-relative:text;mso-position-vertical-relative:text" strokecolor="white"/>
        </w:pic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6"/>
        <w:gridCol w:w="3129"/>
        <w:gridCol w:w="3840"/>
        <w:gridCol w:w="6"/>
        <w:gridCol w:w="2830"/>
        <w:gridCol w:w="5055"/>
      </w:tblGrid>
      <w:tr w:rsidR="00B92833" w:rsidRPr="00653484" w:rsidTr="00AC2335">
        <w:trPr>
          <w:trHeight w:val="360"/>
          <w:tblHeader/>
        </w:trPr>
        <w:tc>
          <w:tcPr>
            <w:tcW w:w="614" w:type="dxa"/>
          </w:tcPr>
          <w:p w:rsidR="00B92833" w:rsidRPr="00653484" w:rsidRDefault="00B92833" w:rsidP="00AC2335">
            <w:pPr>
              <w:pStyle w:val="ConsPlusNormal"/>
              <w:jc w:val="center"/>
              <w:rPr>
                <w:sz w:val="28"/>
                <w:szCs w:val="28"/>
              </w:rPr>
            </w:pPr>
            <w:r w:rsidRPr="00653484">
              <w:rPr>
                <w:sz w:val="28"/>
                <w:szCs w:val="28"/>
              </w:rPr>
              <w:t>1</w:t>
            </w:r>
          </w:p>
        </w:tc>
        <w:tc>
          <w:tcPr>
            <w:tcW w:w="3135" w:type="dxa"/>
            <w:gridSpan w:val="2"/>
          </w:tcPr>
          <w:p w:rsidR="00B92833" w:rsidRPr="00653484" w:rsidRDefault="00B92833" w:rsidP="00AC2335">
            <w:pPr>
              <w:pStyle w:val="ConsPlusNormal"/>
              <w:jc w:val="center"/>
              <w:rPr>
                <w:sz w:val="28"/>
                <w:szCs w:val="28"/>
              </w:rPr>
            </w:pPr>
            <w:r w:rsidRPr="00653484">
              <w:rPr>
                <w:sz w:val="28"/>
                <w:szCs w:val="28"/>
              </w:rPr>
              <w:t>2</w:t>
            </w:r>
          </w:p>
        </w:tc>
        <w:tc>
          <w:tcPr>
            <w:tcW w:w="3840" w:type="dxa"/>
          </w:tcPr>
          <w:p w:rsidR="00B92833" w:rsidRPr="00653484" w:rsidRDefault="00B92833" w:rsidP="00AC2335">
            <w:pPr>
              <w:pStyle w:val="ConsPlusNormal"/>
              <w:jc w:val="center"/>
              <w:rPr>
                <w:sz w:val="28"/>
                <w:szCs w:val="28"/>
              </w:rPr>
            </w:pPr>
            <w:r w:rsidRPr="00653484">
              <w:rPr>
                <w:sz w:val="28"/>
                <w:szCs w:val="28"/>
              </w:rPr>
              <w:t>3</w:t>
            </w:r>
          </w:p>
        </w:tc>
        <w:tc>
          <w:tcPr>
            <w:tcW w:w="2836" w:type="dxa"/>
            <w:gridSpan w:val="2"/>
          </w:tcPr>
          <w:p w:rsidR="00B92833" w:rsidRPr="00653484" w:rsidRDefault="00B92833" w:rsidP="00AC2335">
            <w:pPr>
              <w:pStyle w:val="ConsPlusNormal"/>
              <w:jc w:val="center"/>
              <w:rPr>
                <w:sz w:val="28"/>
                <w:szCs w:val="28"/>
              </w:rPr>
            </w:pPr>
            <w:r w:rsidRPr="00653484">
              <w:rPr>
                <w:sz w:val="28"/>
                <w:szCs w:val="28"/>
              </w:rPr>
              <w:t>4</w:t>
            </w:r>
          </w:p>
        </w:tc>
        <w:tc>
          <w:tcPr>
            <w:tcW w:w="5055" w:type="dxa"/>
          </w:tcPr>
          <w:p w:rsidR="00B92833" w:rsidRPr="00653484" w:rsidRDefault="00B92833" w:rsidP="00AC2335">
            <w:pPr>
              <w:pStyle w:val="ConsPlusNormal"/>
              <w:jc w:val="center"/>
              <w:rPr>
                <w:sz w:val="28"/>
                <w:szCs w:val="28"/>
              </w:rPr>
            </w:pPr>
            <w:r w:rsidRPr="00653484">
              <w:rPr>
                <w:sz w:val="28"/>
                <w:szCs w:val="28"/>
              </w:rPr>
              <w:t>5</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272E7" w:rsidP="00AC2335">
            <w:pPr>
              <w:pStyle w:val="ConsPlusNormal"/>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52" type="#_x0000_t32" style="position:absolute;left:0;text-align:left;margin-left:-2.8pt;margin-top:-4.15pt;width:774pt;height:0;z-index:251657216;mso-position-horizontal-relative:text;mso-position-vertical-relative:text" o:connectortype="straight"/>
              </w:pict>
            </w:r>
            <w:r w:rsidR="00B92833" w:rsidRPr="00E14D59">
              <w:rPr>
                <w:sz w:val="26"/>
                <w:szCs w:val="26"/>
              </w:rPr>
              <w:t xml:space="preserve">№ </w:t>
            </w:r>
            <w:proofErr w:type="spellStart"/>
            <w:proofErr w:type="gramStart"/>
            <w:r w:rsidR="00B92833" w:rsidRPr="00E14D59">
              <w:rPr>
                <w:sz w:val="26"/>
                <w:szCs w:val="26"/>
              </w:rPr>
              <w:t>п</w:t>
            </w:r>
            <w:proofErr w:type="spellEnd"/>
            <w:proofErr w:type="gramEnd"/>
            <w:r w:rsidR="00B92833" w:rsidRPr="00E14D59">
              <w:rPr>
                <w:sz w:val="26"/>
                <w:szCs w:val="26"/>
              </w:rPr>
              <w:t>/</w:t>
            </w:r>
            <w:proofErr w:type="spellStart"/>
            <w:r w:rsidR="00B92833" w:rsidRPr="00E14D59">
              <w:rPr>
                <w:sz w:val="26"/>
                <w:szCs w:val="26"/>
              </w:rPr>
              <w:t>п</w:t>
            </w:r>
            <w:proofErr w:type="spellEnd"/>
          </w:p>
        </w:tc>
        <w:tc>
          <w:tcPr>
            <w:tcW w:w="3129" w:type="dxa"/>
          </w:tcPr>
          <w:p w:rsidR="00B92833" w:rsidRPr="00E14D59" w:rsidRDefault="00B92833" w:rsidP="00AC2335">
            <w:pPr>
              <w:pStyle w:val="ConsPlusNormal"/>
              <w:jc w:val="center"/>
              <w:rPr>
                <w:sz w:val="26"/>
                <w:szCs w:val="26"/>
              </w:rPr>
            </w:pPr>
            <w:r w:rsidRPr="00E14D59">
              <w:rPr>
                <w:sz w:val="26"/>
                <w:szCs w:val="26"/>
              </w:rPr>
              <w:t>Наименование подпрограммы, основного мероприятия, мероприятия</w:t>
            </w:r>
          </w:p>
        </w:tc>
        <w:tc>
          <w:tcPr>
            <w:tcW w:w="3846" w:type="dxa"/>
            <w:gridSpan w:val="2"/>
          </w:tcPr>
          <w:p w:rsidR="00B92833" w:rsidRPr="00E14D59" w:rsidRDefault="00B92833" w:rsidP="00AC2335">
            <w:pPr>
              <w:pStyle w:val="ConsPlusNormal"/>
              <w:jc w:val="center"/>
              <w:rPr>
                <w:sz w:val="26"/>
                <w:szCs w:val="26"/>
              </w:rPr>
            </w:pPr>
            <w:r w:rsidRPr="00E14D59">
              <w:rPr>
                <w:sz w:val="26"/>
                <w:szCs w:val="26"/>
              </w:rPr>
              <w:t>Краткое описание подпрограммы, основного мероприятия, мероприятия</w:t>
            </w:r>
          </w:p>
        </w:tc>
        <w:tc>
          <w:tcPr>
            <w:tcW w:w="2830" w:type="dxa"/>
          </w:tcPr>
          <w:p w:rsidR="00B92833" w:rsidRPr="00E14D59" w:rsidRDefault="00B92833" w:rsidP="00AC2335">
            <w:pPr>
              <w:pStyle w:val="ConsPlusNormal"/>
              <w:jc w:val="center"/>
              <w:rPr>
                <w:sz w:val="26"/>
                <w:szCs w:val="26"/>
              </w:rPr>
            </w:pPr>
            <w:r w:rsidRPr="00E14D59">
              <w:rPr>
                <w:sz w:val="26"/>
                <w:szCs w:val="26"/>
              </w:rPr>
              <w:t>Наименование целевого показателя (индикатора)</w:t>
            </w:r>
          </w:p>
        </w:tc>
        <w:tc>
          <w:tcPr>
            <w:tcW w:w="5055" w:type="dxa"/>
          </w:tcPr>
          <w:p w:rsidR="00B92833" w:rsidRPr="00E14D59" w:rsidRDefault="00B92833" w:rsidP="00AC2335">
            <w:pPr>
              <w:pStyle w:val="ConsPlusNormal"/>
              <w:jc w:val="center"/>
              <w:rPr>
                <w:sz w:val="26"/>
                <w:szCs w:val="26"/>
              </w:rPr>
            </w:pPr>
            <w:r w:rsidRPr="00E14D59">
              <w:rPr>
                <w:sz w:val="26"/>
                <w:szCs w:val="26"/>
              </w:rPr>
              <w:t>Порядок определения (формула)</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jc w:val="center"/>
              <w:rPr>
                <w:sz w:val="26"/>
                <w:szCs w:val="26"/>
              </w:rPr>
            </w:pPr>
            <w:r w:rsidRPr="00E14D59">
              <w:rPr>
                <w:sz w:val="26"/>
                <w:szCs w:val="26"/>
              </w:rPr>
              <w:t>1</w:t>
            </w:r>
          </w:p>
        </w:tc>
        <w:tc>
          <w:tcPr>
            <w:tcW w:w="3129" w:type="dxa"/>
          </w:tcPr>
          <w:p w:rsidR="00B92833" w:rsidRPr="00E14D59" w:rsidRDefault="00B92833" w:rsidP="00AC2335">
            <w:pPr>
              <w:pStyle w:val="ConsPlusNormal"/>
              <w:jc w:val="center"/>
              <w:rPr>
                <w:sz w:val="26"/>
                <w:szCs w:val="26"/>
              </w:rPr>
            </w:pPr>
            <w:r w:rsidRPr="00E14D59">
              <w:rPr>
                <w:sz w:val="26"/>
                <w:szCs w:val="26"/>
              </w:rPr>
              <w:t>2</w:t>
            </w:r>
          </w:p>
        </w:tc>
        <w:tc>
          <w:tcPr>
            <w:tcW w:w="3846" w:type="dxa"/>
            <w:gridSpan w:val="2"/>
          </w:tcPr>
          <w:p w:rsidR="00B92833" w:rsidRPr="00E14D59" w:rsidRDefault="00B92833" w:rsidP="00AC2335">
            <w:pPr>
              <w:pStyle w:val="ConsPlusNormal"/>
              <w:jc w:val="center"/>
              <w:rPr>
                <w:sz w:val="26"/>
                <w:szCs w:val="26"/>
              </w:rPr>
            </w:pPr>
            <w:r w:rsidRPr="00E14D59">
              <w:rPr>
                <w:sz w:val="26"/>
                <w:szCs w:val="26"/>
              </w:rPr>
              <w:t>3</w:t>
            </w:r>
          </w:p>
        </w:tc>
        <w:tc>
          <w:tcPr>
            <w:tcW w:w="2830" w:type="dxa"/>
          </w:tcPr>
          <w:p w:rsidR="00B92833" w:rsidRPr="00E14D59" w:rsidRDefault="00B92833" w:rsidP="00AC2335">
            <w:pPr>
              <w:pStyle w:val="ConsPlusNormal"/>
              <w:jc w:val="center"/>
              <w:rPr>
                <w:sz w:val="26"/>
                <w:szCs w:val="26"/>
              </w:rPr>
            </w:pPr>
            <w:r w:rsidRPr="00E14D59">
              <w:rPr>
                <w:sz w:val="26"/>
                <w:szCs w:val="26"/>
              </w:rPr>
              <w:t>4</w:t>
            </w:r>
          </w:p>
        </w:tc>
        <w:tc>
          <w:tcPr>
            <w:tcW w:w="5055" w:type="dxa"/>
          </w:tcPr>
          <w:p w:rsidR="00B92833" w:rsidRPr="00E14D59" w:rsidRDefault="00B92833" w:rsidP="00AC2335">
            <w:pPr>
              <w:pStyle w:val="ConsPlusNormal"/>
              <w:jc w:val="center"/>
              <w:rPr>
                <w:sz w:val="26"/>
                <w:szCs w:val="26"/>
              </w:rPr>
            </w:pPr>
            <w:r w:rsidRPr="00E14D59">
              <w:rPr>
                <w:sz w:val="26"/>
                <w:szCs w:val="26"/>
              </w:rPr>
              <w:t>5</w:t>
            </w:r>
          </w:p>
        </w:tc>
      </w:tr>
      <w:tr w:rsidR="00B92833" w:rsidRPr="000A6C67" w:rsidTr="00AC2335">
        <w:tblPrEx>
          <w:tblCellMar>
            <w:top w:w="102" w:type="dxa"/>
            <w:left w:w="62" w:type="dxa"/>
            <w:bottom w:w="102" w:type="dxa"/>
            <w:right w:w="62" w:type="dxa"/>
          </w:tblCellMar>
        </w:tblPrEx>
        <w:tc>
          <w:tcPr>
            <w:tcW w:w="15480" w:type="dxa"/>
            <w:gridSpan w:val="7"/>
          </w:tcPr>
          <w:p w:rsidR="00B92833" w:rsidRPr="00E14D59" w:rsidRDefault="00B92833" w:rsidP="00B97F40">
            <w:pPr>
              <w:pStyle w:val="ConsPlusNormal"/>
              <w:jc w:val="center"/>
              <w:outlineLvl w:val="2"/>
              <w:rPr>
                <w:sz w:val="26"/>
                <w:szCs w:val="26"/>
              </w:rPr>
            </w:pPr>
            <w:r w:rsidRPr="00E14D59">
              <w:rPr>
                <w:sz w:val="26"/>
                <w:szCs w:val="26"/>
              </w:rPr>
              <w:t>Государственная программа Кемеровской области «Социальная поддержка населения Кузбасса» на 2014 - 2021 годы</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p>
        </w:tc>
        <w:tc>
          <w:tcPr>
            <w:tcW w:w="14860" w:type="dxa"/>
            <w:gridSpan w:val="5"/>
          </w:tcPr>
          <w:p w:rsidR="00B92833" w:rsidRPr="00E14D59" w:rsidRDefault="00B92833" w:rsidP="00B97F40">
            <w:pPr>
              <w:pStyle w:val="ConsPlusNormal"/>
              <w:jc w:val="center"/>
              <w:rPr>
                <w:sz w:val="26"/>
                <w:szCs w:val="26"/>
              </w:rPr>
            </w:pPr>
            <w:r w:rsidRPr="00E14D59">
              <w:rPr>
                <w:sz w:val="26"/>
                <w:szCs w:val="26"/>
              </w:rPr>
              <w:t>Цель: повышение эффективности системы социальной поддержки и социального обслуживания населения в Кемеровской области</w:t>
            </w:r>
          </w:p>
        </w:tc>
      </w:tr>
      <w:tr w:rsidR="00B92833" w:rsidRPr="000A6C67" w:rsidTr="00AC2335">
        <w:tblPrEx>
          <w:tblCellMar>
            <w:top w:w="102" w:type="dxa"/>
            <w:left w:w="62" w:type="dxa"/>
            <w:bottom w:w="102" w:type="dxa"/>
            <w:right w:w="62" w:type="dxa"/>
          </w:tblCellMar>
        </w:tblPrEx>
        <w:tc>
          <w:tcPr>
            <w:tcW w:w="620" w:type="dxa"/>
            <w:gridSpan w:val="2"/>
            <w:vMerge w:val="restart"/>
          </w:tcPr>
          <w:p w:rsidR="00B92833" w:rsidRPr="00E14D59" w:rsidRDefault="00B92833" w:rsidP="00AC2335">
            <w:pPr>
              <w:pStyle w:val="ConsPlusNormal"/>
              <w:rPr>
                <w:sz w:val="26"/>
                <w:szCs w:val="26"/>
              </w:rPr>
            </w:pPr>
          </w:p>
        </w:tc>
        <w:tc>
          <w:tcPr>
            <w:tcW w:w="3129" w:type="dxa"/>
            <w:vMerge w:val="restart"/>
          </w:tcPr>
          <w:p w:rsidR="00B92833" w:rsidRPr="00E14D59" w:rsidRDefault="00B92833" w:rsidP="00B92833">
            <w:pPr>
              <w:pStyle w:val="ConsPlusNormal"/>
              <w:jc w:val="left"/>
              <w:rPr>
                <w:sz w:val="26"/>
                <w:szCs w:val="26"/>
              </w:rPr>
            </w:pPr>
            <w:r w:rsidRPr="00E14D59">
              <w:rPr>
                <w:sz w:val="26"/>
                <w:szCs w:val="26"/>
              </w:rPr>
              <w:t>Государственная программа Кемеровской области «Социальная поддержка населения Кузбасса» на 2014 -</w:t>
            </w:r>
          </w:p>
          <w:p w:rsidR="00B92833" w:rsidRPr="00E14D59" w:rsidRDefault="00B92833" w:rsidP="00B92833">
            <w:pPr>
              <w:pStyle w:val="ConsPlusNormal"/>
              <w:jc w:val="left"/>
              <w:rPr>
                <w:sz w:val="26"/>
                <w:szCs w:val="26"/>
              </w:rPr>
            </w:pPr>
            <w:r w:rsidRPr="00E14D59">
              <w:rPr>
                <w:sz w:val="26"/>
                <w:szCs w:val="26"/>
              </w:rPr>
              <w:t>2021 годы</w:t>
            </w:r>
          </w:p>
        </w:tc>
        <w:tc>
          <w:tcPr>
            <w:tcW w:w="3846" w:type="dxa"/>
            <w:gridSpan w:val="2"/>
            <w:vMerge w:val="restart"/>
          </w:tcPr>
          <w:p w:rsidR="00B92833" w:rsidRPr="00E14D59" w:rsidRDefault="00B92833" w:rsidP="00B92833">
            <w:pPr>
              <w:pStyle w:val="ConsPlusNormal"/>
              <w:jc w:val="left"/>
              <w:rPr>
                <w:sz w:val="26"/>
                <w:szCs w:val="26"/>
              </w:rPr>
            </w:pPr>
          </w:p>
        </w:tc>
        <w:tc>
          <w:tcPr>
            <w:tcW w:w="2830" w:type="dxa"/>
          </w:tcPr>
          <w:p w:rsidR="00B92833" w:rsidRPr="00E14D59" w:rsidRDefault="00B92833" w:rsidP="00E14D59">
            <w:pPr>
              <w:pStyle w:val="ConsPlusNormal"/>
              <w:jc w:val="left"/>
              <w:rPr>
                <w:sz w:val="26"/>
                <w:szCs w:val="26"/>
              </w:rPr>
            </w:pPr>
            <w:r w:rsidRPr="00E14D59">
              <w:rPr>
                <w:sz w:val="26"/>
                <w:szCs w:val="26"/>
              </w:rPr>
              <w:t>Доля граждан, получающих социальную поддержку, в общей численности населения Кемеровской области, процентов</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 xml:space="preserve">ДГСП = ГСП / Ч </w:t>
            </w:r>
            <w:proofErr w:type="spellStart"/>
            <w:r w:rsidRPr="00E14D59">
              <w:rPr>
                <w:sz w:val="26"/>
                <w:szCs w:val="26"/>
              </w:rPr>
              <w:t>x</w:t>
            </w:r>
            <w:proofErr w:type="spellEnd"/>
            <w:r w:rsidRPr="00E14D59">
              <w:rPr>
                <w:sz w:val="26"/>
                <w:szCs w:val="26"/>
              </w:rPr>
              <w:t xml:space="preserve"> 100%,</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ГСП - численность граждан, получающих социальную поддержку, человек;</w:t>
            </w:r>
          </w:p>
          <w:p w:rsidR="00B97F40" w:rsidRPr="00E14D59" w:rsidRDefault="00B92833" w:rsidP="00E14D59">
            <w:pPr>
              <w:pStyle w:val="ConsPlusNormal"/>
              <w:jc w:val="left"/>
              <w:rPr>
                <w:sz w:val="26"/>
                <w:szCs w:val="26"/>
              </w:rPr>
            </w:pPr>
            <w:r w:rsidRPr="00E14D59">
              <w:rPr>
                <w:sz w:val="26"/>
                <w:szCs w:val="26"/>
              </w:rPr>
              <w:t>Ч - численность населения Кемеровской области, человек</w:t>
            </w:r>
          </w:p>
        </w:tc>
      </w:tr>
      <w:tr w:rsidR="00B92833" w:rsidRPr="000A6C67" w:rsidTr="00AC2335">
        <w:tblPrEx>
          <w:tblCellMar>
            <w:top w:w="102" w:type="dxa"/>
            <w:left w:w="62" w:type="dxa"/>
            <w:bottom w:w="102" w:type="dxa"/>
            <w:right w:w="62" w:type="dxa"/>
          </w:tblCellMar>
        </w:tblPrEx>
        <w:tc>
          <w:tcPr>
            <w:tcW w:w="620" w:type="dxa"/>
            <w:gridSpan w:val="2"/>
            <w:vMerge/>
          </w:tcPr>
          <w:p w:rsidR="00B92833" w:rsidRPr="000A6C67" w:rsidRDefault="00B92833" w:rsidP="00AC2335">
            <w:pPr>
              <w:rPr>
                <w:sz w:val="28"/>
                <w:szCs w:val="28"/>
              </w:rPr>
            </w:pPr>
          </w:p>
        </w:tc>
        <w:tc>
          <w:tcPr>
            <w:tcW w:w="3129" w:type="dxa"/>
            <w:vMerge/>
          </w:tcPr>
          <w:p w:rsidR="00B92833" w:rsidRPr="000A6C67" w:rsidRDefault="00B92833" w:rsidP="00B92833">
            <w:pPr>
              <w:jc w:val="left"/>
              <w:rPr>
                <w:sz w:val="28"/>
                <w:szCs w:val="28"/>
              </w:rPr>
            </w:pPr>
          </w:p>
        </w:tc>
        <w:tc>
          <w:tcPr>
            <w:tcW w:w="3846" w:type="dxa"/>
            <w:gridSpan w:val="2"/>
            <w:vMerge/>
          </w:tcPr>
          <w:p w:rsidR="00B92833" w:rsidRPr="000A6C67" w:rsidRDefault="00B92833" w:rsidP="00B92833">
            <w:pPr>
              <w:jc w:val="left"/>
              <w:rPr>
                <w:sz w:val="28"/>
                <w:szCs w:val="28"/>
              </w:rPr>
            </w:pPr>
          </w:p>
        </w:tc>
        <w:tc>
          <w:tcPr>
            <w:tcW w:w="2830" w:type="dxa"/>
          </w:tcPr>
          <w:p w:rsidR="00B92833" w:rsidRPr="00E14D59" w:rsidRDefault="00B92833" w:rsidP="00E14D59">
            <w:pPr>
              <w:pStyle w:val="ConsPlusNormal"/>
              <w:jc w:val="left"/>
              <w:rPr>
                <w:sz w:val="26"/>
                <w:szCs w:val="26"/>
              </w:rPr>
            </w:pPr>
            <w:r w:rsidRPr="00E14D59">
              <w:rPr>
                <w:sz w:val="26"/>
                <w:szCs w:val="26"/>
              </w:rPr>
              <w:t xml:space="preserve">Доля лиц, удовлетворенных качеством социального обслуживания, </w:t>
            </w:r>
            <w:r w:rsidR="00946FBF">
              <w:rPr>
                <w:sz w:val="26"/>
                <w:szCs w:val="26"/>
              </w:rPr>
              <w:t xml:space="preserve">            </w:t>
            </w:r>
            <w:r w:rsidRPr="00E14D59">
              <w:rPr>
                <w:sz w:val="26"/>
                <w:szCs w:val="26"/>
              </w:rPr>
              <w:lastRenderedPageBreak/>
              <w:t>от общего числа обслуживаемых (по данным опроса), процентов</w:t>
            </w:r>
          </w:p>
        </w:tc>
        <w:tc>
          <w:tcPr>
            <w:tcW w:w="5055" w:type="dxa"/>
          </w:tcPr>
          <w:p w:rsidR="00B92833" w:rsidRPr="00E14D59" w:rsidRDefault="00B92833" w:rsidP="00E14D59">
            <w:pPr>
              <w:pStyle w:val="ConsPlusNormal"/>
              <w:jc w:val="left"/>
              <w:rPr>
                <w:sz w:val="26"/>
                <w:szCs w:val="26"/>
              </w:rPr>
            </w:pPr>
            <w:r w:rsidRPr="00E14D59">
              <w:rPr>
                <w:sz w:val="26"/>
                <w:szCs w:val="26"/>
              </w:rPr>
              <w:lastRenderedPageBreak/>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 xml:space="preserve">ДЛУ = ЛУ / Ч </w:t>
            </w:r>
            <w:proofErr w:type="spellStart"/>
            <w:r w:rsidRPr="00E14D59">
              <w:rPr>
                <w:sz w:val="26"/>
                <w:szCs w:val="26"/>
              </w:rPr>
              <w:t>x</w:t>
            </w:r>
            <w:proofErr w:type="spellEnd"/>
            <w:r w:rsidRPr="00E14D59">
              <w:rPr>
                <w:sz w:val="26"/>
                <w:szCs w:val="26"/>
              </w:rPr>
              <w:t xml:space="preserve"> 100%,</w:t>
            </w:r>
          </w:p>
          <w:p w:rsidR="00946FBF" w:rsidRDefault="00946FBF"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lastRenderedPageBreak/>
              <w:t>где:</w:t>
            </w:r>
          </w:p>
          <w:p w:rsidR="00B92833" w:rsidRPr="00E14D59" w:rsidRDefault="00B92833" w:rsidP="00E14D59">
            <w:pPr>
              <w:pStyle w:val="ConsPlusNormal"/>
              <w:jc w:val="left"/>
              <w:rPr>
                <w:sz w:val="26"/>
                <w:szCs w:val="26"/>
              </w:rPr>
            </w:pPr>
            <w:r w:rsidRPr="00E14D59">
              <w:rPr>
                <w:sz w:val="26"/>
                <w:szCs w:val="26"/>
              </w:rPr>
              <w:t>ЛУ - численность лиц, удовлетворенных качеством социального обслуживания, человек;</w:t>
            </w:r>
          </w:p>
          <w:p w:rsidR="00AA56D1" w:rsidRPr="00E14D59" w:rsidRDefault="00B92833" w:rsidP="00E14D59">
            <w:pPr>
              <w:pStyle w:val="ConsPlusNormal"/>
              <w:jc w:val="left"/>
              <w:rPr>
                <w:sz w:val="26"/>
                <w:szCs w:val="26"/>
              </w:rPr>
            </w:pPr>
            <w:r w:rsidRPr="00E14D59">
              <w:rPr>
                <w:sz w:val="26"/>
                <w:szCs w:val="26"/>
              </w:rPr>
              <w:t>Ч - общая численность обслуживаемых граждан,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B97F40">
            <w:pPr>
              <w:pStyle w:val="ConsPlusNormal"/>
              <w:jc w:val="left"/>
              <w:rPr>
                <w:sz w:val="26"/>
                <w:szCs w:val="26"/>
              </w:rPr>
            </w:pPr>
            <w:r w:rsidRPr="00E14D59">
              <w:rPr>
                <w:sz w:val="26"/>
                <w:szCs w:val="26"/>
              </w:rPr>
              <w:lastRenderedPageBreak/>
              <w:t>1</w:t>
            </w:r>
          </w:p>
        </w:tc>
        <w:tc>
          <w:tcPr>
            <w:tcW w:w="14860" w:type="dxa"/>
            <w:gridSpan w:val="5"/>
          </w:tcPr>
          <w:p w:rsidR="00B92833" w:rsidRPr="00E14D59" w:rsidRDefault="00B92833" w:rsidP="00B97F40">
            <w:pPr>
              <w:pStyle w:val="ConsPlusNormal"/>
              <w:jc w:val="center"/>
              <w:rPr>
                <w:sz w:val="26"/>
                <w:szCs w:val="26"/>
              </w:rPr>
            </w:pPr>
            <w:r w:rsidRPr="00E14D59">
              <w:rPr>
                <w:sz w:val="26"/>
                <w:szCs w:val="26"/>
              </w:rPr>
              <w:t>Цель: повышение уровня жизни граждан - получателей мер социальной поддержки</w:t>
            </w: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92833" w:rsidP="00B97F40">
            <w:pPr>
              <w:pStyle w:val="ConsPlusNormal"/>
              <w:jc w:val="left"/>
              <w:rPr>
                <w:sz w:val="26"/>
                <w:szCs w:val="26"/>
              </w:rPr>
            </w:pPr>
            <w:r w:rsidRPr="00E14D59">
              <w:rPr>
                <w:sz w:val="26"/>
                <w:szCs w:val="26"/>
              </w:rPr>
              <w:t>1</w:t>
            </w:r>
          </w:p>
        </w:tc>
        <w:tc>
          <w:tcPr>
            <w:tcW w:w="14860" w:type="dxa"/>
            <w:gridSpan w:val="5"/>
            <w:tcBorders>
              <w:bottom w:val="single" w:sz="4" w:space="0" w:color="auto"/>
            </w:tcBorders>
          </w:tcPr>
          <w:p w:rsidR="00B92833" w:rsidRPr="00E14D59" w:rsidRDefault="00B92833" w:rsidP="00B97F40">
            <w:pPr>
              <w:pStyle w:val="ConsPlusNormal"/>
              <w:jc w:val="center"/>
              <w:rPr>
                <w:sz w:val="26"/>
                <w:szCs w:val="26"/>
              </w:rPr>
            </w:pPr>
            <w:r w:rsidRPr="00E14D59">
              <w:rPr>
                <w:sz w:val="26"/>
                <w:szCs w:val="26"/>
              </w:rPr>
              <w:t>Задача: реализация действующих мер адресной социальной поддержки населения в Кемеровской области</w:t>
            </w:r>
          </w:p>
        </w:tc>
      </w:tr>
      <w:tr w:rsidR="00B92833" w:rsidRPr="000A6C67" w:rsidTr="00AC2335">
        <w:tblPrEx>
          <w:tblCellMar>
            <w:top w:w="102" w:type="dxa"/>
            <w:left w:w="62" w:type="dxa"/>
            <w:bottom w:w="102" w:type="dxa"/>
            <w:right w:w="62" w:type="dxa"/>
          </w:tblCellMar>
        </w:tblPrEx>
        <w:tc>
          <w:tcPr>
            <w:tcW w:w="620" w:type="dxa"/>
            <w:gridSpan w:val="2"/>
            <w:vMerge w:val="restart"/>
            <w:tcBorders>
              <w:bottom w:val="single" w:sz="4" w:space="0" w:color="auto"/>
            </w:tcBorders>
          </w:tcPr>
          <w:p w:rsidR="00B92833" w:rsidRPr="00E14D59" w:rsidRDefault="00B92833" w:rsidP="00AC2335">
            <w:pPr>
              <w:pStyle w:val="ConsPlusNormal"/>
              <w:outlineLvl w:val="3"/>
              <w:rPr>
                <w:sz w:val="26"/>
                <w:szCs w:val="26"/>
              </w:rPr>
            </w:pPr>
            <w:r w:rsidRPr="00E14D59">
              <w:rPr>
                <w:sz w:val="26"/>
                <w:szCs w:val="26"/>
              </w:rPr>
              <w:t>1</w:t>
            </w:r>
          </w:p>
        </w:tc>
        <w:tc>
          <w:tcPr>
            <w:tcW w:w="3129" w:type="dxa"/>
            <w:vMerge w:val="restart"/>
            <w:tcBorders>
              <w:bottom w:val="single" w:sz="4" w:space="0" w:color="auto"/>
            </w:tcBorders>
          </w:tcPr>
          <w:p w:rsidR="00B92833" w:rsidRPr="00E14D59" w:rsidRDefault="00B272E7" w:rsidP="00B92833">
            <w:pPr>
              <w:pStyle w:val="ConsPlusNormal"/>
              <w:jc w:val="left"/>
              <w:rPr>
                <w:sz w:val="26"/>
                <w:szCs w:val="26"/>
              </w:rPr>
            </w:pPr>
            <w:hyperlink w:anchor="P934" w:history="1">
              <w:r w:rsidR="00B92833" w:rsidRPr="00E14D59">
                <w:rPr>
                  <w:sz w:val="26"/>
                  <w:szCs w:val="26"/>
                </w:rPr>
                <w:t>Подпрограмма</w:t>
              </w:r>
            </w:hyperlink>
            <w:r w:rsidR="00B92833" w:rsidRPr="00E14D59">
              <w:rPr>
                <w:sz w:val="26"/>
                <w:szCs w:val="26"/>
              </w:rPr>
              <w:t xml:space="preserve"> «Реализация мер социальной поддержки отдельных категорий граждан»</w:t>
            </w:r>
          </w:p>
        </w:tc>
        <w:tc>
          <w:tcPr>
            <w:tcW w:w="3846" w:type="dxa"/>
            <w:gridSpan w:val="2"/>
            <w:vMerge w:val="restart"/>
            <w:tcBorders>
              <w:bottom w:val="single" w:sz="4" w:space="0" w:color="auto"/>
            </w:tcBorders>
          </w:tcPr>
          <w:p w:rsidR="00B92833" w:rsidRPr="00E14D59" w:rsidRDefault="00B92833" w:rsidP="00B92833">
            <w:pPr>
              <w:pStyle w:val="ConsPlusNormal"/>
              <w:jc w:val="left"/>
              <w:rPr>
                <w:sz w:val="26"/>
                <w:szCs w:val="26"/>
              </w:rPr>
            </w:pPr>
            <w:r w:rsidRPr="00E14D59">
              <w:rPr>
                <w:sz w:val="26"/>
                <w:szCs w:val="26"/>
              </w:rPr>
              <w:t xml:space="preserve">Подпрограмма включает мероприятия по </w:t>
            </w:r>
            <w:proofErr w:type="spellStart"/>
            <w:proofErr w:type="gramStart"/>
            <w:r w:rsidRPr="00E14D59">
              <w:rPr>
                <w:sz w:val="26"/>
                <w:szCs w:val="26"/>
              </w:rPr>
              <w:t>предост</w:t>
            </w:r>
            <w:r w:rsidR="00B97F40">
              <w:rPr>
                <w:sz w:val="26"/>
                <w:szCs w:val="26"/>
              </w:rPr>
              <w:t>авле-нию</w:t>
            </w:r>
            <w:proofErr w:type="spellEnd"/>
            <w:proofErr w:type="gramEnd"/>
            <w:r w:rsidR="00B97F40">
              <w:rPr>
                <w:sz w:val="26"/>
                <w:szCs w:val="26"/>
              </w:rPr>
              <w:t xml:space="preserve"> мер социальной поддерж</w:t>
            </w:r>
            <w:r w:rsidRPr="00E14D59">
              <w:rPr>
                <w:sz w:val="26"/>
                <w:szCs w:val="26"/>
              </w:rPr>
              <w:t>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B92833" w:rsidRPr="00E14D59" w:rsidRDefault="00B92833" w:rsidP="00B92833">
            <w:pPr>
              <w:pStyle w:val="ConsPlusNormal"/>
              <w:jc w:val="left"/>
              <w:rPr>
                <w:sz w:val="26"/>
                <w:szCs w:val="26"/>
              </w:rPr>
            </w:pPr>
            <w:proofErr w:type="gramStart"/>
            <w:r w:rsidRPr="00E14D59">
              <w:rPr>
                <w:sz w:val="26"/>
                <w:szCs w:val="26"/>
              </w:rPr>
              <w:t xml:space="preserve">В рамках подпрограммы предусмотрена социальная поддержка в виде предоставления денежных выплат (единовременных и (или) ежемесячных пособий, </w:t>
            </w:r>
            <w:r w:rsidRPr="00E14D59">
              <w:rPr>
                <w:sz w:val="26"/>
                <w:szCs w:val="26"/>
              </w:rPr>
              <w:lastRenderedPageBreak/>
              <w:t>компенсаций) и оказания поддержки в натуральном выражении (например, бесплатный (льготный) проезд) ветеранам тр</w:t>
            </w:r>
            <w:r w:rsidR="00B97F40">
              <w:rPr>
                <w:sz w:val="26"/>
                <w:szCs w:val="26"/>
              </w:rPr>
              <w:t>уда, труженикам тыла, реабилити</w:t>
            </w:r>
            <w:r w:rsidRPr="00E14D59">
              <w:rPr>
                <w:sz w:val="26"/>
                <w:szCs w:val="26"/>
              </w:rPr>
              <w:t>рованным лицам и лицам, признанным пострадавшими от политических репрессий, инвалидам, пенсионе</w:t>
            </w:r>
            <w:r w:rsidR="00B97F40">
              <w:rPr>
                <w:sz w:val="26"/>
                <w:szCs w:val="26"/>
              </w:rPr>
              <w:t>рам, отдельным категориям много</w:t>
            </w:r>
            <w:r w:rsidRPr="00E14D59">
              <w:rPr>
                <w:sz w:val="26"/>
                <w:szCs w:val="26"/>
              </w:rPr>
              <w:t>детных матерей, приемным родителям, малообеспеченным гражданам, семьям, имеющим детей, и другим категориям граждан.</w:t>
            </w:r>
            <w:proofErr w:type="gramEnd"/>
          </w:p>
          <w:p w:rsidR="00B92833" w:rsidRPr="00E14D59" w:rsidRDefault="00B92833" w:rsidP="00B92833">
            <w:pPr>
              <w:pStyle w:val="ConsPlusNormal"/>
              <w:jc w:val="left"/>
              <w:rPr>
                <w:sz w:val="26"/>
                <w:szCs w:val="26"/>
              </w:rPr>
            </w:pPr>
            <w:proofErr w:type="gramStart"/>
            <w:r w:rsidRPr="00E14D59">
              <w:rPr>
                <w:sz w:val="26"/>
                <w:szCs w:val="26"/>
              </w:rPr>
              <w:t xml:space="preserve">Также предусмотрена реализация мероприятий по проведению оздоровительной кампании детей, находящихся в трудной жизненной ситуации, перевозке несовершеннолетних, самовольно ушедших из семей, организаций для детей-сирот, детей, оставшихся без попечения родителей, образовательных организаций и иных организаций, учреждений, выплате ежемесячного </w:t>
            </w:r>
            <w:r w:rsidRPr="00E14D59">
              <w:rPr>
                <w:sz w:val="26"/>
                <w:szCs w:val="26"/>
              </w:rPr>
              <w:lastRenderedPageBreak/>
              <w:t>денежного вознаграждения лицу, организовавшему приемную семью, и других мероприятий, адресная реализация которых позволит повысить уровень доходов и социальной защищенности отдельных категорий граждан</w:t>
            </w:r>
            <w:proofErr w:type="gramEnd"/>
          </w:p>
        </w:tc>
        <w:tc>
          <w:tcPr>
            <w:tcW w:w="2830"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lastRenderedPageBreak/>
              <w:t>Средний размер денежных выплат на одного получателя,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СРДВ = В / Ч,</w:t>
            </w:r>
          </w:p>
          <w:p w:rsidR="00B92833" w:rsidRPr="00E14D59" w:rsidRDefault="00B92833" w:rsidP="00946FBF">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денежные выплаты, тыс. рублей;</w:t>
            </w:r>
          </w:p>
          <w:p w:rsidR="00B92833" w:rsidRPr="00E14D59" w:rsidRDefault="00B92833" w:rsidP="00E14D59">
            <w:pPr>
              <w:pStyle w:val="ConsPlusNormal"/>
              <w:jc w:val="left"/>
              <w:rPr>
                <w:sz w:val="26"/>
                <w:szCs w:val="26"/>
              </w:rPr>
            </w:pPr>
            <w:r w:rsidRPr="00E14D59">
              <w:rPr>
                <w:sz w:val="26"/>
                <w:szCs w:val="26"/>
              </w:rPr>
              <w:t>Ч - численность получателей денежных выплат, человек</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vMerge/>
            <w:tcBorders>
              <w:top w:val="single" w:sz="4" w:space="0" w:color="auto"/>
              <w:bottom w:val="single" w:sz="4" w:space="0" w:color="auto"/>
            </w:tcBorders>
          </w:tcPr>
          <w:p w:rsidR="00B92833" w:rsidRPr="00E14D59" w:rsidRDefault="00B92833" w:rsidP="00AC2335">
            <w:pPr>
              <w:rPr>
                <w:sz w:val="26"/>
                <w:szCs w:val="26"/>
              </w:rPr>
            </w:pPr>
          </w:p>
        </w:tc>
        <w:tc>
          <w:tcPr>
            <w:tcW w:w="3129" w:type="dxa"/>
            <w:vMerge/>
            <w:tcBorders>
              <w:top w:val="single" w:sz="4" w:space="0" w:color="auto"/>
              <w:bottom w:val="single" w:sz="4" w:space="0" w:color="auto"/>
            </w:tcBorders>
          </w:tcPr>
          <w:p w:rsidR="00B92833" w:rsidRPr="00E14D59" w:rsidRDefault="00B92833" w:rsidP="00B92833">
            <w:pPr>
              <w:jc w:val="left"/>
              <w:rPr>
                <w:sz w:val="26"/>
                <w:szCs w:val="26"/>
              </w:rPr>
            </w:pPr>
          </w:p>
        </w:tc>
        <w:tc>
          <w:tcPr>
            <w:tcW w:w="3846" w:type="dxa"/>
            <w:gridSpan w:val="2"/>
            <w:vMerge/>
            <w:tcBorders>
              <w:top w:val="single" w:sz="4" w:space="0" w:color="auto"/>
              <w:bottom w:val="single" w:sz="4" w:space="0" w:color="auto"/>
            </w:tcBorders>
          </w:tcPr>
          <w:p w:rsidR="00B92833" w:rsidRPr="00E14D59" w:rsidRDefault="00B92833" w:rsidP="00B92833">
            <w:pPr>
              <w:jc w:val="left"/>
              <w:rPr>
                <w:sz w:val="26"/>
                <w:szCs w:val="26"/>
              </w:rPr>
            </w:pPr>
          </w:p>
        </w:tc>
        <w:tc>
          <w:tcPr>
            <w:tcW w:w="2830" w:type="dxa"/>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t>Доля расходов на предоставление мер социальной поддержки отдельным категориям граждан в денежной форме, процентов</w:t>
            </w:r>
          </w:p>
        </w:tc>
        <w:tc>
          <w:tcPr>
            <w:tcW w:w="5055"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Default="00B92833" w:rsidP="00E14D59">
            <w:pPr>
              <w:pStyle w:val="ConsPlusNormal"/>
              <w:jc w:val="left"/>
              <w:rPr>
                <w:sz w:val="26"/>
                <w:szCs w:val="26"/>
              </w:rPr>
            </w:pPr>
            <w:proofErr w:type="gramStart"/>
            <w:r w:rsidRPr="00E14D59">
              <w:rPr>
                <w:sz w:val="26"/>
                <w:szCs w:val="26"/>
              </w:rPr>
              <w:t>ДР</w:t>
            </w:r>
            <w:proofErr w:type="gramEnd"/>
            <w:r w:rsidRPr="00E14D59">
              <w:rPr>
                <w:sz w:val="26"/>
                <w:szCs w:val="26"/>
              </w:rPr>
              <w:t xml:space="preserve"> = В / ОСП </w:t>
            </w:r>
            <w:proofErr w:type="spellStart"/>
            <w:r w:rsidRPr="00E14D59">
              <w:rPr>
                <w:sz w:val="26"/>
                <w:szCs w:val="26"/>
              </w:rPr>
              <w:t>x</w:t>
            </w:r>
            <w:proofErr w:type="spellEnd"/>
            <w:r w:rsidRPr="00E14D59">
              <w:rPr>
                <w:sz w:val="26"/>
                <w:szCs w:val="26"/>
              </w:rPr>
              <w:t xml:space="preserve"> 100%,</w:t>
            </w:r>
          </w:p>
          <w:p w:rsidR="00946FBF" w:rsidRPr="00E14D59" w:rsidRDefault="00946FBF"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денежные выплаты, тыс. рублей;</w:t>
            </w:r>
          </w:p>
          <w:p w:rsidR="00B92833" w:rsidRPr="00E14D59" w:rsidRDefault="00B92833" w:rsidP="00E14D59">
            <w:pPr>
              <w:pStyle w:val="ConsPlusNormal"/>
              <w:jc w:val="left"/>
              <w:rPr>
                <w:sz w:val="26"/>
                <w:szCs w:val="26"/>
              </w:rPr>
            </w:pPr>
            <w:r w:rsidRPr="00E14D59">
              <w:rPr>
                <w:sz w:val="26"/>
                <w:szCs w:val="26"/>
              </w:rPr>
              <w:t xml:space="preserve">ОСП - объем средств, направленных на </w:t>
            </w:r>
            <w:r w:rsidRPr="00E14D59">
              <w:rPr>
                <w:sz w:val="26"/>
                <w:szCs w:val="26"/>
              </w:rPr>
              <w:lastRenderedPageBreak/>
              <w:t xml:space="preserve">реализацию </w:t>
            </w:r>
            <w:hyperlink w:anchor="P934" w:history="1">
              <w:r w:rsidRPr="00E14D59">
                <w:rPr>
                  <w:sz w:val="26"/>
                  <w:szCs w:val="26"/>
                </w:rPr>
                <w:t>подпрограммы</w:t>
              </w:r>
            </w:hyperlink>
            <w:r w:rsidRPr="00E14D59">
              <w:rPr>
                <w:sz w:val="26"/>
                <w:szCs w:val="26"/>
              </w:rPr>
              <w:t xml:space="preserve"> «Реализация мер социальной поддержки отдельных категорий граждан», тыс. рублей</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1.1</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обеспечение мер социальной поддержки ветеранов труда в соответствии с </w:t>
            </w:r>
            <w:hyperlink r:id="rId27"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Pr="00E14D59">
              <w:rPr>
                <w:sz w:val="26"/>
                <w:szCs w:val="26"/>
              </w:rPr>
              <w:t>от 20 декабря 2004 года    № 105-ОЗ «О мерах социальной поддержки отдельной категории ветеранов Великой Отечественной войны и ветеранов труда»</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Предоставление мер социальной поддержки ветеранам труда в соответствии с </w:t>
            </w:r>
            <w:hyperlink r:id="rId28" w:history="1">
              <w:r w:rsidRPr="00E14D59">
                <w:rPr>
                  <w:sz w:val="26"/>
                  <w:szCs w:val="26"/>
                </w:rPr>
                <w:t>Законом</w:t>
              </w:r>
            </w:hyperlink>
            <w:r w:rsidRPr="00E14D59">
              <w:rPr>
                <w:sz w:val="26"/>
                <w:szCs w:val="26"/>
              </w:rPr>
              <w:t xml:space="preserve"> Кемеровской области</w:t>
            </w:r>
          </w:p>
          <w:p w:rsidR="00B92833" w:rsidRPr="00E14D59" w:rsidRDefault="00B92833" w:rsidP="00E14D59">
            <w:pPr>
              <w:pStyle w:val="ConsPlusNormal"/>
              <w:jc w:val="left"/>
              <w:rPr>
                <w:sz w:val="26"/>
                <w:szCs w:val="26"/>
              </w:rPr>
            </w:pPr>
            <w:r w:rsidRPr="00E14D59">
              <w:rPr>
                <w:sz w:val="26"/>
                <w:szCs w:val="26"/>
              </w:rPr>
              <w:t xml:space="preserve">от 20 декабря 2004 года </w:t>
            </w:r>
          </w:p>
          <w:p w:rsidR="00B92833" w:rsidRPr="00E14D59" w:rsidRDefault="00B92833" w:rsidP="00E14D59">
            <w:pPr>
              <w:pStyle w:val="ConsPlusNormal"/>
              <w:jc w:val="left"/>
              <w:rPr>
                <w:sz w:val="26"/>
                <w:szCs w:val="26"/>
              </w:rPr>
            </w:pPr>
            <w:r w:rsidRPr="00E14D59">
              <w:rPr>
                <w:sz w:val="26"/>
                <w:szCs w:val="26"/>
              </w:rPr>
              <w:t>№ 105-ОЗ «О мерах социальной поддержки отдельной категории ветеранов Великой Отечественной войны и ветеранов труда»</w:t>
            </w:r>
          </w:p>
        </w:tc>
        <w:tc>
          <w:tcPr>
            <w:tcW w:w="2830" w:type="dxa"/>
          </w:tcPr>
          <w:p w:rsidR="00B92833" w:rsidRPr="00E14D59" w:rsidRDefault="00B92833" w:rsidP="00E14D59">
            <w:pPr>
              <w:pStyle w:val="ConsPlusNormal"/>
              <w:jc w:val="left"/>
              <w:rPr>
                <w:sz w:val="26"/>
                <w:szCs w:val="26"/>
              </w:rPr>
            </w:pPr>
            <w:r w:rsidRPr="00E14D59">
              <w:rPr>
                <w:sz w:val="26"/>
                <w:szCs w:val="26"/>
              </w:rPr>
              <w:t>Средний доход ветерана труда за счет предоставления мер социальной поддержки,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СДВТ = В / Ч,</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социальную поддержку ветеранов труда, тыс. рублей;</w:t>
            </w:r>
          </w:p>
          <w:p w:rsidR="00B92833" w:rsidRPr="00E14D59" w:rsidRDefault="00B92833" w:rsidP="00E14D59">
            <w:pPr>
              <w:pStyle w:val="ConsPlusNormal"/>
              <w:jc w:val="left"/>
              <w:rPr>
                <w:sz w:val="26"/>
                <w:szCs w:val="26"/>
              </w:rPr>
            </w:pPr>
            <w:r w:rsidRPr="00E14D59">
              <w:rPr>
                <w:sz w:val="26"/>
                <w:szCs w:val="26"/>
              </w:rPr>
              <w:t>Ч - средняя за год численность ветеранов труда, человек</w:t>
            </w:r>
          </w:p>
        </w:tc>
      </w:tr>
      <w:tr w:rsidR="00B92833" w:rsidRPr="000A6C67" w:rsidTr="00946FBF">
        <w:tblPrEx>
          <w:tblCellMar>
            <w:top w:w="102" w:type="dxa"/>
            <w:left w:w="62" w:type="dxa"/>
            <w:bottom w:w="102" w:type="dxa"/>
            <w:right w:w="62" w:type="dxa"/>
          </w:tblCellMar>
        </w:tblPrEx>
        <w:trPr>
          <w:trHeight w:val="1453"/>
        </w:trPr>
        <w:tc>
          <w:tcPr>
            <w:tcW w:w="620" w:type="dxa"/>
            <w:gridSpan w:val="2"/>
          </w:tcPr>
          <w:p w:rsidR="00B92833" w:rsidRPr="00E14D59" w:rsidRDefault="00B92833" w:rsidP="00AC2335">
            <w:pPr>
              <w:pStyle w:val="ConsPlusNormal"/>
              <w:rPr>
                <w:sz w:val="26"/>
                <w:szCs w:val="26"/>
              </w:rPr>
            </w:pPr>
            <w:r w:rsidRPr="00E14D59">
              <w:rPr>
                <w:sz w:val="26"/>
                <w:szCs w:val="26"/>
              </w:rPr>
              <w:t>1.2</w:t>
            </w:r>
          </w:p>
        </w:tc>
        <w:tc>
          <w:tcPr>
            <w:tcW w:w="3129" w:type="dxa"/>
          </w:tcPr>
          <w:p w:rsidR="00B97F40" w:rsidRDefault="00B92833" w:rsidP="00E14D59">
            <w:pPr>
              <w:pStyle w:val="ConsPlusNormal"/>
              <w:jc w:val="left"/>
              <w:rPr>
                <w:sz w:val="26"/>
                <w:szCs w:val="26"/>
              </w:rPr>
            </w:pPr>
            <w:r w:rsidRPr="00E14D59">
              <w:rPr>
                <w:sz w:val="26"/>
                <w:szCs w:val="26"/>
              </w:rPr>
              <w:t xml:space="preserve">Мероприятие: обеспечение мер социальной поддержки ветеранов Великой Отечественной войны, </w:t>
            </w:r>
            <w:r w:rsidRPr="00E14D59">
              <w:rPr>
                <w:sz w:val="26"/>
                <w:szCs w:val="26"/>
              </w:rPr>
              <w:lastRenderedPageBreak/>
              <w:t xml:space="preserve">проработавших в тылу в период с 22 июня </w:t>
            </w:r>
          </w:p>
          <w:p w:rsidR="00B92833" w:rsidRPr="00E14D59" w:rsidRDefault="00B92833" w:rsidP="00E14D59">
            <w:pPr>
              <w:pStyle w:val="ConsPlusNormal"/>
              <w:jc w:val="left"/>
              <w:rPr>
                <w:sz w:val="26"/>
                <w:szCs w:val="26"/>
              </w:rPr>
            </w:pPr>
            <w:r w:rsidRPr="00E14D59">
              <w:rPr>
                <w:sz w:val="26"/>
                <w:szCs w:val="26"/>
              </w:rPr>
              <w:t xml:space="preserve">1941 года по 9 мая </w:t>
            </w:r>
          </w:p>
          <w:p w:rsidR="00B92833" w:rsidRPr="00E14D59" w:rsidRDefault="00B92833" w:rsidP="00E14D59">
            <w:pPr>
              <w:pStyle w:val="ConsPlusNormal"/>
              <w:jc w:val="left"/>
              <w:rPr>
                <w:sz w:val="26"/>
                <w:szCs w:val="26"/>
              </w:rPr>
            </w:pPr>
            <w:proofErr w:type="gramStart"/>
            <w:r w:rsidRPr="00E14D59">
              <w:rPr>
                <w:sz w:val="26"/>
                <w:szCs w:val="26"/>
              </w:rPr>
              <w:t xml:space="preserve">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r:id="rId29"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Pr="00E14D59">
              <w:rPr>
                <w:sz w:val="26"/>
                <w:szCs w:val="26"/>
              </w:rPr>
              <w:t xml:space="preserve">от 20 декабря 2004 года   </w:t>
            </w:r>
            <w:r w:rsidR="00B97F40">
              <w:rPr>
                <w:sz w:val="26"/>
                <w:szCs w:val="26"/>
              </w:rPr>
              <w:t xml:space="preserve">          </w:t>
            </w:r>
            <w:r w:rsidRPr="00E14D59">
              <w:rPr>
                <w:sz w:val="26"/>
                <w:szCs w:val="26"/>
              </w:rPr>
              <w:t xml:space="preserve"> № 105-ОЗ «О мерах социальной поддержки отдельной категории ветеранов Великой Отечественной войны и ветеранов труда»</w:t>
            </w:r>
            <w:proofErr w:type="gramEnd"/>
          </w:p>
        </w:tc>
        <w:tc>
          <w:tcPr>
            <w:tcW w:w="3846" w:type="dxa"/>
            <w:gridSpan w:val="2"/>
          </w:tcPr>
          <w:p w:rsidR="00B92833" w:rsidRPr="00E14D59" w:rsidRDefault="00B92833" w:rsidP="00E14D59">
            <w:pPr>
              <w:pStyle w:val="ConsPlusNormal"/>
              <w:jc w:val="left"/>
              <w:rPr>
                <w:sz w:val="26"/>
                <w:szCs w:val="26"/>
              </w:rPr>
            </w:pPr>
            <w:proofErr w:type="gramStart"/>
            <w:r w:rsidRPr="00E14D59">
              <w:rPr>
                <w:sz w:val="26"/>
                <w:szCs w:val="26"/>
              </w:rPr>
              <w:lastRenderedPageBreak/>
              <w:t xml:space="preserve">Предоставление мер социальной поддержки ветеранам Великой Отечественной войны, проработавшим в тылу в период с 22 июня 1941 года по 9 мая </w:t>
            </w:r>
            <w:r w:rsidRPr="00E14D59">
              <w:rPr>
                <w:sz w:val="26"/>
                <w:szCs w:val="26"/>
              </w:rPr>
              <w:lastRenderedPageBreak/>
              <w:t xml:space="preserve">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r:id="rId30"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Pr="00E14D59">
              <w:rPr>
                <w:sz w:val="26"/>
                <w:szCs w:val="26"/>
              </w:rPr>
              <w:t>от</w:t>
            </w:r>
            <w:r w:rsidR="00B97F40">
              <w:rPr>
                <w:sz w:val="26"/>
                <w:szCs w:val="26"/>
              </w:rPr>
              <w:t xml:space="preserve"> </w:t>
            </w:r>
            <w:r w:rsidRPr="00E14D59">
              <w:rPr>
                <w:sz w:val="26"/>
                <w:szCs w:val="26"/>
              </w:rPr>
              <w:t xml:space="preserve">20 декабря 2004 года </w:t>
            </w:r>
            <w:proofErr w:type="gramEnd"/>
          </w:p>
          <w:p w:rsidR="00B92833" w:rsidRPr="00E14D59" w:rsidRDefault="00B92833" w:rsidP="00E14D59">
            <w:pPr>
              <w:pStyle w:val="ConsPlusNormal"/>
              <w:jc w:val="left"/>
              <w:rPr>
                <w:sz w:val="26"/>
                <w:szCs w:val="26"/>
              </w:rPr>
            </w:pPr>
            <w:r w:rsidRPr="00E14D59">
              <w:rPr>
                <w:sz w:val="26"/>
                <w:szCs w:val="26"/>
              </w:rPr>
              <w:t>№ 105-ОЗ «О мерах социальной поддержки отдельной категории ветеранов Великой Отечественной войны и ветеранов труда»</w:t>
            </w:r>
          </w:p>
        </w:tc>
        <w:tc>
          <w:tcPr>
            <w:tcW w:w="2830" w:type="dxa"/>
          </w:tcPr>
          <w:p w:rsidR="00B92833" w:rsidRPr="00E14D59" w:rsidRDefault="00B92833" w:rsidP="00E14D59">
            <w:pPr>
              <w:pStyle w:val="ConsPlusNormal"/>
              <w:jc w:val="left"/>
              <w:rPr>
                <w:sz w:val="26"/>
                <w:szCs w:val="26"/>
              </w:rPr>
            </w:pPr>
            <w:r w:rsidRPr="00E14D59">
              <w:rPr>
                <w:sz w:val="26"/>
                <w:szCs w:val="26"/>
              </w:rPr>
              <w:lastRenderedPageBreak/>
              <w:t>Средний доход труженика тыла за счет предоставления мер социальной поддержки,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СДТТ = В / Ч,</w:t>
            </w:r>
          </w:p>
          <w:p w:rsidR="00B92833" w:rsidRDefault="00B92833" w:rsidP="00E14D59">
            <w:pPr>
              <w:pStyle w:val="ConsPlusNormal"/>
              <w:jc w:val="left"/>
              <w:rPr>
                <w:sz w:val="26"/>
                <w:szCs w:val="26"/>
              </w:rPr>
            </w:pPr>
          </w:p>
          <w:p w:rsidR="006F6A36" w:rsidRPr="00E14D59" w:rsidRDefault="006F6A36"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lastRenderedPageBreak/>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социальную поддержку тружеников тыла, тыс. рублей;</w:t>
            </w:r>
          </w:p>
          <w:p w:rsidR="00B92833" w:rsidRPr="00E14D59" w:rsidRDefault="00B92833" w:rsidP="00E14D59">
            <w:pPr>
              <w:pStyle w:val="ConsPlusNormal"/>
              <w:jc w:val="left"/>
              <w:rPr>
                <w:sz w:val="26"/>
                <w:szCs w:val="26"/>
              </w:rPr>
            </w:pPr>
            <w:r w:rsidRPr="00E14D59">
              <w:rPr>
                <w:sz w:val="26"/>
                <w:szCs w:val="26"/>
              </w:rPr>
              <w:t>Ч - средняя за год численность тружеников тыла,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1.3</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обеспечение мер социальной поддержки реабилитированных лиц и лиц, признанных </w:t>
            </w:r>
            <w:r w:rsidRPr="00E14D59">
              <w:rPr>
                <w:sz w:val="26"/>
                <w:szCs w:val="26"/>
              </w:rPr>
              <w:lastRenderedPageBreak/>
              <w:t xml:space="preserve">пострадавшими от политических репрессий, в соответствии с </w:t>
            </w:r>
            <w:hyperlink r:id="rId31" w:history="1">
              <w:r w:rsidRPr="00E14D59">
                <w:rPr>
                  <w:sz w:val="26"/>
                  <w:szCs w:val="26"/>
                </w:rPr>
                <w:t>Законом</w:t>
              </w:r>
            </w:hyperlink>
            <w:r w:rsidRPr="00E14D59">
              <w:rPr>
                <w:sz w:val="26"/>
                <w:szCs w:val="26"/>
              </w:rPr>
              <w:t xml:space="preserve"> Кемеровской области</w:t>
            </w:r>
            <w:r w:rsidR="00B97F40">
              <w:rPr>
                <w:sz w:val="26"/>
                <w:szCs w:val="26"/>
              </w:rPr>
              <w:t xml:space="preserve">             </w:t>
            </w:r>
            <w:r w:rsidRPr="00E14D59">
              <w:rPr>
                <w:sz w:val="26"/>
                <w:szCs w:val="26"/>
              </w:rPr>
              <w:t>от 20 декабря 2004 года</w:t>
            </w:r>
          </w:p>
          <w:p w:rsidR="00B92833" w:rsidRPr="00E14D59" w:rsidRDefault="00B92833" w:rsidP="00E14D59">
            <w:pPr>
              <w:pStyle w:val="ConsPlusNormal"/>
              <w:jc w:val="left"/>
              <w:rPr>
                <w:sz w:val="26"/>
                <w:szCs w:val="26"/>
              </w:rPr>
            </w:pPr>
            <w:r w:rsidRPr="00E14D59">
              <w:rPr>
                <w:sz w:val="26"/>
                <w:szCs w:val="26"/>
              </w:rPr>
              <w:t>№ 114-ОЗ «О мерах социальной поддержки реабилитированных лиц и лиц, признанных пострадавшими от политических репрессий»</w:t>
            </w:r>
          </w:p>
        </w:tc>
        <w:tc>
          <w:tcPr>
            <w:tcW w:w="3846" w:type="dxa"/>
            <w:gridSpan w:val="2"/>
          </w:tcPr>
          <w:p w:rsidR="00B92833" w:rsidRPr="00E14D59" w:rsidRDefault="00B92833" w:rsidP="00B97F40">
            <w:pPr>
              <w:pStyle w:val="ConsPlusNormal"/>
              <w:jc w:val="left"/>
              <w:rPr>
                <w:sz w:val="26"/>
                <w:szCs w:val="26"/>
              </w:rPr>
            </w:pPr>
            <w:r w:rsidRPr="00E14D59">
              <w:rPr>
                <w:sz w:val="26"/>
                <w:szCs w:val="26"/>
              </w:rPr>
              <w:lastRenderedPageBreak/>
              <w:t xml:space="preserve">Предоставление мер социальной поддержки реабилитированным лицам и лицам, признанным пострадавшими от политических репрессий, в соответствии с </w:t>
            </w:r>
            <w:hyperlink r:id="rId32"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от </w:t>
            </w:r>
            <w:r w:rsidRPr="00E14D59">
              <w:rPr>
                <w:sz w:val="26"/>
                <w:szCs w:val="26"/>
              </w:rPr>
              <w:t>20 декабря 2004 года                № 114-ОЗ «О мерах социальной поддержки реабилитированных лиц и лиц, признанных пострадавшими от политических репрессий»</w:t>
            </w:r>
          </w:p>
        </w:tc>
        <w:tc>
          <w:tcPr>
            <w:tcW w:w="2830" w:type="dxa"/>
          </w:tcPr>
          <w:p w:rsidR="00B92833" w:rsidRPr="00E14D59" w:rsidRDefault="00B92833" w:rsidP="00E14D59">
            <w:pPr>
              <w:pStyle w:val="ConsPlusNormal"/>
              <w:jc w:val="left"/>
              <w:rPr>
                <w:sz w:val="26"/>
                <w:szCs w:val="26"/>
              </w:rPr>
            </w:pPr>
            <w:r w:rsidRPr="00E14D59">
              <w:rPr>
                <w:sz w:val="26"/>
                <w:szCs w:val="26"/>
              </w:rPr>
              <w:lastRenderedPageBreak/>
              <w:t xml:space="preserve">Средний доход реабилитированного лица и лица, признанного пострадавшим от </w:t>
            </w:r>
            <w:r w:rsidRPr="00E14D59">
              <w:rPr>
                <w:sz w:val="26"/>
                <w:szCs w:val="26"/>
              </w:rPr>
              <w:lastRenderedPageBreak/>
              <w:t>политических репрессий, за счет предоставления мер социальной поддержки,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lastRenderedPageBreak/>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СДРЛ = В / Ч,</w:t>
            </w:r>
          </w:p>
          <w:p w:rsidR="00B92833" w:rsidRDefault="00B92833" w:rsidP="00E14D59">
            <w:pPr>
              <w:pStyle w:val="ConsPlusNormal"/>
              <w:jc w:val="left"/>
              <w:rPr>
                <w:sz w:val="26"/>
                <w:szCs w:val="26"/>
              </w:rPr>
            </w:pPr>
          </w:p>
          <w:p w:rsidR="006F6A36" w:rsidRPr="00E14D59" w:rsidRDefault="006F6A36"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lastRenderedPageBreak/>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социальную поддержку реабилитированных лиц, и лиц, признанных пострадавшими от политических репрессий, тыс. рублей;</w:t>
            </w:r>
          </w:p>
          <w:p w:rsidR="00B92833" w:rsidRPr="00E14D59" w:rsidRDefault="00B92833" w:rsidP="00E14D59">
            <w:pPr>
              <w:pStyle w:val="ConsPlusNormal"/>
              <w:jc w:val="left"/>
              <w:rPr>
                <w:sz w:val="26"/>
                <w:szCs w:val="26"/>
              </w:rPr>
            </w:pPr>
            <w:r w:rsidRPr="00E14D59">
              <w:rPr>
                <w:sz w:val="26"/>
                <w:szCs w:val="26"/>
              </w:rPr>
              <w:t>Ч - средняя за год численность реабилитированных лиц и лиц, признанных пострадавшими от политических репрессий,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1.4</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меры социальной поддержки инвалидов в соответствии с </w:t>
            </w:r>
            <w:hyperlink r:id="rId33" w:history="1">
              <w:r w:rsidRPr="00E14D59">
                <w:rPr>
                  <w:sz w:val="26"/>
                  <w:szCs w:val="26"/>
                </w:rPr>
                <w:t>Законом</w:t>
              </w:r>
            </w:hyperlink>
            <w:r w:rsidRPr="00E14D59">
              <w:rPr>
                <w:sz w:val="26"/>
                <w:szCs w:val="26"/>
              </w:rPr>
              <w:t xml:space="preserve"> Кемеровской обл</w:t>
            </w:r>
            <w:r w:rsidR="00B97F40">
              <w:rPr>
                <w:sz w:val="26"/>
                <w:szCs w:val="26"/>
              </w:rPr>
              <w:t xml:space="preserve">асти от 14 февраля 2005 года </w:t>
            </w:r>
            <w:r w:rsidRPr="00E14D59">
              <w:rPr>
                <w:sz w:val="26"/>
                <w:szCs w:val="26"/>
              </w:rPr>
              <w:t>№ 25-ОЗ</w:t>
            </w:r>
            <w:r w:rsidR="001D5C91">
              <w:rPr>
                <w:sz w:val="26"/>
                <w:szCs w:val="26"/>
              </w:rPr>
              <w:t xml:space="preserve">         </w:t>
            </w:r>
            <w:r w:rsidRPr="00E14D59">
              <w:rPr>
                <w:sz w:val="26"/>
                <w:szCs w:val="26"/>
              </w:rPr>
              <w:t xml:space="preserve"> «О социальной поддержке инвалидов»</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Предоставление мер социальной поддержки инвалидам в соответствии с </w:t>
            </w:r>
            <w:hyperlink r:id="rId34"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Pr="00E14D59">
              <w:rPr>
                <w:sz w:val="26"/>
                <w:szCs w:val="26"/>
              </w:rPr>
              <w:t>о</w:t>
            </w:r>
            <w:r w:rsidR="00B97F40">
              <w:rPr>
                <w:sz w:val="26"/>
                <w:szCs w:val="26"/>
              </w:rPr>
              <w:t xml:space="preserve">т 14 февраля 2005 года </w:t>
            </w:r>
            <w:r w:rsidRPr="00E14D59">
              <w:rPr>
                <w:sz w:val="26"/>
                <w:szCs w:val="26"/>
              </w:rPr>
              <w:t>№ 25-ОЗ «О социальной поддержке инвалидов»</w:t>
            </w:r>
          </w:p>
        </w:tc>
        <w:tc>
          <w:tcPr>
            <w:tcW w:w="2830" w:type="dxa"/>
          </w:tcPr>
          <w:p w:rsidR="00B92833" w:rsidRPr="00E14D59" w:rsidRDefault="00B92833" w:rsidP="00E14D59">
            <w:pPr>
              <w:pStyle w:val="ConsPlusNormal"/>
              <w:jc w:val="left"/>
              <w:rPr>
                <w:sz w:val="26"/>
                <w:szCs w:val="26"/>
              </w:rPr>
            </w:pPr>
            <w:r w:rsidRPr="00E14D59">
              <w:rPr>
                <w:sz w:val="26"/>
                <w:szCs w:val="26"/>
              </w:rPr>
              <w:t>Средний доход инвалида за счет предоставления мер социальной поддержки,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СДИ = В / Ч,</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социальную поддержку инвалидов, тыс. рублей;</w:t>
            </w:r>
          </w:p>
          <w:p w:rsidR="00B92833" w:rsidRPr="00E14D59" w:rsidRDefault="00B92833" w:rsidP="00E14D59">
            <w:pPr>
              <w:pStyle w:val="ConsPlusNormal"/>
              <w:jc w:val="left"/>
              <w:rPr>
                <w:sz w:val="26"/>
                <w:szCs w:val="26"/>
              </w:rPr>
            </w:pPr>
            <w:r w:rsidRPr="00E14D59">
              <w:rPr>
                <w:sz w:val="26"/>
                <w:szCs w:val="26"/>
              </w:rPr>
              <w:t>Ч - средняя за год численность инвалидов, получивших меры социальной поддержки, человек</w:t>
            </w:r>
          </w:p>
        </w:tc>
      </w:tr>
      <w:tr w:rsidR="00B92833" w:rsidRPr="000A6C67" w:rsidTr="00AC2335">
        <w:tblPrEx>
          <w:tblCellMar>
            <w:top w:w="102" w:type="dxa"/>
            <w:left w:w="62" w:type="dxa"/>
            <w:bottom w:w="102" w:type="dxa"/>
            <w:right w:w="62" w:type="dxa"/>
          </w:tblCellMar>
        </w:tblPrEx>
        <w:tc>
          <w:tcPr>
            <w:tcW w:w="620" w:type="dxa"/>
            <w:gridSpan w:val="2"/>
            <w:vMerge w:val="restart"/>
          </w:tcPr>
          <w:p w:rsidR="00B92833" w:rsidRPr="00E14D59" w:rsidRDefault="00B92833" w:rsidP="00AC2335">
            <w:pPr>
              <w:pStyle w:val="ConsPlusNormal"/>
              <w:rPr>
                <w:sz w:val="26"/>
                <w:szCs w:val="26"/>
              </w:rPr>
            </w:pPr>
            <w:r w:rsidRPr="00E14D59">
              <w:rPr>
                <w:sz w:val="26"/>
                <w:szCs w:val="26"/>
              </w:rPr>
              <w:t>1.5</w:t>
            </w:r>
          </w:p>
        </w:tc>
        <w:tc>
          <w:tcPr>
            <w:tcW w:w="3129" w:type="dxa"/>
            <w:vMerge w:val="restart"/>
          </w:tcPr>
          <w:p w:rsidR="00B92833" w:rsidRPr="00E14D59" w:rsidRDefault="00B92833" w:rsidP="00E14D59">
            <w:pPr>
              <w:pStyle w:val="ConsPlusNormal"/>
              <w:jc w:val="left"/>
              <w:rPr>
                <w:sz w:val="26"/>
                <w:szCs w:val="26"/>
              </w:rPr>
            </w:pPr>
            <w:r w:rsidRPr="00E14D59">
              <w:rPr>
                <w:sz w:val="26"/>
                <w:szCs w:val="26"/>
              </w:rPr>
              <w:t xml:space="preserve">Мероприятие: меры социальной поддержки многодетных семей в соответствии с </w:t>
            </w:r>
            <w:hyperlink r:id="rId35" w:history="1">
              <w:r w:rsidRPr="00E14D59">
                <w:rPr>
                  <w:sz w:val="26"/>
                  <w:szCs w:val="26"/>
                </w:rPr>
                <w:t>Законом</w:t>
              </w:r>
            </w:hyperlink>
            <w:r w:rsidRPr="00E14D59">
              <w:rPr>
                <w:sz w:val="26"/>
                <w:szCs w:val="26"/>
              </w:rPr>
              <w:t xml:space="preserve"> </w:t>
            </w:r>
            <w:r w:rsidRPr="00E14D59">
              <w:rPr>
                <w:sz w:val="26"/>
                <w:szCs w:val="26"/>
              </w:rPr>
              <w:lastRenderedPageBreak/>
              <w:t xml:space="preserve">Кемеровской области </w:t>
            </w:r>
            <w:r w:rsidR="00B97F40">
              <w:rPr>
                <w:sz w:val="26"/>
                <w:szCs w:val="26"/>
              </w:rPr>
              <w:t xml:space="preserve">            </w:t>
            </w:r>
            <w:r w:rsidRPr="00E14D59">
              <w:rPr>
                <w:sz w:val="26"/>
                <w:szCs w:val="26"/>
              </w:rPr>
              <w:t>от 14 ноября 2005 года      № 123-ОЗ «О мерах социальной поддержки многодетных семей в Кемеровской области»</w:t>
            </w:r>
          </w:p>
        </w:tc>
        <w:tc>
          <w:tcPr>
            <w:tcW w:w="3846" w:type="dxa"/>
            <w:gridSpan w:val="2"/>
            <w:vMerge w:val="restart"/>
          </w:tcPr>
          <w:p w:rsidR="00B92833" w:rsidRPr="00E14D59" w:rsidRDefault="00B92833" w:rsidP="00B97F40">
            <w:pPr>
              <w:pStyle w:val="ConsPlusNormal"/>
              <w:jc w:val="left"/>
              <w:rPr>
                <w:sz w:val="26"/>
                <w:szCs w:val="26"/>
              </w:rPr>
            </w:pPr>
            <w:r w:rsidRPr="00E14D59">
              <w:rPr>
                <w:sz w:val="26"/>
                <w:szCs w:val="26"/>
              </w:rPr>
              <w:lastRenderedPageBreak/>
              <w:t xml:space="preserve">Предоставление мер социальной поддержки многодетным семьям в соответствии с </w:t>
            </w:r>
            <w:hyperlink r:id="rId36"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00B97F40">
              <w:rPr>
                <w:sz w:val="26"/>
                <w:szCs w:val="26"/>
              </w:rPr>
              <w:lastRenderedPageBreak/>
              <w:t xml:space="preserve">от </w:t>
            </w:r>
            <w:r w:rsidRPr="00E14D59">
              <w:rPr>
                <w:sz w:val="26"/>
                <w:szCs w:val="26"/>
              </w:rPr>
              <w:t>14 ноября 2005 года № 123-ОЗ   «О мерах социальной поддержки многодетных семей в Кемеровской области»</w:t>
            </w:r>
          </w:p>
        </w:tc>
        <w:tc>
          <w:tcPr>
            <w:tcW w:w="2830" w:type="dxa"/>
          </w:tcPr>
          <w:p w:rsidR="00B92833" w:rsidRPr="00E14D59" w:rsidRDefault="00B92833" w:rsidP="00E14D59">
            <w:pPr>
              <w:pStyle w:val="ConsPlusNormal"/>
              <w:jc w:val="left"/>
              <w:rPr>
                <w:sz w:val="26"/>
                <w:szCs w:val="26"/>
              </w:rPr>
            </w:pPr>
            <w:r w:rsidRPr="00E14D59">
              <w:rPr>
                <w:sz w:val="26"/>
                <w:szCs w:val="26"/>
              </w:rPr>
              <w:lastRenderedPageBreak/>
              <w:t xml:space="preserve">Средний доход многодетной семьи за счет предоставления мер социальной </w:t>
            </w:r>
            <w:r w:rsidRPr="00E14D59">
              <w:rPr>
                <w:sz w:val="26"/>
                <w:szCs w:val="26"/>
              </w:rPr>
              <w:lastRenderedPageBreak/>
              <w:t>поддержки,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lastRenderedPageBreak/>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СДМС = В / С,</w:t>
            </w:r>
          </w:p>
          <w:p w:rsidR="006F6A36" w:rsidRDefault="006F6A36"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lastRenderedPageBreak/>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социальную поддержку многодетных семей, тыс. рублей;</w:t>
            </w:r>
          </w:p>
          <w:p w:rsidR="00B92833" w:rsidRPr="00E14D59" w:rsidRDefault="00B92833" w:rsidP="00E14D59">
            <w:pPr>
              <w:pStyle w:val="ConsPlusNormal"/>
              <w:jc w:val="left"/>
              <w:rPr>
                <w:sz w:val="26"/>
                <w:szCs w:val="26"/>
              </w:rPr>
            </w:pPr>
            <w:proofErr w:type="gramStart"/>
            <w:r w:rsidRPr="00E14D59">
              <w:rPr>
                <w:sz w:val="26"/>
                <w:szCs w:val="26"/>
              </w:rPr>
              <w:t>С</w:t>
            </w:r>
            <w:proofErr w:type="gramEnd"/>
            <w:r w:rsidRPr="00E14D59">
              <w:rPr>
                <w:sz w:val="26"/>
                <w:szCs w:val="26"/>
              </w:rPr>
              <w:t xml:space="preserve"> - среднее за год количество многодетных семей</w:t>
            </w:r>
          </w:p>
        </w:tc>
      </w:tr>
      <w:tr w:rsidR="00B92833" w:rsidRPr="000A6C67" w:rsidTr="00AC2335">
        <w:tblPrEx>
          <w:tblCellMar>
            <w:top w:w="102" w:type="dxa"/>
            <w:left w:w="62" w:type="dxa"/>
            <w:bottom w:w="102" w:type="dxa"/>
            <w:right w:w="62" w:type="dxa"/>
          </w:tblCellMar>
        </w:tblPrEx>
        <w:tc>
          <w:tcPr>
            <w:tcW w:w="620" w:type="dxa"/>
            <w:gridSpan w:val="2"/>
            <w:vMerge/>
          </w:tcPr>
          <w:p w:rsidR="00B92833" w:rsidRPr="00E14D59" w:rsidRDefault="00B92833" w:rsidP="00AC2335">
            <w:pPr>
              <w:rPr>
                <w:sz w:val="26"/>
                <w:szCs w:val="26"/>
              </w:rPr>
            </w:pPr>
          </w:p>
        </w:tc>
        <w:tc>
          <w:tcPr>
            <w:tcW w:w="3129" w:type="dxa"/>
            <w:vMerge/>
          </w:tcPr>
          <w:p w:rsidR="00B92833" w:rsidRPr="00E14D59" w:rsidRDefault="00B92833" w:rsidP="00E14D59">
            <w:pPr>
              <w:jc w:val="left"/>
              <w:rPr>
                <w:sz w:val="26"/>
                <w:szCs w:val="26"/>
              </w:rPr>
            </w:pPr>
          </w:p>
        </w:tc>
        <w:tc>
          <w:tcPr>
            <w:tcW w:w="3846" w:type="dxa"/>
            <w:gridSpan w:val="2"/>
            <w:vMerge/>
          </w:tcPr>
          <w:p w:rsidR="00B92833" w:rsidRPr="00E14D59" w:rsidRDefault="00B92833" w:rsidP="00E14D59">
            <w:pPr>
              <w:jc w:val="left"/>
              <w:rPr>
                <w:sz w:val="26"/>
                <w:szCs w:val="26"/>
              </w:rPr>
            </w:pPr>
          </w:p>
        </w:tc>
        <w:tc>
          <w:tcPr>
            <w:tcW w:w="2830" w:type="dxa"/>
          </w:tcPr>
          <w:p w:rsidR="00B92833" w:rsidRPr="00E14D59" w:rsidRDefault="00B92833" w:rsidP="00E14D59">
            <w:pPr>
              <w:pStyle w:val="ConsPlusNormal"/>
              <w:jc w:val="left"/>
              <w:rPr>
                <w:sz w:val="26"/>
                <w:szCs w:val="26"/>
              </w:rPr>
            </w:pPr>
            <w:r w:rsidRPr="00E14D59">
              <w:rPr>
                <w:sz w:val="26"/>
                <w:szCs w:val="26"/>
              </w:rPr>
              <w:t xml:space="preserve">Доля </w:t>
            </w:r>
            <w:proofErr w:type="spellStart"/>
            <w:proofErr w:type="gramStart"/>
            <w:r w:rsidRPr="00E14D59">
              <w:rPr>
                <w:sz w:val="26"/>
                <w:szCs w:val="26"/>
              </w:rPr>
              <w:t>малообеспечен-ных</w:t>
            </w:r>
            <w:proofErr w:type="spellEnd"/>
            <w:proofErr w:type="gramEnd"/>
            <w:r w:rsidRPr="00E14D59">
              <w:rPr>
                <w:sz w:val="26"/>
                <w:szCs w:val="26"/>
              </w:rPr>
              <w:t xml:space="preserve"> семей в общем числе многодетных семей, процентов</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 xml:space="preserve">ДМС = МС / С </w:t>
            </w:r>
            <w:proofErr w:type="spellStart"/>
            <w:r w:rsidRPr="00E14D59">
              <w:rPr>
                <w:sz w:val="26"/>
                <w:szCs w:val="26"/>
              </w:rPr>
              <w:t>x</w:t>
            </w:r>
            <w:proofErr w:type="spellEnd"/>
            <w:r w:rsidRPr="00E14D59">
              <w:rPr>
                <w:sz w:val="26"/>
                <w:szCs w:val="26"/>
              </w:rPr>
              <w:t xml:space="preserve"> 100%,</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МС - количество мал</w:t>
            </w:r>
            <w:r w:rsidR="00525C74">
              <w:rPr>
                <w:sz w:val="26"/>
                <w:szCs w:val="26"/>
              </w:rPr>
              <w:t>ообеспеченных многодетных семей;</w:t>
            </w:r>
          </w:p>
          <w:p w:rsidR="00B92833" w:rsidRPr="00E14D59" w:rsidRDefault="00B92833" w:rsidP="00E14D59">
            <w:pPr>
              <w:pStyle w:val="ConsPlusNormal"/>
              <w:jc w:val="left"/>
              <w:rPr>
                <w:sz w:val="26"/>
                <w:szCs w:val="26"/>
              </w:rPr>
            </w:pPr>
            <w:r w:rsidRPr="00E14D59">
              <w:rPr>
                <w:sz w:val="26"/>
                <w:szCs w:val="26"/>
              </w:rPr>
              <w:t>С - количество многодетных семей</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1.6</w:t>
            </w:r>
          </w:p>
        </w:tc>
        <w:tc>
          <w:tcPr>
            <w:tcW w:w="3129" w:type="dxa"/>
          </w:tcPr>
          <w:p w:rsidR="00B92833" w:rsidRPr="00E14D59" w:rsidRDefault="00B92833" w:rsidP="00B97F40">
            <w:pPr>
              <w:pStyle w:val="ConsPlusNormal"/>
              <w:jc w:val="left"/>
              <w:rPr>
                <w:sz w:val="26"/>
                <w:szCs w:val="26"/>
              </w:rPr>
            </w:pPr>
            <w:r w:rsidRPr="00E14D59">
              <w:rPr>
                <w:sz w:val="26"/>
                <w:szCs w:val="26"/>
              </w:rPr>
              <w:t xml:space="preserve">Мероприятие: дополнительная мера социальной поддержки семей, имеющих детей, в соответствии с </w:t>
            </w:r>
            <w:hyperlink r:id="rId37"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Pr="00E14D59">
              <w:rPr>
                <w:sz w:val="26"/>
                <w:szCs w:val="26"/>
              </w:rPr>
              <w:t xml:space="preserve">от 25 апреля 2011 года </w:t>
            </w:r>
            <w:r w:rsidR="00B97F40">
              <w:rPr>
                <w:sz w:val="26"/>
                <w:szCs w:val="26"/>
              </w:rPr>
              <w:t xml:space="preserve">           </w:t>
            </w:r>
            <w:r w:rsidRPr="00E14D59">
              <w:rPr>
                <w:sz w:val="26"/>
                <w:szCs w:val="26"/>
              </w:rPr>
              <w:t>№ 51-ОЗ</w:t>
            </w:r>
            <w:r w:rsidR="00B97F40">
              <w:rPr>
                <w:sz w:val="26"/>
                <w:szCs w:val="26"/>
              </w:rPr>
              <w:t xml:space="preserve"> «О </w:t>
            </w:r>
            <w:proofErr w:type="spellStart"/>
            <w:proofErr w:type="gramStart"/>
            <w:r w:rsidRPr="00E14D59">
              <w:rPr>
                <w:sz w:val="26"/>
                <w:szCs w:val="26"/>
              </w:rPr>
              <w:t>дополнитель</w:t>
            </w:r>
            <w:r w:rsidR="00B97F40">
              <w:rPr>
                <w:sz w:val="26"/>
                <w:szCs w:val="26"/>
              </w:rPr>
              <w:t>-</w:t>
            </w:r>
            <w:r w:rsidRPr="00E14D59">
              <w:rPr>
                <w:sz w:val="26"/>
                <w:szCs w:val="26"/>
              </w:rPr>
              <w:t>ной</w:t>
            </w:r>
            <w:proofErr w:type="spellEnd"/>
            <w:proofErr w:type="gramEnd"/>
            <w:r w:rsidRPr="00E14D59">
              <w:rPr>
                <w:sz w:val="26"/>
                <w:szCs w:val="26"/>
              </w:rPr>
              <w:t xml:space="preserve"> мере социальной поддержки семей, имеющих детей»</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Выплата областного материнского (семейного) капитала многодетным семьям в Кемеровской области на улучшение жилищных условий в соответствии с </w:t>
            </w:r>
            <w:hyperlink r:id="rId38" w:history="1">
              <w:r w:rsidRPr="00E14D59">
                <w:rPr>
                  <w:sz w:val="26"/>
                  <w:szCs w:val="26"/>
                </w:rPr>
                <w:t>Законом</w:t>
              </w:r>
            </w:hyperlink>
            <w:r w:rsidRPr="00E14D59">
              <w:rPr>
                <w:sz w:val="26"/>
                <w:szCs w:val="26"/>
              </w:rPr>
              <w:t xml:space="preserve"> Кемеровской области </w:t>
            </w:r>
            <w:r w:rsidR="00525C74">
              <w:rPr>
                <w:sz w:val="26"/>
                <w:szCs w:val="26"/>
              </w:rPr>
              <w:t xml:space="preserve">                     от </w:t>
            </w:r>
            <w:r w:rsidRPr="00E14D59">
              <w:rPr>
                <w:sz w:val="26"/>
                <w:szCs w:val="26"/>
              </w:rPr>
              <w:t>25 апреля 2011 года</w:t>
            </w:r>
          </w:p>
          <w:p w:rsidR="00B92833" w:rsidRPr="00E14D59" w:rsidRDefault="00B92833" w:rsidP="00E14D59">
            <w:pPr>
              <w:pStyle w:val="ConsPlusNormal"/>
              <w:jc w:val="left"/>
              <w:rPr>
                <w:sz w:val="26"/>
                <w:szCs w:val="26"/>
              </w:rPr>
            </w:pPr>
            <w:r w:rsidRPr="00E14D59">
              <w:rPr>
                <w:sz w:val="26"/>
                <w:szCs w:val="26"/>
              </w:rPr>
              <w:t>№ 51-ОЗ «О дополнительной мере социальной поддержки семей, имеющих детей»</w:t>
            </w:r>
          </w:p>
          <w:p w:rsidR="00B92833" w:rsidRPr="00E14D59" w:rsidRDefault="00B92833" w:rsidP="00E14D59">
            <w:pPr>
              <w:pStyle w:val="ConsPlusNormal"/>
              <w:jc w:val="left"/>
              <w:rPr>
                <w:sz w:val="26"/>
                <w:szCs w:val="26"/>
              </w:rPr>
            </w:pPr>
          </w:p>
        </w:tc>
        <w:tc>
          <w:tcPr>
            <w:tcW w:w="2830" w:type="dxa"/>
          </w:tcPr>
          <w:p w:rsidR="00B92833" w:rsidRPr="00E14D59" w:rsidRDefault="00B92833" w:rsidP="00E14D59">
            <w:pPr>
              <w:pStyle w:val="ConsPlusNormal"/>
              <w:jc w:val="left"/>
              <w:rPr>
                <w:sz w:val="26"/>
                <w:szCs w:val="26"/>
              </w:rPr>
            </w:pPr>
            <w:r w:rsidRPr="00E14D59">
              <w:rPr>
                <w:sz w:val="26"/>
                <w:szCs w:val="26"/>
              </w:rPr>
              <w:t>Количество граждан, получивших материнский (семейный) капитал, тыс. человек</w:t>
            </w:r>
          </w:p>
        </w:tc>
        <w:tc>
          <w:tcPr>
            <w:tcW w:w="5055" w:type="dxa"/>
          </w:tcPr>
          <w:p w:rsidR="00B92833" w:rsidRPr="00E14D59" w:rsidRDefault="00B92833" w:rsidP="00E14D59">
            <w:pPr>
              <w:pStyle w:val="ConsPlusNormal"/>
              <w:jc w:val="left"/>
              <w:rPr>
                <w:sz w:val="26"/>
                <w:szCs w:val="26"/>
              </w:rPr>
            </w:pPr>
            <w:r w:rsidRPr="00E14D59">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1.7</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ежемесячная денежная выплата отдельным категориям семей в случае рождения третьего ребенка или последующих детей в соответствии с </w:t>
            </w:r>
            <w:hyperlink r:id="rId39" w:history="1">
              <w:r w:rsidRPr="00E14D59">
                <w:rPr>
                  <w:sz w:val="26"/>
                  <w:szCs w:val="26"/>
                </w:rPr>
                <w:t>Законом</w:t>
              </w:r>
            </w:hyperlink>
            <w:r w:rsidRPr="00E14D59">
              <w:rPr>
                <w:sz w:val="26"/>
                <w:szCs w:val="26"/>
              </w:rPr>
              <w:t xml:space="preserve"> Кемеровской области от 9 июля </w:t>
            </w:r>
          </w:p>
          <w:p w:rsidR="00B92833" w:rsidRPr="00E14D59" w:rsidRDefault="00B92833" w:rsidP="00E14D59">
            <w:pPr>
              <w:pStyle w:val="ConsPlusNormal"/>
              <w:jc w:val="left"/>
              <w:rPr>
                <w:sz w:val="26"/>
                <w:szCs w:val="26"/>
              </w:rPr>
            </w:pPr>
            <w:proofErr w:type="gramStart"/>
            <w:r w:rsidRPr="00E14D59">
              <w:rPr>
                <w:sz w:val="26"/>
                <w:szCs w:val="26"/>
              </w:rPr>
              <w:t xml:space="preserve">2012 года № 73-ОЗ </w:t>
            </w:r>
            <w:r w:rsidR="00B97F40">
              <w:rPr>
                <w:sz w:val="26"/>
                <w:szCs w:val="26"/>
              </w:rPr>
              <w:t xml:space="preserve">            </w:t>
            </w:r>
            <w:r w:rsidRPr="00E14D59">
              <w:rPr>
                <w:sz w:val="26"/>
                <w:szCs w:val="26"/>
              </w:rPr>
              <w:t>«О ежемесячной денежной выплате отдельным категориям семей в случае рождения (усыновления (удочерения) третьего ребенка или последующих детей»</w:t>
            </w:r>
            <w:proofErr w:type="gramEnd"/>
          </w:p>
        </w:tc>
        <w:tc>
          <w:tcPr>
            <w:tcW w:w="3846" w:type="dxa"/>
            <w:gridSpan w:val="2"/>
            <w:vMerge w:val="restart"/>
          </w:tcPr>
          <w:p w:rsidR="00B92833" w:rsidRPr="00E14D59" w:rsidRDefault="00B92833" w:rsidP="00E14D59">
            <w:pPr>
              <w:pStyle w:val="ConsPlusNormal"/>
              <w:jc w:val="left"/>
              <w:rPr>
                <w:sz w:val="26"/>
                <w:szCs w:val="26"/>
              </w:rPr>
            </w:pPr>
            <w:proofErr w:type="gramStart"/>
            <w:r w:rsidRPr="00E14D59">
              <w:rPr>
                <w:sz w:val="26"/>
                <w:szCs w:val="26"/>
              </w:rPr>
              <w:t xml:space="preserve">Ежемесячная денежная выплата отдельным категориям семей в случае рождения третьего ребенка или последующих детей в соответствии с </w:t>
            </w:r>
            <w:hyperlink r:id="rId40"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Pr="00E14D59">
              <w:rPr>
                <w:sz w:val="26"/>
                <w:szCs w:val="26"/>
              </w:rPr>
              <w:t>от</w:t>
            </w:r>
            <w:r w:rsidR="00B97F40">
              <w:rPr>
                <w:sz w:val="26"/>
                <w:szCs w:val="26"/>
              </w:rPr>
              <w:t xml:space="preserve"> </w:t>
            </w:r>
            <w:r w:rsidRPr="00E14D59">
              <w:rPr>
                <w:sz w:val="26"/>
                <w:szCs w:val="26"/>
              </w:rPr>
              <w:t xml:space="preserve">9 июля 2012 года № 73-ОЗ                      «О ежемесячной денежной выплате отдельным категориям семей в случае рождения (усыновления (удочерения) третьего ребенка или последующих детей», принятого в рамках реализации </w:t>
            </w:r>
            <w:hyperlink r:id="rId41" w:history="1">
              <w:r w:rsidRPr="00E14D59">
                <w:rPr>
                  <w:sz w:val="26"/>
                  <w:szCs w:val="26"/>
                </w:rPr>
                <w:t>Указа</w:t>
              </w:r>
            </w:hyperlink>
            <w:r w:rsidRPr="00E14D59">
              <w:rPr>
                <w:sz w:val="26"/>
                <w:szCs w:val="26"/>
              </w:rPr>
              <w:t xml:space="preserve"> Президента Российской Федерации </w:t>
            </w:r>
            <w:r w:rsidR="0053631C">
              <w:rPr>
                <w:sz w:val="26"/>
                <w:szCs w:val="26"/>
              </w:rPr>
              <w:t xml:space="preserve">                                  </w:t>
            </w:r>
            <w:r w:rsidRPr="00E14D59">
              <w:rPr>
                <w:sz w:val="26"/>
                <w:szCs w:val="26"/>
              </w:rPr>
              <w:t>от</w:t>
            </w:r>
            <w:r w:rsidR="0053631C">
              <w:rPr>
                <w:sz w:val="26"/>
                <w:szCs w:val="26"/>
              </w:rPr>
              <w:t xml:space="preserve"> </w:t>
            </w:r>
            <w:r w:rsidRPr="00E14D59">
              <w:rPr>
                <w:sz w:val="26"/>
                <w:szCs w:val="26"/>
              </w:rPr>
              <w:t xml:space="preserve">7 мая 2012 года № 606 </w:t>
            </w:r>
            <w:proofErr w:type="gramEnd"/>
          </w:p>
          <w:p w:rsidR="00B92833" w:rsidRPr="00E14D59" w:rsidRDefault="00B92833" w:rsidP="00E14D59">
            <w:pPr>
              <w:pStyle w:val="ConsPlusNormal"/>
              <w:jc w:val="left"/>
              <w:rPr>
                <w:sz w:val="26"/>
                <w:szCs w:val="26"/>
              </w:rPr>
            </w:pPr>
            <w:r w:rsidRPr="00E14D59">
              <w:rPr>
                <w:sz w:val="26"/>
                <w:szCs w:val="26"/>
              </w:rPr>
              <w:t>«О мерах по реализации демографической политики Российской Федерации»</w:t>
            </w:r>
          </w:p>
        </w:tc>
        <w:tc>
          <w:tcPr>
            <w:tcW w:w="2830" w:type="dxa"/>
            <w:vMerge w:val="restart"/>
          </w:tcPr>
          <w:p w:rsidR="00B92833" w:rsidRPr="00E14D59" w:rsidRDefault="00B92833" w:rsidP="00E14D59">
            <w:pPr>
              <w:pStyle w:val="ConsPlusNormal"/>
              <w:jc w:val="left"/>
              <w:rPr>
                <w:sz w:val="26"/>
                <w:szCs w:val="26"/>
              </w:rPr>
            </w:pPr>
            <w:r w:rsidRPr="00E14D59">
              <w:rPr>
                <w:sz w:val="26"/>
                <w:szCs w:val="26"/>
              </w:rPr>
              <w:t>Количество произведенных ежемесячных денежных выплат нуждающимся в поддержке семьям в связи с рождением после 31 декабря</w:t>
            </w:r>
            <w:r w:rsidR="00B97F40">
              <w:rPr>
                <w:sz w:val="26"/>
                <w:szCs w:val="26"/>
              </w:rPr>
              <w:t xml:space="preserve">          </w:t>
            </w:r>
            <w:r w:rsidRPr="00E14D59">
              <w:rPr>
                <w:sz w:val="26"/>
                <w:szCs w:val="26"/>
              </w:rPr>
              <w:t xml:space="preserve"> 2012 года третьего </w:t>
            </w:r>
            <w:r w:rsidR="00AB06C0">
              <w:rPr>
                <w:sz w:val="26"/>
                <w:szCs w:val="26"/>
              </w:rPr>
              <w:t xml:space="preserve">ребенка </w:t>
            </w:r>
            <w:r w:rsidRPr="00E14D59">
              <w:rPr>
                <w:sz w:val="26"/>
                <w:szCs w:val="26"/>
              </w:rPr>
              <w:t xml:space="preserve">или последующих детей до достижения ребенком возраста 3 лет, </w:t>
            </w:r>
          </w:p>
          <w:p w:rsidR="00B92833" w:rsidRPr="00E14D59" w:rsidRDefault="00B92833" w:rsidP="00E14D59">
            <w:pPr>
              <w:pStyle w:val="ConsPlusNormal"/>
              <w:jc w:val="left"/>
              <w:rPr>
                <w:sz w:val="26"/>
                <w:szCs w:val="26"/>
              </w:rPr>
            </w:pPr>
            <w:r w:rsidRPr="00E14D59">
              <w:rPr>
                <w:sz w:val="26"/>
                <w:szCs w:val="26"/>
              </w:rPr>
              <w:t>тыс. единиц</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коэффициент</w:t>
            </w:r>
          </w:p>
        </w:tc>
        <w:tc>
          <w:tcPr>
            <w:tcW w:w="5055" w:type="dxa"/>
            <w:vMerge w:val="restart"/>
          </w:tcPr>
          <w:p w:rsidR="00B92833" w:rsidRPr="00E14D59" w:rsidRDefault="00B92833" w:rsidP="00E14D59">
            <w:pPr>
              <w:pStyle w:val="ConsPlusNormal"/>
              <w:jc w:val="left"/>
              <w:rPr>
                <w:sz w:val="26"/>
                <w:szCs w:val="26"/>
              </w:rPr>
            </w:pPr>
            <w:r w:rsidRPr="00E14D59">
              <w:rPr>
                <w:sz w:val="26"/>
                <w:szCs w:val="26"/>
              </w:rPr>
              <w:t>В абсолютных числах (отчетные данные, направляемые в Министерство труда и социальной защиты Российской Федерации)</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ОЧ = Ч</w:t>
            </w:r>
            <w:proofErr w:type="gramStart"/>
            <w:r w:rsidRPr="00E14D59">
              <w:rPr>
                <w:sz w:val="26"/>
                <w:szCs w:val="26"/>
              </w:rPr>
              <w:t>1</w:t>
            </w:r>
            <w:proofErr w:type="gramEnd"/>
            <w:r w:rsidRPr="00E14D59">
              <w:rPr>
                <w:sz w:val="26"/>
                <w:szCs w:val="26"/>
              </w:rPr>
              <w:t xml:space="preserve"> / Ч2,</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Ч</w:t>
            </w:r>
            <w:proofErr w:type="gramStart"/>
            <w:r w:rsidRPr="00E14D59">
              <w:rPr>
                <w:sz w:val="26"/>
                <w:szCs w:val="26"/>
              </w:rPr>
              <w:t>1</w:t>
            </w:r>
            <w:proofErr w:type="gramEnd"/>
            <w:r w:rsidRPr="00E14D59">
              <w:rPr>
                <w:sz w:val="26"/>
                <w:szCs w:val="26"/>
              </w:rPr>
              <w:t xml:space="preserve"> - численность третьих или последующих детей (родных, усыновленных), родившихся в от</w:t>
            </w:r>
            <w:r w:rsidR="00801602">
              <w:rPr>
                <w:sz w:val="26"/>
                <w:szCs w:val="26"/>
              </w:rPr>
              <w:t>четном финансовом году, человек;</w:t>
            </w:r>
          </w:p>
          <w:p w:rsidR="00B92833" w:rsidRDefault="00B92833" w:rsidP="00E14D59">
            <w:pPr>
              <w:pStyle w:val="ConsPlusNormal"/>
              <w:jc w:val="left"/>
              <w:rPr>
                <w:sz w:val="26"/>
                <w:szCs w:val="26"/>
              </w:rPr>
            </w:pPr>
            <w:r w:rsidRPr="00E14D59">
              <w:rPr>
                <w:sz w:val="26"/>
                <w:szCs w:val="26"/>
              </w:rPr>
              <w:t>Ч</w:t>
            </w:r>
            <w:proofErr w:type="gramStart"/>
            <w:r w:rsidRPr="00E14D59">
              <w:rPr>
                <w:sz w:val="26"/>
                <w:szCs w:val="26"/>
              </w:rPr>
              <w:t>2</w:t>
            </w:r>
            <w:proofErr w:type="gramEnd"/>
            <w:r w:rsidRPr="00E14D59">
              <w:rPr>
                <w:sz w:val="26"/>
                <w:szCs w:val="26"/>
              </w:rPr>
              <w:t>- численность третьих или последующих детей (родных, усыновленных), родившихся в году, предшествующем отчетному году, человек</w:t>
            </w:r>
          </w:p>
          <w:p w:rsidR="006F6A36" w:rsidRDefault="006F6A36" w:rsidP="00E14D59">
            <w:pPr>
              <w:pStyle w:val="ConsPlusNormal"/>
              <w:jc w:val="left"/>
              <w:rPr>
                <w:sz w:val="26"/>
                <w:szCs w:val="26"/>
              </w:rPr>
            </w:pPr>
          </w:p>
          <w:p w:rsidR="006F6A36" w:rsidRPr="00E14D59" w:rsidRDefault="006F6A36" w:rsidP="00E14D59">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Default="00B92833" w:rsidP="00AC2335">
            <w:pPr>
              <w:pStyle w:val="ConsPlusNormal"/>
              <w:rPr>
                <w:sz w:val="26"/>
                <w:szCs w:val="26"/>
              </w:rPr>
            </w:pPr>
            <w:r w:rsidRPr="00E14D59">
              <w:rPr>
                <w:sz w:val="26"/>
                <w:szCs w:val="26"/>
              </w:rPr>
              <w:t>1.8</w:t>
            </w: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Default="006F6A36" w:rsidP="00AC2335">
            <w:pPr>
              <w:pStyle w:val="ConsPlusNormal"/>
              <w:rPr>
                <w:sz w:val="26"/>
                <w:szCs w:val="26"/>
              </w:rPr>
            </w:pPr>
          </w:p>
          <w:p w:rsidR="006F6A36" w:rsidRPr="00E14D59" w:rsidRDefault="006F6A36" w:rsidP="00AC2335">
            <w:pPr>
              <w:pStyle w:val="ConsPlusNormal"/>
              <w:rPr>
                <w:sz w:val="26"/>
                <w:szCs w:val="26"/>
              </w:rPr>
            </w:pPr>
            <w:r>
              <w:rPr>
                <w:sz w:val="26"/>
                <w:szCs w:val="26"/>
              </w:rPr>
              <w:lastRenderedPageBreak/>
              <w:t>1.9</w:t>
            </w:r>
          </w:p>
        </w:tc>
        <w:tc>
          <w:tcPr>
            <w:tcW w:w="3129" w:type="dxa"/>
          </w:tcPr>
          <w:p w:rsidR="00B92833" w:rsidRDefault="00B92833" w:rsidP="00B92833">
            <w:pPr>
              <w:pStyle w:val="ConsPlusNormal"/>
              <w:jc w:val="left"/>
              <w:rPr>
                <w:sz w:val="26"/>
                <w:szCs w:val="26"/>
              </w:rPr>
            </w:pPr>
            <w:r w:rsidRPr="00E14D59">
              <w:rPr>
                <w:sz w:val="26"/>
                <w:szCs w:val="26"/>
              </w:rPr>
              <w:lastRenderedPageBreak/>
              <w:t>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p w:rsidR="006F6A36" w:rsidRDefault="006F6A36" w:rsidP="00B92833">
            <w:pPr>
              <w:pStyle w:val="ConsPlusNormal"/>
              <w:jc w:val="left"/>
              <w:rPr>
                <w:sz w:val="26"/>
                <w:szCs w:val="26"/>
              </w:rPr>
            </w:pPr>
          </w:p>
          <w:p w:rsidR="006F6A36" w:rsidRDefault="006F6A36" w:rsidP="00B92833">
            <w:pPr>
              <w:pStyle w:val="ConsPlusNormal"/>
              <w:jc w:val="left"/>
              <w:rPr>
                <w:sz w:val="26"/>
                <w:szCs w:val="26"/>
              </w:rPr>
            </w:pPr>
          </w:p>
          <w:p w:rsidR="006F6A36" w:rsidRDefault="006F6A36" w:rsidP="006F6A36">
            <w:pPr>
              <w:pStyle w:val="ConsPlusNormal"/>
              <w:jc w:val="left"/>
              <w:rPr>
                <w:sz w:val="26"/>
                <w:szCs w:val="26"/>
              </w:rPr>
            </w:pPr>
            <w:r>
              <w:rPr>
                <w:sz w:val="26"/>
                <w:szCs w:val="26"/>
              </w:rPr>
              <w:lastRenderedPageBreak/>
              <w:t>Мероприятие:</w:t>
            </w:r>
          </w:p>
          <w:p w:rsidR="006F6A36" w:rsidRPr="00E14D59" w:rsidRDefault="006F6A36" w:rsidP="00B92833">
            <w:pPr>
              <w:pStyle w:val="ConsPlusNormal"/>
              <w:jc w:val="left"/>
              <w:rPr>
                <w:sz w:val="26"/>
                <w:szCs w:val="26"/>
              </w:rPr>
            </w:pPr>
            <w:r>
              <w:rPr>
                <w:sz w:val="26"/>
                <w:szCs w:val="26"/>
              </w:rPr>
              <w:t>меры финансовой ответственности, предусмотренные условиями соглашений</w:t>
            </w:r>
          </w:p>
        </w:tc>
        <w:tc>
          <w:tcPr>
            <w:tcW w:w="3846" w:type="dxa"/>
            <w:gridSpan w:val="2"/>
            <w:vMerge/>
          </w:tcPr>
          <w:p w:rsidR="00B92833" w:rsidRPr="00E14D59" w:rsidRDefault="00B92833" w:rsidP="00B92833">
            <w:pPr>
              <w:jc w:val="left"/>
              <w:rPr>
                <w:sz w:val="26"/>
                <w:szCs w:val="26"/>
              </w:rPr>
            </w:pPr>
          </w:p>
        </w:tc>
        <w:tc>
          <w:tcPr>
            <w:tcW w:w="2830" w:type="dxa"/>
            <w:vMerge/>
          </w:tcPr>
          <w:p w:rsidR="00B92833" w:rsidRPr="00E14D59" w:rsidRDefault="00B92833" w:rsidP="00AC2335">
            <w:pPr>
              <w:rPr>
                <w:sz w:val="26"/>
                <w:szCs w:val="26"/>
              </w:rPr>
            </w:pPr>
          </w:p>
        </w:tc>
        <w:tc>
          <w:tcPr>
            <w:tcW w:w="5055" w:type="dxa"/>
            <w:vMerge/>
          </w:tcPr>
          <w:p w:rsidR="00B92833" w:rsidRPr="00E14D59" w:rsidRDefault="00B92833" w:rsidP="00AC2335">
            <w:pPr>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lastRenderedPageBreak/>
              <w:t>1.10</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ежемесячная доплата к пенсии гражданам, входящим в состав совета старейшин при Губернаторе Кемеровской области, в соответствии с </w:t>
            </w:r>
            <w:hyperlink r:id="rId42" w:history="1">
              <w:r w:rsidRPr="00E14D59">
                <w:rPr>
                  <w:sz w:val="26"/>
                  <w:szCs w:val="26"/>
                </w:rPr>
                <w:t>Законом</w:t>
              </w:r>
            </w:hyperlink>
            <w:r w:rsidRPr="00E14D59">
              <w:rPr>
                <w:sz w:val="26"/>
                <w:szCs w:val="26"/>
              </w:rPr>
              <w:t xml:space="preserve"> Кемеровской облас</w:t>
            </w:r>
            <w:r w:rsidR="00B97F40">
              <w:rPr>
                <w:sz w:val="26"/>
                <w:szCs w:val="26"/>
              </w:rPr>
              <w:t xml:space="preserve">ти от 8 апреля </w:t>
            </w:r>
            <w:r w:rsidR="00801602">
              <w:rPr>
                <w:sz w:val="26"/>
                <w:szCs w:val="26"/>
              </w:rPr>
              <w:t xml:space="preserve">           </w:t>
            </w:r>
            <w:r w:rsidR="00B97F40">
              <w:rPr>
                <w:sz w:val="26"/>
                <w:szCs w:val="26"/>
              </w:rPr>
              <w:t xml:space="preserve">2008 года  </w:t>
            </w:r>
            <w:r w:rsidRPr="00E14D59">
              <w:rPr>
                <w:sz w:val="26"/>
                <w:szCs w:val="26"/>
              </w:rPr>
              <w:t xml:space="preserve">№ 16-ОЗ </w:t>
            </w:r>
            <w:r w:rsidR="001D5C91">
              <w:rPr>
                <w:sz w:val="26"/>
                <w:szCs w:val="26"/>
              </w:rPr>
              <w:t xml:space="preserve">                 </w:t>
            </w:r>
            <w:r w:rsidRPr="00E14D59">
              <w:rPr>
                <w:sz w:val="26"/>
                <w:szCs w:val="26"/>
              </w:rPr>
              <w:t>«О ежемесячной доплате к пенсии гражданам, входящим в состав совета старейшин при Губернаторе Кемеровской области»</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Ежемесячная доплата к пенсии гражданам, входящим в состав совета старейшин при Губернаторе Кемеровской области, в соответствии с </w:t>
            </w:r>
            <w:hyperlink r:id="rId43"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 8 апреля 2008 года № 16-ОЗ «О ежемесячной доплате к пенсии гражданам, входящим в состав совета старейшин при Губернаторе Кемеровской области»</w:t>
            </w:r>
          </w:p>
        </w:tc>
        <w:tc>
          <w:tcPr>
            <w:tcW w:w="2830" w:type="dxa"/>
          </w:tcPr>
          <w:p w:rsidR="00B92833" w:rsidRPr="00E14D59" w:rsidRDefault="00B92833" w:rsidP="00E14D59">
            <w:pPr>
              <w:pStyle w:val="ConsPlusNormal"/>
              <w:jc w:val="left"/>
              <w:rPr>
                <w:sz w:val="26"/>
                <w:szCs w:val="26"/>
              </w:rPr>
            </w:pPr>
            <w:r w:rsidRPr="00E14D59">
              <w:rPr>
                <w:sz w:val="26"/>
                <w:szCs w:val="26"/>
              </w:rPr>
              <w:t>Количество граждан, входящих в состав совета старейшин при Губернаторе Кемеровской области, получающих доплату к пенсии, человек</w:t>
            </w:r>
          </w:p>
        </w:tc>
        <w:tc>
          <w:tcPr>
            <w:tcW w:w="5055" w:type="dxa"/>
          </w:tcPr>
          <w:p w:rsidR="00B92833" w:rsidRPr="00E14D59" w:rsidRDefault="00B92833" w:rsidP="00E14D59">
            <w:pPr>
              <w:pStyle w:val="ConsPlusNormal"/>
              <w:jc w:val="left"/>
              <w:rPr>
                <w:sz w:val="26"/>
                <w:szCs w:val="26"/>
              </w:rPr>
            </w:pPr>
            <w:r w:rsidRPr="00E14D59">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t>1.11</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меры социальной поддержки отдельных категорий многодетных матерей в соответствии с </w:t>
            </w:r>
            <w:hyperlink r:id="rId44" w:history="1">
              <w:r w:rsidRPr="00E14D59">
                <w:rPr>
                  <w:sz w:val="26"/>
                  <w:szCs w:val="26"/>
                </w:rPr>
                <w:t>Законом</w:t>
              </w:r>
            </w:hyperlink>
            <w:r w:rsidRPr="00E14D59">
              <w:rPr>
                <w:sz w:val="26"/>
                <w:szCs w:val="26"/>
              </w:rPr>
              <w:t xml:space="preserve"> </w:t>
            </w:r>
            <w:r w:rsidRPr="00E14D59">
              <w:rPr>
                <w:sz w:val="26"/>
                <w:szCs w:val="26"/>
              </w:rPr>
              <w:lastRenderedPageBreak/>
              <w:t xml:space="preserve">Кемеровской области </w:t>
            </w:r>
            <w:r w:rsidR="00B97F40">
              <w:rPr>
                <w:sz w:val="26"/>
                <w:szCs w:val="26"/>
              </w:rPr>
              <w:t xml:space="preserve">        </w:t>
            </w:r>
            <w:r w:rsidRPr="00E14D59">
              <w:rPr>
                <w:sz w:val="26"/>
                <w:szCs w:val="26"/>
              </w:rPr>
              <w:t>от 8 апреля 2008 года         № 14-ОЗ «О мерах социальной поддержки отдельных категорий многодетных матерей»</w:t>
            </w:r>
          </w:p>
        </w:tc>
        <w:tc>
          <w:tcPr>
            <w:tcW w:w="3846" w:type="dxa"/>
            <w:gridSpan w:val="2"/>
          </w:tcPr>
          <w:p w:rsidR="00B92833" w:rsidRPr="00E14D59" w:rsidRDefault="00B92833" w:rsidP="00B97F40">
            <w:pPr>
              <w:pStyle w:val="ConsPlusNormal"/>
              <w:jc w:val="left"/>
              <w:rPr>
                <w:sz w:val="26"/>
                <w:szCs w:val="26"/>
              </w:rPr>
            </w:pPr>
            <w:r w:rsidRPr="00E14D59">
              <w:rPr>
                <w:sz w:val="26"/>
                <w:szCs w:val="26"/>
              </w:rPr>
              <w:lastRenderedPageBreak/>
              <w:t xml:space="preserve">Предоставление мер социальной поддержки отдельным категориям многодетных матерей в соответствии с </w:t>
            </w:r>
            <w:hyperlink r:id="rId45"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00B97F40">
              <w:rPr>
                <w:sz w:val="26"/>
                <w:szCs w:val="26"/>
              </w:rPr>
              <w:lastRenderedPageBreak/>
              <w:t xml:space="preserve">от </w:t>
            </w:r>
            <w:r w:rsidRPr="00E14D59">
              <w:rPr>
                <w:sz w:val="26"/>
                <w:szCs w:val="26"/>
              </w:rPr>
              <w:t>8 апреля 2008 года                    № 14-ОЗ «О мерах социальной поддержки отдельных категорий многодетных матерей»</w:t>
            </w:r>
          </w:p>
        </w:tc>
        <w:tc>
          <w:tcPr>
            <w:tcW w:w="2830" w:type="dxa"/>
          </w:tcPr>
          <w:p w:rsidR="00B92833" w:rsidRPr="00E14D59" w:rsidRDefault="00B92833" w:rsidP="00E14D59">
            <w:pPr>
              <w:pStyle w:val="ConsPlusNormal"/>
              <w:jc w:val="left"/>
              <w:rPr>
                <w:sz w:val="26"/>
                <w:szCs w:val="26"/>
              </w:rPr>
            </w:pPr>
            <w:r w:rsidRPr="00E14D59">
              <w:rPr>
                <w:sz w:val="26"/>
                <w:szCs w:val="26"/>
              </w:rPr>
              <w:lastRenderedPageBreak/>
              <w:t xml:space="preserve">Средний доход </w:t>
            </w:r>
            <w:proofErr w:type="spellStart"/>
            <w:proofErr w:type="gramStart"/>
            <w:r w:rsidRPr="00E14D59">
              <w:rPr>
                <w:sz w:val="26"/>
                <w:szCs w:val="26"/>
              </w:rPr>
              <w:t>много</w:t>
            </w:r>
            <w:r w:rsidR="006F6A36">
              <w:rPr>
                <w:sz w:val="26"/>
                <w:szCs w:val="26"/>
              </w:rPr>
              <w:t>-</w:t>
            </w:r>
            <w:r w:rsidRPr="00E14D59">
              <w:rPr>
                <w:sz w:val="26"/>
                <w:szCs w:val="26"/>
              </w:rPr>
              <w:t>детной</w:t>
            </w:r>
            <w:proofErr w:type="spellEnd"/>
            <w:proofErr w:type="gramEnd"/>
            <w:r w:rsidRPr="00E14D59">
              <w:rPr>
                <w:sz w:val="26"/>
                <w:szCs w:val="26"/>
              </w:rPr>
              <w:t xml:space="preserve"> матери за счет предоставления мер социальной поддержки,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СДММ = В / Ч,</w:t>
            </w:r>
          </w:p>
          <w:p w:rsidR="00B92833" w:rsidRDefault="00B92833" w:rsidP="00E14D59">
            <w:pPr>
              <w:pStyle w:val="ConsPlusNormal"/>
              <w:jc w:val="left"/>
              <w:rPr>
                <w:sz w:val="26"/>
                <w:szCs w:val="26"/>
              </w:rPr>
            </w:pPr>
          </w:p>
          <w:p w:rsidR="006F6A36" w:rsidRPr="00E14D59" w:rsidRDefault="006F6A36" w:rsidP="00E14D59">
            <w:pPr>
              <w:pStyle w:val="ConsPlusNormal"/>
              <w:jc w:val="left"/>
              <w:rPr>
                <w:sz w:val="26"/>
                <w:szCs w:val="26"/>
              </w:rPr>
            </w:pPr>
          </w:p>
          <w:p w:rsidR="006F6A36" w:rsidRPr="00E14D59" w:rsidRDefault="00B92833" w:rsidP="00E14D59">
            <w:pPr>
              <w:pStyle w:val="ConsPlusNormal"/>
              <w:jc w:val="left"/>
              <w:rPr>
                <w:sz w:val="26"/>
                <w:szCs w:val="26"/>
              </w:rPr>
            </w:pPr>
            <w:r w:rsidRPr="00E14D59">
              <w:rPr>
                <w:sz w:val="26"/>
                <w:szCs w:val="26"/>
              </w:rPr>
              <w:lastRenderedPageBreak/>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социальную поддержку многодетных матерей, тыс. рублей;</w:t>
            </w:r>
          </w:p>
          <w:p w:rsidR="00B92833" w:rsidRPr="00E14D59" w:rsidRDefault="00B92833" w:rsidP="00E14D59">
            <w:pPr>
              <w:pStyle w:val="ConsPlusNormal"/>
              <w:jc w:val="left"/>
              <w:rPr>
                <w:sz w:val="26"/>
                <w:szCs w:val="26"/>
              </w:rPr>
            </w:pPr>
            <w:r w:rsidRPr="00E14D59">
              <w:rPr>
                <w:sz w:val="26"/>
                <w:szCs w:val="26"/>
              </w:rPr>
              <w:t>Ч - среднее за год количество многодетных матерей,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lastRenderedPageBreak/>
              <w:t>1.12</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меры социальной поддержки отдельных категорий приемных родителей в соответствии с </w:t>
            </w:r>
            <w:hyperlink r:id="rId46" w:history="1">
              <w:r w:rsidRPr="00E14D59">
                <w:rPr>
                  <w:sz w:val="26"/>
                  <w:szCs w:val="26"/>
                </w:rPr>
                <w:t>Законом</w:t>
              </w:r>
            </w:hyperlink>
            <w:r w:rsidRPr="00E14D59">
              <w:rPr>
                <w:sz w:val="26"/>
                <w:szCs w:val="26"/>
              </w:rPr>
              <w:t xml:space="preserve"> Кемеровской области </w:t>
            </w:r>
            <w:r w:rsidR="00B97F40">
              <w:rPr>
                <w:sz w:val="26"/>
                <w:szCs w:val="26"/>
              </w:rPr>
              <w:t xml:space="preserve">         </w:t>
            </w:r>
            <w:r w:rsidRPr="00E14D59">
              <w:rPr>
                <w:sz w:val="26"/>
                <w:szCs w:val="26"/>
              </w:rPr>
              <w:t>от 7 февраля 2013 года        № 9-ОЗ «О мерах социальной поддержки отдельных категорий приемных родителей»</w:t>
            </w:r>
          </w:p>
        </w:tc>
        <w:tc>
          <w:tcPr>
            <w:tcW w:w="3846" w:type="dxa"/>
            <w:gridSpan w:val="2"/>
          </w:tcPr>
          <w:p w:rsidR="00B92833" w:rsidRPr="00E14D59" w:rsidRDefault="00B92833" w:rsidP="00B97F40">
            <w:pPr>
              <w:pStyle w:val="ConsPlusNormal"/>
              <w:jc w:val="left"/>
              <w:rPr>
                <w:sz w:val="26"/>
                <w:szCs w:val="26"/>
              </w:rPr>
            </w:pPr>
            <w:r w:rsidRPr="00E14D59">
              <w:rPr>
                <w:sz w:val="26"/>
                <w:szCs w:val="26"/>
              </w:rPr>
              <w:t xml:space="preserve">Предоставление мер социальной поддержки отдельным категориям приемных родителей в соответствии с </w:t>
            </w:r>
            <w:hyperlink r:id="rId47" w:history="1">
              <w:r w:rsidRPr="00E14D59">
                <w:rPr>
                  <w:sz w:val="26"/>
                  <w:szCs w:val="26"/>
                </w:rPr>
                <w:t>Законом</w:t>
              </w:r>
            </w:hyperlink>
            <w:r w:rsidRPr="00E14D59">
              <w:rPr>
                <w:sz w:val="26"/>
                <w:szCs w:val="26"/>
              </w:rPr>
              <w:t xml:space="preserve"> Кемеровской области</w:t>
            </w:r>
            <w:r w:rsidR="00B97F40">
              <w:rPr>
                <w:sz w:val="26"/>
                <w:szCs w:val="26"/>
              </w:rPr>
              <w:t xml:space="preserve">                     от </w:t>
            </w:r>
            <w:r w:rsidRPr="00E14D59">
              <w:rPr>
                <w:sz w:val="26"/>
                <w:szCs w:val="26"/>
              </w:rPr>
              <w:t>7 февраля 2013 года № 9-ОЗ  «О мерах социальной поддержки отдельных категорий приемных родителей»</w:t>
            </w:r>
          </w:p>
        </w:tc>
        <w:tc>
          <w:tcPr>
            <w:tcW w:w="2830" w:type="dxa"/>
          </w:tcPr>
          <w:p w:rsidR="00B92833" w:rsidRPr="00E14D59" w:rsidRDefault="00B92833" w:rsidP="00E14D59">
            <w:pPr>
              <w:pStyle w:val="ConsPlusNormal"/>
              <w:jc w:val="left"/>
              <w:rPr>
                <w:sz w:val="26"/>
                <w:szCs w:val="26"/>
              </w:rPr>
            </w:pPr>
            <w:r w:rsidRPr="00E14D59">
              <w:rPr>
                <w:sz w:val="26"/>
                <w:szCs w:val="26"/>
              </w:rPr>
              <w:t>Средний доход приемного родителя за счет предоставления мер социальной поддержки,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СДПР = В / Ч,</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где:</w:t>
            </w:r>
          </w:p>
          <w:p w:rsidR="00B92833" w:rsidRPr="00E14D59" w:rsidRDefault="00B92833" w:rsidP="00E14D59">
            <w:pPr>
              <w:pStyle w:val="ConsPlusNormal"/>
              <w:jc w:val="left"/>
              <w:rPr>
                <w:sz w:val="26"/>
                <w:szCs w:val="26"/>
              </w:rPr>
            </w:pPr>
            <w:r w:rsidRPr="00E14D59">
              <w:rPr>
                <w:sz w:val="26"/>
                <w:szCs w:val="26"/>
              </w:rPr>
              <w:t>В - объем средств, направленных на социальную поддержку приемных родителей, тыс. рублей;</w:t>
            </w:r>
          </w:p>
          <w:p w:rsidR="00B92833" w:rsidRPr="00E14D59" w:rsidRDefault="00B92833" w:rsidP="00E14D59">
            <w:pPr>
              <w:pStyle w:val="ConsPlusNormal"/>
              <w:jc w:val="left"/>
              <w:rPr>
                <w:sz w:val="26"/>
                <w:szCs w:val="26"/>
              </w:rPr>
            </w:pPr>
            <w:r w:rsidRPr="00E14D59">
              <w:rPr>
                <w:sz w:val="26"/>
                <w:szCs w:val="26"/>
              </w:rPr>
              <w:t>Ч - среднее за год количество приемных родителей, получивших меры социальной поддержки,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E46F7A">
            <w:pPr>
              <w:pStyle w:val="ConsPlusNormal"/>
              <w:rPr>
                <w:sz w:val="26"/>
                <w:szCs w:val="26"/>
              </w:rPr>
            </w:pPr>
            <w:r w:rsidRPr="00E14D59">
              <w:rPr>
                <w:sz w:val="26"/>
                <w:szCs w:val="26"/>
              </w:rPr>
              <w:t>1.1</w:t>
            </w:r>
            <w:r w:rsidR="00E46F7A">
              <w:rPr>
                <w:sz w:val="26"/>
                <w:szCs w:val="26"/>
              </w:rPr>
              <w:t>3</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Назначение и выплата пенсий Кемеровской области отдельным категориям граждан в соответствии с </w:t>
            </w:r>
            <w:hyperlink r:id="rId48"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 14 января 1999 года № 8-ОЗ</w:t>
            </w:r>
          </w:p>
          <w:p w:rsidR="00B92833" w:rsidRPr="00E14D59" w:rsidRDefault="00B92833" w:rsidP="00E14D59">
            <w:pPr>
              <w:pStyle w:val="ConsPlusNormal"/>
              <w:jc w:val="left"/>
              <w:rPr>
                <w:sz w:val="26"/>
                <w:szCs w:val="26"/>
              </w:rPr>
            </w:pPr>
            <w:r w:rsidRPr="00E14D59">
              <w:rPr>
                <w:sz w:val="26"/>
                <w:szCs w:val="26"/>
              </w:rPr>
              <w:t>«О пенсиях Кемеровской области»</w:t>
            </w:r>
          </w:p>
        </w:tc>
        <w:tc>
          <w:tcPr>
            <w:tcW w:w="2830" w:type="dxa"/>
          </w:tcPr>
          <w:p w:rsidR="00B92833" w:rsidRPr="00E14D59" w:rsidRDefault="00B92833" w:rsidP="00E14D59">
            <w:pPr>
              <w:pStyle w:val="ConsPlusNormal"/>
              <w:jc w:val="left"/>
              <w:rPr>
                <w:sz w:val="26"/>
                <w:szCs w:val="26"/>
              </w:rPr>
            </w:pPr>
            <w:r w:rsidRPr="00E14D59">
              <w:rPr>
                <w:sz w:val="26"/>
                <w:szCs w:val="26"/>
              </w:rPr>
              <w:t>Средний размер пенсии Кемеровской области на одного получателя, тыс. рублей в год</w:t>
            </w:r>
          </w:p>
        </w:tc>
        <w:tc>
          <w:tcPr>
            <w:tcW w:w="5055" w:type="dxa"/>
          </w:tcPr>
          <w:p w:rsidR="00B92833" w:rsidRPr="00E14D59" w:rsidRDefault="00B92833" w:rsidP="00E14D59">
            <w:pPr>
              <w:pStyle w:val="ConsPlusNormal"/>
              <w:jc w:val="left"/>
              <w:rPr>
                <w:sz w:val="26"/>
                <w:szCs w:val="26"/>
              </w:rPr>
            </w:pPr>
            <w:r w:rsidRPr="00E14D59">
              <w:rPr>
                <w:sz w:val="26"/>
                <w:szCs w:val="26"/>
              </w:rPr>
              <w:t>Рассчитывается по формуле</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r w:rsidRPr="00E14D59">
              <w:rPr>
                <w:sz w:val="26"/>
                <w:szCs w:val="26"/>
              </w:rPr>
              <w:t>СРП = В / Ч,</w:t>
            </w:r>
          </w:p>
          <w:p w:rsidR="00B92833" w:rsidRPr="00E14D59" w:rsidRDefault="00B92833" w:rsidP="00E14D59">
            <w:pPr>
              <w:pStyle w:val="ConsPlusNormal"/>
              <w:jc w:val="left"/>
              <w:rPr>
                <w:sz w:val="26"/>
                <w:szCs w:val="26"/>
              </w:rPr>
            </w:pPr>
          </w:p>
          <w:p w:rsidR="00B92833" w:rsidRPr="00C2503B" w:rsidRDefault="00B92833" w:rsidP="00E14D59">
            <w:pPr>
              <w:pStyle w:val="ConsPlusNormal"/>
              <w:jc w:val="left"/>
              <w:rPr>
                <w:spacing w:val="-6"/>
                <w:sz w:val="26"/>
                <w:szCs w:val="26"/>
              </w:rPr>
            </w:pPr>
            <w:r w:rsidRPr="00C2503B">
              <w:rPr>
                <w:spacing w:val="-6"/>
                <w:sz w:val="26"/>
                <w:szCs w:val="26"/>
              </w:rPr>
              <w:t>где:</w:t>
            </w:r>
          </w:p>
          <w:p w:rsidR="00B92833" w:rsidRPr="00C2503B" w:rsidRDefault="00B92833" w:rsidP="00E14D59">
            <w:pPr>
              <w:pStyle w:val="ConsPlusNormal"/>
              <w:jc w:val="left"/>
              <w:rPr>
                <w:spacing w:val="-6"/>
                <w:sz w:val="26"/>
                <w:szCs w:val="26"/>
              </w:rPr>
            </w:pPr>
            <w:r w:rsidRPr="00C2503B">
              <w:rPr>
                <w:spacing w:val="-6"/>
                <w:sz w:val="26"/>
                <w:szCs w:val="26"/>
              </w:rPr>
              <w:t>В - объем средств, направленных на выплату пенсий Кемеровской области, тыс. рублей;</w:t>
            </w:r>
          </w:p>
          <w:p w:rsidR="00B92833" w:rsidRPr="00E14D59" w:rsidRDefault="00B92833" w:rsidP="00E14D59">
            <w:pPr>
              <w:pStyle w:val="ConsPlusNormal"/>
              <w:jc w:val="left"/>
              <w:rPr>
                <w:sz w:val="26"/>
                <w:szCs w:val="26"/>
              </w:rPr>
            </w:pPr>
            <w:r w:rsidRPr="00C2503B">
              <w:rPr>
                <w:spacing w:val="-6"/>
                <w:sz w:val="26"/>
                <w:szCs w:val="26"/>
              </w:rPr>
              <w:t>Ч - среднее за год количество получателей пенсий,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lastRenderedPageBreak/>
              <w:t>1.14</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меры социальной поддержки отдельных категорий граждан в соответствии с </w:t>
            </w:r>
            <w:hyperlink r:id="rId49" w:history="1">
              <w:r w:rsidRPr="00E14D59">
                <w:rPr>
                  <w:sz w:val="26"/>
                  <w:szCs w:val="26"/>
                </w:rPr>
                <w:t>Законом</w:t>
              </w:r>
            </w:hyperlink>
            <w:r w:rsidRPr="00E14D59">
              <w:rPr>
                <w:sz w:val="26"/>
                <w:szCs w:val="26"/>
              </w:rPr>
              <w:t xml:space="preserve"> Кемеровской области от</w:t>
            </w:r>
            <w:r w:rsidR="0008223E">
              <w:rPr>
                <w:sz w:val="26"/>
                <w:szCs w:val="26"/>
              </w:rPr>
              <w:t xml:space="preserve"> </w:t>
            </w:r>
            <w:r w:rsidRPr="00E14D59">
              <w:rPr>
                <w:sz w:val="26"/>
                <w:szCs w:val="26"/>
              </w:rPr>
              <w:t xml:space="preserve">27 января </w:t>
            </w:r>
            <w:r w:rsidR="0008223E">
              <w:rPr>
                <w:sz w:val="26"/>
                <w:szCs w:val="26"/>
              </w:rPr>
              <w:t xml:space="preserve">          </w:t>
            </w:r>
            <w:r w:rsidRPr="00E14D59">
              <w:rPr>
                <w:sz w:val="26"/>
                <w:szCs w:val="26"/>
              </w:rPr>
              <w:t>2005 года</w:t>
            </w:r>
            <w:r w:rsidR="0008223E">
              <w:rPr>
                <w:sz w:val="26"/>
                <w:szCs w:val="26"/>
              </w:rPr>
              <w:t xml:space="preserve"> </w:t>
            </w:r>
            <w:r w:rsidRPr="00E14D59">
              <w:rPr>
                <w:sz w:val="26"/>
                <w:szCs w:val="26"/>
              </w:rPr>
              <w:t>№ 15-ОЗ</w:t>
            </w:r>
            <w:r w:rsidR="0008223E">
              <w:rPr>
                <w:sz w:val="26"/>
                <w:szCs w:val="26"/>
              </w:rPr>
              <w:t xml:space="preserve">               </w:t>
            </w:r>
            <w:r w:rsidRPr="00E14D59">
              <w:rPr>
                <w:sz w:val="26"/>
                <w:szCs w:val="26"/>
              </w:rPr>
              <w:t xml:space="preserve"> «О мерах социальной поддержки отдельных категорий граждан»</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Предоставление мер социальной поддержки отдельным категориям граждан в соответствии с </w:t>
            </w:r>
            <w:hyperlink r:id="rId50"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 27 января 2005 года</w:t>
            </w:r>
          </w:p>
          <w:p w:rsidR="00B92833" w:rsidRPr="00E14D59" w:rsidRDefault="00B92833" w:rsidP="00E14D59">
            <w:pPr>
              <w:pStyle w:val="ConsPlusNormal"/>
              <w:jc w:val="left"/>
              <w:rPr>
                <w:sz w:val="26"/>
                <w:szCs w:val="26"/>
              </w:rPr>
            </w:pPr>
            <w:r w:rsidRPr="00E14D59">
              <w:rPr>
                <w:sz w:val="26"/>
                <w:szCs w:val="26"/>
              </w:rPr>
              <w:t>№ 15-ОЗ «О мерах социальной поддержки отдельных категорий граждан»</w:t>
            </w:r>
          </w:p>
        </w:tc>
        <w:tc>
          <w:tcPr>
            <w:tcW w:w="2830" w:type="dxa"/>
          </w:tcPr>
          <w:p w:rsidR="00B92833" w:rsidRPr="00E14D59" w:rsidRDefault="00B92833" w:rsidP="0008223E">
            <w:pPr>
              <w:pStyle w:val="ConsPlusNormal"/>
              <w:jc w:val="left"/>
              <w:rPr>
                <w:sz w:val="26"/>
                <w:szCs w:val="26"/>
              </w:rPr>
            </w:pPr>
            <w:r w:rsidRPr="00E14D59">
              <w:rPr>
                <w:sz w:val="26"/>
                <w:szCs w:val="26"/>
              </w:rPr>
              <w:t>Средний доход отдельных категорий граждан за счет предоставления мер социальной поддержки, тыс. рублей в год</w:t>
            </w:r>
          </w:p>
        </w:tc>
        <w:tc>
          <w:tcPr>
            <w:tcW w:w="5055" w:type="dxa"/>
          </w:tcPr>
          <w:p w:rsidR="00B92833" w:rsidRPr="00E14D59" w:rsidRDefault="00B92833" w:rsidP="0008223E">
            <w:pPr>
              <w:pStyle w:val="ConsPlusNormal"/>
              <w:jc w:val="left"/>
              <w:rPr>
                <w:sz w:val="26"/>
                <w:szCs w:val="26"/>
              </w:rPr>
            </w:pPr>
            <w:r w:rsidRPr="00E14D59">
              <w:rPr>
                <w:sz w:val="26"/>
                <w:szCs w:val="26"/>
              </w:rPr>
              <w:t>Рассчитывается по формуле</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СДОК = В / Ч,</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где:</w:t>
            </w:r>
          </w:p>
          <w:p w:rsidR="00B92833" w:rsidRPr="00E14D59" w:rsidRDefault="00B92833" w:rsidP="0008223E">
            <w:pPr>
              <w:pStyle w:val="ConsPlusNormal"/>
              <w:jc w:val="left"/>
              <w:rPr>
                <w:sz w:val="26"/>
                <w:szCs w:val="26"/>
              </w:rPr>
            </w:pPr>
            <w:r w:rsidRPr="00E14D59">
              <w:rPr>
                <w:sz w:val="26"/>
                <w:szCs w:val="26"/>
              </w:rPr>
              <w:t>В - объем средств, направленных на социальную поддержку отдельных категорий граждан, тыс. рублей;</w:t>
            </w:r>
          </w:p>
          <w:p w:rsidR="00B92833" w:rsidRPr="00E14D59" w:rsidRDefault="00B92833" w:rsidP="0008223E">
            <w:pPr>
              <w:pStyle w:val="ConsPlusNormal"/>
              <w:jc w:val="left"/>
              <w:rPr>
                <w:sz w:val="26"/>
                <w:szCs w:val="26"/>
              </w:rPr>
            </w:pPr>
            <w:r w:rsidRPr="00E14D59">
              <w:rPr>
                <w:sz w:val="26"/>
                <w:szCs w:val="26"/>
              </w:rPr>
              <w:t xml:space="preserve">Ч - среднее за год количество получателей в рамках </w:t>
            </w:r>
            <w:hyperlink r:id="rId51" w:history="1">
              <w:r w:rsidRPr="00E14D59">
                <w:rPr>
                  <w:sz w:val="26"/>
                  <w:szCs w:val="26"/>
                </w:rPr>
                <w:t>Закона</w:t>
              </w:r>
            </w:hyperlink>
            <w:r w:rsidRPr="00E14D59">
              <w:rPr>
                <w:sz w:val="26"/>
                <w:szCs w:val="26"/>
              </w:rPr>
              <w:t xml:space="preserve"> Кемеровской области </w:t>
            </w:r>
            <w:r w:rsidR="006F6A36">
              <w:rPr>
                <w:sz w:val="26"/>
                <w:szCs w:val="26"/>
              </w:rPr>
              <w:t xml:space="preserve">             от </w:t>
            </w:r>
            <w:r w:rsidRPr="00E14D59">
              <w:rPr>
                <w:sz w:val="26"/>
                <w:szCs w:val="26"/>
              </w:rPr>
              <w:t>27 января 2005 года № 15-ОЗ</w:t>
            </w:r>
            <w:r w:rsidR="00324381">
              <w:rPr>
                <w:sz w:val="26"/>
                <w:szCs w:val="26"/>
              </w:rPr>
              <w:t xml:space="preserve"> </w:t>
            </w:r>
            <w:r w:rsidR="00324381" w:rsidRPr="00E14D59">
              <w:rPr>
                <w:sz w:val="26"/>
                <w:szCs w:val="26"/>
              </w:rPr>
              <w:t>«О мерах социальной поддержки отдельных категорий граждан»</w:t>
            </w:r>
            <w:r w:rsidRPr="00E14D59">
              <w:rPr>
                <w:sz w:val="26"/>
                <w:szCs w:val="26"/>
              </w:rPr>
              <w:t>,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t>1.15</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обеспечение мер социальной поддержки по оплате проезда отдельным</w:t>
            </w:r>
            <w:r w:rsidR="00C2503B">
              <w:rPr>
                <w:sz w:val="26"/>
                <w:szCs w:val="26"/>
              </w:rPr>
              <w:t>и</w:t>
            </w:r>
            <w:r w:rsidRPr="00E14D59">
              <w:rPr>
                <w:sz w:val="26"/>
                <w:szCs w:val="26"/>
              </w:rPr>
              <w:t xml:space="preserve"> видами транспорта в соответствии с </w:t>
            </w:r>
            <w:hyperlink r:id="rId52" w:history="1">
              <w:r w:rsidRPr="00E14D59">
                <w:rPr>
                  <w:sz w:val="26"/>
                  <w:szCs w:val="26"/>
                </w:rPr>
                <w:t>Законом</w:t>
              </w:r>
            </w:hyperlink>
            <w:r w:rsidR="00C2503B">
              <w:rPr>
                <w:sz w:val="26"/>
                <w:szCs w:val="26"/>
              </w:rPr>
              <w:t xml:space="preserve"> Кемеровской области от 28 декабря 2016 года </w:t>
            </w:r>
            <w:r w:rsidRPr="00E14D59">
              <w:rPr>
                <w:sz w:val="26"/>
                <w:szCs w:val="26"/>
              </w:rPr>
              <w:t xml:space="preserve">№ 97-ОЗ </w:t>
            </w:r>
            <w:r w:rsidR="00C2503B">
              <w:rPr>
                <w:sz w:val="26"/>
                <w:szCs w:val="26"/>
              </w:rPr>
              <w:t xml:space="preserve">           </w:t>
            </w:r>
            <w:r w:rsidRPr="00E14D59">
              <w:rPr>
                <w:sz w:val="26"/>
                <w:szCs w:val="26"/>
              </w:rPr>
              <w:t>«О мерах социальной поддержки по оплате проезда отдельными видами транспорта»</w:t>
            </w:r>
          </w:p>
        </w:tc>
        <w:tc>
          <w:tcPr>
            <w:tcW w:w="3846" w:type="dxa"/>
            <w:gridSpan w:val="2"/>
          </w:tcPr>
          <w:p w:rsidR="00B92833" w:rsidRPr="00E14D59" w:rsidRDefault="00B92833" w:rsidP="00284F02">
            <w:pPr>
              <w:pStyle w:val="ConsPlusNormal"/>
              <w:jc w:val="left"/>
              <w:rPr>
                <w:sz w:val="26"/>
                <w:szCs w:val="26"/>
              </w:rPr>
            </w:pPr>
            <w:r w:rsidRPr="00E14D59">
              <w:rPr>
                <w:sz w:val="26"/>
                <w:szCs w:val="26"/>
              </w:rPr>
              <w:t xml:space="preserve">Предоставление мер социальной поддержки по оплате проезда отдельными видами транспорта в соответствии с </w:t>
            </w:r>
            <w:hyperlink r:id="rId53" w:history="1">
              <w:r w:rsidRPr="00E14D59">
                <w:rPr>
                  <w:sz w:val="26"/>
                  <w:szCs w:val="26"/>
                </w:rPr>
                <w:t>Законом</w:t>
              </w:r>
            </w:hyperlink>
            <w:r w:rsidRPr="00E14D59">
              <w:rPr>
                <w:sz w:val="26"/>
                <w:szCs w:val="26"/>
              </w:rPr>
              <w:t xml:space="preserve"> Кемеровской области </w:t>
            </w:r>
            <w:r w:rsidR="00284F02">
              <w:rPr>
                <w:sz w:val="26"/>
                <w:szCs w:val="26"/>
              </w:rPr>
              <w:t xml:space="preserve">                от </w:t>
            </w:r>
            <w:r w:rsidRPr="00E14D59">
              <w:rPr>
                <w:sz w:val="26"/>
                <w:szCs w:val="26"/>
              </w:rPr>
              <w:t>28 декабря 2016 года № 97-ОЗ «О мерах социальной поддержки по оплате проезда отдельными видами транспорта»</w:t>
            </w:r>
          </w:p>
        </w:tc>
        <w:tc>
          <w:tcPr>
            <w:tcW w:w="2830" w:type="dxa"/>
          </w:tcPr>
          <w:p w:rsidR="00B92833" w:rsidRPr="00E14D59" w:rsidRDefault="00B92833" w:rsidP="0008223E">
            <w:pPr>
              <w:pStyle w:val="ConsPlusNormal"/>
              <w:jc w:val="left"/>
              <w:rPr>
                <w:sz w:val="26"/>
                <w:szCs w:val="26"/>
              </w:rPr>
            </w:pPr>
            <w:r w:rsidRPr="00E14D59">
              <w:rPr>
                <w:sz w:val="26"/>
                <w:szCs w:val="26"/>
              </w:rPr>
              <w:t>Доля граждан, получивших социальную поддержку по оплате проезда отдельными видами транспорта, в общей численности граждан, имеющих право на получение мер социальной поддержки по оплате проезда отдельными видами транспорта, процентов</w:t>
            </w:r>
          </w:p>
          <w:p w:rsidR="00B92833" w:rsidRPr="00E14D59" w:rsidRDefault="00B92833" w:rsidP="0008223E">
            <w:pPr>
              <w:pStyle w:val="ConsPlusNormal"/>
              <w:jc w:val="left"/>
              <w:rPr>
                <w:sz w:val="26"/>
                <w:szCs w:val="26"/>
              </w:rPr>
            </w:pPr>
          </w:p>
        </w:tc>
        <w:tc>
          <w:tcPr>
            <w:tcW w:w="5055" w:type="dxa"/>
          </w:tcPr>
          <w:p w:rsidR="00B92833" w:rsidRPr="00E14D59" w:rsidRDefault="00B92833" w:rsidP="0008223E">
            <w:pPr>
              <w:pStyle w:val="ConsPlusNormal"/>
              <w:jc w:val="left"/>
              <w:rPr>
                <w:sz w:val="26"/>
                <w:szCs w:val="26"/>
              </w:rPr>
            </w:pPr>
            <w:r w:rsidRPr="00E14D59">
              <w:rPr>
                <w:sz w:val="26"/>
                <w:szCs w:val="26"/>
              </w:rPr>
              <w:t>Рассчитывается по формуле</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ДГП = Ч</w:t>
            </w:r>
            <w:proofErr w:type="gramStart"/>
            <w:r w:rsidRPr="00E14D59">
              <w:rPr>
                <w:sz w:val="26"/>
                <w:szCs w:val="26"/>
              </w:rPr>
              <w:t>1</w:t>
            </w:r>
            <w:proofErr w:type="gramEnd"/>
            <w:r w:rsidRPr="00E14D59">
              <w:rPr>
                <w:sz w:val="26"/>
                <w:szCs w:val="26"/>
              </w:rPr>
              <w:t xml:space="preserve"> / Ч2 </w:t>
            </w:r>
            <w:proofErr w:type="spellStart"/>
            <w:r w:rsidRPr="00E14D59">
              <w:rPr>
                <w:sz w:val="26"/>
                <w:szCs w:val="26"/>
              </w:rPr>
              <w:t>x</w:t>
            </w:r>
            <w:proofErr w:type="spellEnd"/>
            <w:r w:rsidRPr="00E14D59">
              <w:rPr>
                <w:sz w:val="26"/>
                <w:szCs w:val="26"/>
              </w:rPr>
              <w:t xml:space="preserve"> 100%,</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где:</w:t>
            </w:r>
          </w:p>
          <w:p w:rsidR="00B92833" w:rsidRPr="00E14D59" w:rsidRDefault="00B92833" w:rsidP="0008223E">
            <w:pPr>
              <w:pStyle w:val="ConsPlusNormal"/>
              <w:jc w:val="left"/>
              <w:rPr>
                <w:sz w:val="26"/>
                <w:szCs w:val="26"/>
              </w:rPr>
            </w:pPr>
            <w:r w:rsidRPr="00E14D59">
              <w:rPr>
                <w:sz w:val="26"/>
                <w:szCs w:val="26"/>
              </w:rPr>
              <w:t>Ч</w:t>
            </w:r>
            <w:proofErr w:type="gramStart"/>
            <w:r w:rsidRPr="00E14D59">
              <w:rPr>
                <w:sz w:val="26"/>
                <w:szCs w:val="26"/>
              </w:rPr>
              <w:t>1</w:t>
            </w:r>
            <w:proofErr w:type="gramEnd"/>
            <w:r w:rsidRPr="00E14D59">
              <w:rPr>
                <w:sz w:val="26"/>
                <w:szCs w:val="26"/>
              </w:rPr>
              <w:t xml:space="preserve"> – количество граждан, получивших единый социальный проездной билет, документы, подтверждающие право пользования мерами социальной поддержки отдельными видами транспорта, человек;</w:t>
            </w:r>
          </w:p>
          <w:p w:rsidR="00B92833" w:rsidRDefault="00B92833" w:rsidP="0008223E">
            <w:pPr>
              <w:pStyle w:val="ConsPlusNormal"/>
              <w:jc w:val="left"/>
              <w:rPr>
                <w:sz w:val="26"/>
                <w:szCs w:val="26"/>
              </w:rPr>
            </w:pPr>
            <w:r w:rsidRPr="00E14D59">
              <w:rPr>
                <w:sz w:val="26"/>
                <w:szCs w:val="26"/>
              </w:rPr>
              <w:t>Ч</w:t>
            </w:r>
            <w:proofErr w:type="gramStart"/>
            <w:r w:rsidRPr="00E14D59">
              <w:rPr>
                <w:sz w:val="26"/>
                <w:szCs w:val="26"/>
              </w:rPr>
              <w:t>2</w:t>
            </w:r>
            <w:proofErr w:type="gramEnd"/>
            <w:r w:rsidRPr="00E14D59">
              <w:rPr>
                <w:sz w:val="26"/>
                <w:szCs w:val="26"/>
              </w:rPr>
              <w:t xml:space="preserve"> - количество граждан, имеющих право на получение мер социальной поддержки по оплате проезда отдельными видами транспорта, человек</w:t>
            </w:r>
          </w:p>
          <w:p w:rsidR="00C2503B" w:rsidRPr="00E14D59" w:rsidRDefault="00C2503B"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lastRenderedPageBreak/>
              <w:t>1.16</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предоставление гражданам субсидий на оплату жилого помещения и коммунальных услуг</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Предоставление гражданам субсидий на оплату жилого помещения и коммунальных услуг в соответствии с </w:t>
            </w:r>
            <w:hyperlink r:id="rId54" w:history="1">
              <w:r w:rsidRPr="00E14D59">
                <w:rPr>
                  <w:sz w:val="26"/>
                  <w:szCs w:val="26"/>
                </w:rPr>
                <w:t>постановлением</w:t>
              </w:r>
            </w:hyperlink>
            <w:r w:rsidRPr="00E14D59">
              <w:rPr>
                <w:sz w:val="26"/>
                <w:szCs w:val="26"/>
              </w:rPr>
              <w:t xml:space="preserve"> Правительства Российской Федерации </w:t>
            </w:r>
            <w:r w:rsidR="0008223E">
              <w:rPr>
                <w:sz w:val="26"/>
                <w:szCs w:val="26"/>
              </w:rPr>
              <w:t xml:space="preserve">                   </w:t>
            </w:r>
            <w:r w:rsidRPr="00E14D59">
              <w:rPr>
                <w:sz w:val="26"/>
                <w:szCs w:val="26"/>
              </w:rPr>
              <w:t>от 14 декабря 2005 года  № 761 «О предоставлении субсидий на оплату жилого помещения и коммунальных услуг»</w:t>
            </w:r>
          </w:p>
        </w:tc>
        <w:tc>
          <w:tcPr>
            <w:tcW w:w="2830" w:type="dxa"/>
          </w:tcPr>
          <w:p w:rsidR="00B92833" w:rsidRPr="00E14D59" w:rsidRDefault="00B92833" w:rsidP="0008223E">
            <w:pPr>
              <w:pStyle w:val="ConsPlusNormal"/>
              <w:jc w:val="left"/>
              <w:rPr>
                <w:sz w:val="26"/>
                <w:szCs w:val="26"/>
              </w:rPr>
            </w:pPr>
            <w:r w:rsidRPr="00E14D59">
              <w:rPr>
                <w:sz w:val="26"/>
                <w:szCs w:val="26"/>
              </w:rPr>
              <w:t>Среднее за год количество граждан, получивших субсидию на оплату жилого помещения и коммунальных услуг, тыс. человек</w:t>
            </w:r>
          </w:p>
        </w:tc>
        <w:tc>
          <w:tcPr>
            <w:tcW w:w="5055" w:type="dxa"/>
          </w:tcPr>
          <w:p w:rsidR="00B92833" w:rsidRPr="00E14D59" w:rsidRDefault="00B92833" w:rsidP="0008223E">
            <w:pPr>
              <w:pStyle w:val="ConsPlusNormal"/>
              <w:jc w:val="left"/>
              <w:rPr>
                <w:sz w:val="26"/>
                <w:szCs w:val="26"/>
              </w:rPr>
            </w:pPr>
            <w:r w:rsidRPr="00E14D59">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t>1.17</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w:t>
            </w:r>
          </w:p>
          <w:p w:rsidR="00B92833" w:rsidRPr="00E14D59" w:rsidRDefault="00B92833" w:rsidP="0008223E">
            <w:pPr>
              <w:pStyle w:val="ConsPlusNormal"/>
              <w:jc w:val="left"/>
              <w:rPr>
                <w:sz w:val="26"/>
                <w:szCs w:val="26"/>
              </w:rPr>
            </w:pPr>
            <w:r w:rsidRPr="00E14D59">
              <w:rPr>
                <w:sz w:val="26"/>
                <w:szCs w:val="26"/>
              </w:rPr>
              <w:t xml:space="preserve">пособие на ребенка в соответствии с </w:t>
            </w:r>
            <w:hyperlink r:id="rId55"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от 18 ноября 2004 года             </w:t>
            </w:r>
            <w:r w:rsidRPr="00E14D59">
              <w:rPr>
                <w:sz w:val="26"/>
                <w:szCs w:val="26"/>
              </w:rPr>
              <w:t>№ 75-ОЗ «О размере, порядке назначения и выплаты пособия на ребенка»</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Выплата пособия на ребенка в соответствии с </w:t>
            </w:r>
            <w:hyperlink r:id="rId56"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w:t>
            </w:r>
            <w:r w:rsidR="0008223E">
              <w:rPr>
                <w:sz w:val="26"/>
                <w:szCs w:val="26"/>
              </w:rPr>
              <w:t xml:space="preserve"> </w:t>
            </w:r>
            <w:r w:rsidRPr="00E14D59">
              <w:rPr>
                <w:sz w:val="26"/>
                <w:szCs w:val="26"/>
              </w:rPr>
              <w:t xml:space="preserve">18 ноября 2004 года            </w:t>
            </w:r>
          </w:p>
          <w:p w:rsidR="00B92833" w:rsidRPr="00E14D59" w:rsidRDefault="00B92833" w:rsidP="00E14D59">
            <w:pPr>
              <w:pStyle w:val="ConsPlusNormal"/>
              <w:jc w:val="left"/>
              <w:rPr>
                <w:sz w:val="26"/>
                <w:szCs w:val="26"/>
              </w:rPr>
            </w:pPr>
            <w:r w:rsidRPr="00E14D59">
              <w:rPr>
                <w:sz w:val="26"/>
                <w:szCs w:val="26"/>
              </w:rPr>
              <w:t>№ 75-ОЗ «О размере, порядке назначения и выплаты пособия на ребенка»</w:t>
            </w:r>
          </w:p>
        </w:tc>
        <w:tc>
          <w:tcPr>
            <w:tcW w:w="2830" w:type="dxa"/>
          </w:tcPr>
          <w:p w:rsidR="00B92833" w:rsidRPr="00E14D59" w:rsidRDefault="00B92833" w:rsidP="0008223E">
            <w:pPr>
              <w:pStyle w:val="ConsPlusNormal"/>
              <w:jc w:val="left"/>
              <w:rPr>
                <w:sz w:val="26"/>
                <w:szCs w:val="26"/>
              </w:rPr>
            </w:pPr>
            <w:r w:rsidRPr="00E14D59">
              <w:rPr>
                <w:sz w:val="26"/>
                <w:szCs w:val="26"/>
              </w:rPr>
              <w:t>Доля детей, получивших пособие на ребенка, в общей численности детей, процентов</w:t>
            </w:r>
          </w:p>
        </w:tc>
        <w:tc>
          <w:tcPr>
            <w:tcW w:w="5055" w:type="dxa"/>
          </w:tcPr>
          <w:p w:rsidR="00B92833" w:rsidRPr="00E14D59" w:rsidRDefault="00B92833" w:rsidP="0008223E">
            <w:pPr>
              <w:pStyle w:val="ConsPlusNormal"/>
              <w:jc w:val="left"/>
              <w:rPr>
                <w:sz w:val="26"/>
                <w:szCs w:val="26"/>
              </w:rPr>
            </w:pPr>
            <w:r w:rsidRPr="00E14D59">
              <w:rPr>
                <w:sz w:val="26"/>
                <w:szCs w:val="26"/>
              </w:rPr>
              <w:t>Рассчитывается по формуле</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ДД = ЧД</w:t>
            </w:r>
            <w:proofErr w:type="gramStart"/>
            <w:r w:rsidRPr="00E14D59">
              <w:rPr>
                <w:sz w:val="26"/>
                <w:szCs w:val="26"/>
              </w:rPr>
              <w:t>1</w:t>
            </w:r>
            <w:proofErr w:type="gramEnd"/>
            <w:r w:rsidRPr="00E14D59">
              <w:rPr>
                <w:sz w:val="26"/>
                <w:szCs w:val="26"/>
              </w:rPr>
              <w:t xml:space="preserve"> / ЧД2 </w:t>
            </w:r>
            <w:proofErr w:type="spellStart"/>
            <w:r w:rsidRPr="00E14D59">
              <w:rPr>
                <w:sz w:val="26"/>
                <w:szCs w:val="26"/>
              </w:rPr>
              <w:t>x</w:t>
            </w:r>
            <w:proofErr w:type="spellEnd"/>
            <w:r w:rsidRPr="00E14D59">
              <w:rPr>
                <w:sz w:val="26"/>
                <w:szCs w:val="26"/>
              </w:rPr>
              <w:t xml:space="preserve"> 100%,</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где:</w:t>
            </w:r>
          </w:p>
          <w:p w:rsidR="00B92833" w:rsidRPr="00E14D59" w:rsidRDefault="00B92833" w:rsidP="0008223E">
            <w:pPr>
              <w:pStyle w:val="ConsPlusNormal"/>
              <w:jc w:val="left"/>
              <w:rPr>
                <w:sz w:val="26"/>
                <w:szCs w:val="26"/>
              </w:rPr>
            </w:pPr>
            <w:r w:rsidRPr="00E14D59">
              <w:rPr>
                <w:sz w:val="26"/>
                <w:szCs w:val="26"/>
              </w:rPr>
              <w:t>ЧД</w:t>
            </w:r>
            <w:proofErr w:type="gramStart"/>
            <w:r w:rsidRPr="00E14D59">
              <w:rPr>
                <w:sz w:val="26"/>
                <w:szCs w:val="26"/>
              </w:rPr>
              <w:t>1</w:t>
            </w:r>
            <w:proofErr w:type="gramEnd"/>
            <w:r w:rsidRPr="00E14D59">
              <w:rPr>
                <w:sz w:val="26"/>
                <w:szCs w:val="26"/>
              </w:rPr>
              <w:t xml:space="preserve"> - количество детей, получивших пособие, человек;</w:t>
            </w:r>
          </w:p>
          <w:p w:rsidR="00B92833" w:rsidRPr="00E14D59" w:rsidRDefault="00B92833" w:rsidP="0008223E">
            <w:pPr>
              <w:pStyle w:val="ConsPlusNormal"/>
              <w:jc w:val="left"/>
              <w:rPr>
                <w:sz w:val="26"/>
                <w:szCs w:val="26"/>
              </w:rPr>
            </w:pPr>
            <w:r w:rsidRPr="00E14D59">
              <w:rPr>
                <w:sz w:val="26"/>
                <w:szCs w:val="26"/>
              </w:rPr>
              <w:t>ЧД</w:t>
            </w:r>
            <w:proofErr w:type="gramStart"/>
            <w:r w:rsidRPr="00E14D59">
              <w:rPr>
                <w:sz w:val="26"/>
                <w:szCs w:val="26"/>
              </w:rPr>
              <w:t>2</w:t>
            </w:r>
            <w:proofErr w:type="gramEnd"/>
            <w:r w:rsidRPr="00E14D59">
              <w:rPr>
                <w:sz w:val="26"/>
                <w:szCs w:val="26"/>
              </w:rPr>
              <w:t xml:space="preserve"> - общее количество детей в области,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t>1.18</w:t>
            </w:r>
          </w:p>
        </w:tc>
        <w:tc>
          <w:tcPr>
            <w:tcW w:w="3129" w:type="dxa"/>
          </w:tcPr>
          <w:p w:rsidR="0008223E" w:rsidRPr="00E14D59" w:rsidRDefault="00B92833" w:rsidP="00E14D59">
            <w:pPr>
              <w:pStyle w:val="ConsPlusNormal"/>
              <w:jc w:val="left"/>
              <w:rPr>
                <w:sz w:val="26"/>
                <w:szCs w:val="26"/>
              </w:rPr>
            </w:pPr>
            <w:r w:rsidRPr="00E14D59">
              <w:rPr>
                <w:sz w:val="26"/>
                <w:szCs w:val="26"/>
              </w:rPr>
              <w:t xml:space="preserve">Мероприятие: социальная поддержка граждан, достигших возраста </w:t>
            </w:r>
            <w:r w:rsidR="00C2503B">
              <w:rPr>
                <w:sz w:val="26"/>
                <w:szCs w:val="26"/>
              </w:rPr>
              <w:t xml:space="preserve">          </w:t>
            </w:r>
            <w:r w:rsidRPr="00E14D59">
              <w:rPr>
                <w:sz w:val="26"/>
                <w:szCs w:val="26"/>
              </w:rPr>
              <w:t xml:space="preserve">70 лет, в соответствии с </w:t>
            </w:r>
            <w:hyperlink r:id="rId57" w:history="1">
              <w:r w:rsidRPr="00E14D59">
                <w:rPr>
                  <w:sz w:val="26"/>
                  <w:szCs w:val="26"/>
                </w:rPr>
                <w:t>Законом</w:t>
              </w:r>
            </w:hyperlink>
            <w:r w:rsidRPr="00E14D59">
              <w:rPr>
                <w:sz w:val="26"/>
                <w:szCs w:val="26"/>
              </w:rPr>
              <w:t xml:space="preserve"> Кемеровской области от 10 июня</w:t>
            </w:r>
            <w:r w:rsidR="0008223E">
              <w:rPr>
                <w:sz w:val="26"/>
                <w:szCs w:val="26"/>
              </w:rPr>
              <w:t xml:space="preserve">         </w:t>
            </w:r>
            <w:r w:rsidRPr="00E14D59">
              <w:rPr>
                <w:sz w:val="26"/>
                <w:szCs w:val="26"/>
              </w:rPr>
              <w:t xml:space="preserve"> </w:t>
            </w:r>
            <w:r w:rsidRPr="00E14D59">
              <w:rPr>
                <w:sz w:val="26"/>
                <w:szCs w:val="26"/>
              </w:rPr>
              <w:lastRenderedPageBreak/>
              <w:t>2005 года</w:t>
            </w:r>
            <w:r w:rsidR="0008223E">
              <w:rPr>
                <w:sz w:val="26"/>
                <w:szCs w:val="26"/>
              </w:rPr>
              <w:t xml:space="preserve"> </w:t>
            </w:r>
            <w:r w:rsidRPr="00E14D59">
              <w:rPr>
                <w:sz w:val="26"/>
                <w:szCs w:val="26"/>
              </w:rPr>
              <w:t xml:space="preserve">№ 74-ОЗ </w:t>
            </w:r>
            <w:r w:rsidR="006F6A36">
              <w:rPr>
                <w:sz w:val="26"/>
                <w:szCs w:val="26"/>
              </w:rPr>
              <w:t xml:space="preserve">              </w:t>
            </w:r>
            <w:r w:rsidRPr="00E14D59">
              <w:rPr>
                <w:sz w:val="26"/>
                <w:szCs w:val="26"/>
              </w:rPr>
              <w:t>«</w:t>
            </w:r>
            <w:r w:rsidR="00056BA1">
              <w:rPr>
                <w:sz w:val="26"/>
                <w:szCs w:val="26"/>
              </w:rPr>
              <w:t xml:space="preserve">О социальной поддержке граждан, </w:t>
            </w:r>
            <w:r w:rsidRPr="00E14D59">
              <w:rPr>
                <w:sz w:val="26"/>
                <w:szCs w:val="26"/>
              </w:rPr>
              <w:t>достигших возраста</w:t>
            </w:r>
            <w:r w:rsidR="00056BA1">
              <w:rPr>
                <w:sz w:val="26"/>
                <w:szCs w:val="26"/>
              </w:rPr>
              <w:t xml:space="preserve"> </w:t>
            </w:r>
            <w:r w:rsidRPr="00E14D59">
              <w:rPr>
                <w:sz w:val="26"/>
                <w:szCs w:val="26"/>
              </w:rPr>
              <w:t>70 лет»</w:t>
            </w:r>
          </w:p>
        </w:tc>
        <w:tc>
          <w:tcPr>
            <w:tcW w:w="3846" w:type="dxa"/>
            <w:gridSpan w:val="2"/>
          </w:tcPr>
          <w:p w:rsidR="00B92833" w:rsidRPr="00E14D59" w:rsidRDefault="00B92833" w:rsidP="0008223E">
            <w:pPr>
              <w:pStyle w:val="ConsPlusNormal"/>
              <w:jc w:val="left"/>
              <w:rPr>
                <w:sz w:val="26"/>
                <w:szCs w:val="26"/>
              </w:rPr>
            </w:pPr>
            <w:r w:rsidRPr="00E14D59">
              <w:rPr>
                <w:sz w:val="26"/>
                <w:szCs w:val="26"/>
              </w:rPr>
              <w:lastRenderedPageBreak/>
              <w:t xml:space="preserve">Предоставление социальной поддержки гражданам, достигшим возраста 70 лет, в соответствии с </w:t>
            </w:r>
            <w:hyperlink r:id="rId58"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от </w:t>
            </w:r>
            <w:r w:rsidRPr="00E14D59">
              <w:rPr>
                <w:sz w:val="26"/>
                <w:szCs w:val="26"/>
              </w:rPr>
              <w:t xml:space="preserve">10 июня 2005 года № 74-ОЗ        </w:t>
            </w:r>
            <w:r w:rsidRPr="00E14D59">
              <w:rPr>
                <w:sz w:val="26"/>
                <w:szCs w:val="26"/>
              </w:rPr>
              <w:lastRenderedPageBreak/>
              <w:t xml:space="preserve">«О социальной поддержке граждан, достигших возраста </w:t>
            </w:r>
            <w:r w:rsidR="00056BA1">
              <w:rPr>
                <w:sz w:val="26"/>
                <w:szCs w:val="26"/>
              </w:rPr>
              <w:t xml:space="preserve">        </w:t>
            </w:r>
            <w:r w:rsidRPr="00E14D59">
              <w:rPr>
                <w:sz w:val="26"/>
                <w:szCs w:val="26"/>
              </w:rPr>
              <w:t>70 лет»</w:t>
            </w:r>
          </w:p>
        </w:tc>
        <w:tc>
          <w:tcPr>
            <w:tcW w:w="2830" w:type="dxa"/>
          </w:tcPr>
          <w:p w:rsidR="00B92833" w:rsidRPr="00E14D59" w:rsidRDefault="00B92833" w:rsidP="0008223E">
            <w:pPr>
              <w:pStyle w:val="ConsPlusNormal"/>
              <w:jc w:val="left"/>
              <w:rPr>
                <w:sz w:val="26"/>
                <w:szCs w:val="26"/>
              </w:rPr>
            </w:pPr>
            <w:r w:rsidRPr="00E14D59">
              <w:rPr>
                <w:sz w:val="26"/>
                <w:szCs w:val="26"/>
              </w:rPr>
              <w:lastRenderedPageBreak/>
              <w:t>Среднее за год количество достигших возраста 70 лет граждан, получивших социальную поддержку, тыс. человек</w:t>
            </w:r>
          </w:p>
        </w:tc>
        <w:tc>
          <w:tcPr>
            <w:tcW w:w="5055" w:type="dxa"/>
          </w:tcPr>
          <w:p w:rsidR="00B92833" w:rsidRPr="00E14D59" w:rsidRDefault="00B92833" w:rsidP="0008223E">
            <w:pPr>
              <w:pStyle w:val="ConsPlusNormal"/>
              <w:jc w:val="left"/>
              <w:rPr>
                <w:sz w:val="26"/>
                <w:szCs w:val="26"/>
              </w:rPr>
            </w:pPr>
            <w:r w:rsidRPr="00E14D59">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lastRenderedPageBreak/>
              <w:t>1.19</w:t>
            </w:r>
          </w:p>
        </w:tc>
        <w:tc>
          <w:tcPr>
            <w:tcW w:w="3129" w:type="dxa"/>
          </w:tcPr>
          <w:p w:rsidR="0008223E" w:rsidRPr="00056BA1" w:rsidRDefault="00B92833" w:rsidP="0008223E">
            <w:pPr>
              <w:pStyle w:val="ConsPlusNormal"/>
              <w:jc w:val="left"/>
              <w:rPr>
                <w:spacing w:val="-6"/>
                <w:sz w:val="26"/>
                <w:szCs w:val="26"/>
              </w:rPr>
            </w:pPr>
            <w:proofErr w:type="gramStart"/>
            <w:r w:rsidRPr="00056BA1">
              <w:rPr>
                <w:spacing w:val="-6"/>
                <w:sz w:val="26"/>
                <w:szCs w:val="26"/>
              </w:rPr>
              <w:t xml:space="preserve">Мероприятие: предоставление бесплатного проезда на всех видах городского пассажирского транспорта детям работников, погибших (умерших) в результате несчастных случаев на производстве на угледобывающих и горнорудных предприятиях, в соответствии с </w:t>
            </w:r>
            <w:hyperlink r:id="rId59" w:history="1">
              <w:r w:rsidRPr="00056BA1">
                <w:rPr>
                  <w:spacing w:val="-6"/>
                  <w:sz w:val="26"/>
                  <w:szCs w:val="26"/>
                </w:rPr>
                <w:t>Законом</w:t>
              </w:r>
            </w:hyperlink>
            <w:r w:rsidRPr="00056BA1">
              <w:rPr>
                <w:spacing w:val="-6"/>
                <w:sz w:val="26"/>
                <w:szCs w:val="26"/>
              </w:rPr>
              <w:t xml:space="preserve"> Кемеровской области </w:t>
            </w:r>
            <w:r w:rsidR="0008223E" w:rsidRPr="00056BA1">
              <w:rPr>
                <w:spacing w:val="-6"/>
                <w:sz w:val="26"/>
                <w:szCs w:val="26"/>
              </w:rPr>
              <w:t xml:space="preserve">         </w:t>
            </w:r>
            <w:r w:rsidRPr="00056BA1">
              <w:rPr>
                <w:spacing w:val="-6"/>
                <w:sz w:val="26"/>
                <w:szCs w:val="26"/>
              </w:rPr>
              <w:t xml:space="preserve">от 18 мая 2004 года </w:t>
            </w:r>
            <w:r w:rsidR="0008223E" w:rsidRPr="00056BA1">
              <w:rPr>
                <w:spacing w:val="-6"/>
                <w:sz w:val="26"/>
                <w:szCs w:val="26"/>
              </w:rPr>
              <w:t xml:space="preserve">         </w:t>
            </w:r>
            <w:r w:rsidR="00056BA1">
              <w:rPr>
                <w:spacing w:val="-6"/>
                <w:sz w:val="26"/>
                <w:szCs w:val="26"/>
              </w:rPr>
              <w:t xml:space="preserve">      </w:t>
            </w:r>
            <w:r w:rsidR="0008223E" w:rsidRPr="00056BA1">
              <w:rPr>
                <w:spacing w:val="-6"/>
                <w:sz w:val="26"/>
                <w:szCs w:val="26"/>
              </w:rPr>
              <w:t xml:space="preserve">№ 29-ОЗ </w:t>
            </w:r>
            <w:r w:rsidRPr="00056BA1">
              <w:rPr>
                <w:spacing w:val="-6"/>
                <w:sz w:val="26"/>
                <w:szCs w:val="26"/>
              </w:rPr>
              <w:t xml:space="preserve">«О </w:t>
            </w:r>
            <w:proofErr w:type="spellStart"/>
            <w:r w:rsidRPr="00056BA1">
              <w:rPr>
                <w:spacing w:val="-6"/>
                <w:sz w:val="26"/>
                <w:szCs w:val="26"/>
              </w:rPr>
              <w:t>предоставле</w:t>
            </w:r>
            <w:r w:rsidR="0008223E" w:rsidRPr="00056BA1">
              <w:rPr>
                <w:spacing w:val="-6"/>
                <w:sz w:val="26"/>
                <w:szCs w:val="26"/>
              </w:rPr>
              <w:t>-</w:t>
            </w:r>
            <w:r w:rsidRPr="00056BA1">
              <w:rPr>
                <w:spacing w:val="-6"/>
                <w:sz w:val="26"/>
                <w:szCs w:val="26"/>
              </w:rPr>
              <w:t>нии</w:t>
            </w:r>
            <w:proofErr w:type="spellEnd"/>
            <w:r w:rsidRPr="00056BA1">
              <w:rPr>
                <w:spacing w:val="-6"/>
                <w:sz w:val="26"/>
                <w:szCs w:val="26"/>
              </w:rPr>
              <w:t xml:space="preserve">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w:t>
            </w:r>
            <w:r w:rsidRPr="00056BA1">
              <w:rPr>
                <w:spacing w:val="-6"/>
                <w:sz w:val="26"/>
                <w:szCs w:val="26"/>
              </w:rPr>
              <w:lastRenderedPageBreak/>
              <w:t>предприятиях»</w:t>
            </w:r>
            <w:proofErr w:type="gramEnd"/>
          </w:p>
        </w:tc>
        <w:tc>
          <w:tcPr>
            <w:tcW w:w="3846" w:type="dxa"/>
            <w:gridSpan w:val="2"/>
          </w:tcPr>
          <w:p w:rsidR="00B92833" w:rsidRPr="00E14D59" w:rsidRDefault="00B92833" w:rsidP="0008223E">
            <w:pPr>
              <w:pStyle w:val="ConsPlusNormal"/>
              <w:jc w:val="left"/>
              <w:rPr>
                <w:sz w:val="26"/>
                <w:szCs w:val="26"/>
              </w:rPr>
            </w:pPr>
            <w:proofErr w:type="gramStart"/>
            <w:r w:rsidRPr="00E14D59">
              <w:rPr>
                <w:sz w:val="26"/>
                <w:szCs w:val="26"/>
              </w:rPr>
              <w:lastRenderedPageBreak/>
              <w:t xml:space="preserve">Предоставление бесплатного проезда на всех видах городского пассажирского транспорта детям работников, погибших (умерших) в результате несчастных случаев на производстве на угледобывающих и горнорудных предприятиях, в соответствии с </w:t>
            </w:r>
            <w:hyperlink r:id="rId60"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 18 мая 2004 года                                   № 29-ОЗ «О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w:t>
            </w:r>
            <w:proofErr w:type="gramEnd"/>
          </w:p>
        </w:tc>
        <w:tc>
          <w:tcPr>
            <w:tcW w:w="2830" w:type="dxa"/>
          </w:tcPr>
          <w:p w:rsidR="00B92833" w:rsidRPr="00E14D59" w:rsidRDefault="00B92833" w:rsidP="0008223E">
            <w:pPr>
              <w:pStyle w:val="ConsPlusNormal"/>
              <w:jc w:val="left"/>
              <w:rPr>
                <w:sz w:val="26"/>
                <w:szCs w:val="26"/>
              </w:rPr>
            </w:pPr>
            <w:r w:rsidRPr="00E14D59">
              <w:rPr>
                <w:sz w:val="26"/>
                <w:szCs w:val="26"/>
              </w:rPr>
              <w:t>Средний размер адресной поддержки детям работников, погибших (умерших) в результате несчастных случаев на производстве на угледобывающих и горнорудных предприятиях, по оплате проезда на всех видах городского пассажирского транспорта (на одного ребенка), тыс. рублей в год</w:t>
            </w:r>
          </w:p>
        </w:tc>
        <w:tc>
          <w:tcPr>
            <w:tcW w:w="5055" w:type="dxa"/>
          </w:tcPr>
          <w:p w:rsidR="00B92833" w:rsidRPr="00E14D59" w:rsidRDefault="00B92833" w:rsidP="0008223E">
            <w:pPr>
              <w:pStyle w:val="ConsPlusNormal"/>
              <w:jc w:val="left"/>
              <w:rPr>
                <w:sz w:val="26"/>
                <w:szCs w:val="26"/>
              </w:rPr>
            </w:pPr>
            <w:r w:rsidRPr="00E14D59">
              <w:rPr>
                <w:sz w:val="26"/>
                <w:szCs w:val="26"/>
              </w:rPr>
              <w:t>Рассчитывается по формуле</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СРД = В / Ч,</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где:</w:t>
            </w:r>
          </w:p>
          <w:p w:rsidR="00B92833" w:rsidRPr="00E14D59" w:rsidRDefault="00B92833" w:rsidP="0008223E">
            <w:pPr>
              <w:pStyle w:val="ConsPlusNormal"/>
              <w:jc w:val="left"/>
              <w:rPr>
                <w:sz w:val="26"/>
                <w:szCs w:val="26"/>
              </w:rPr>
            </w:pPr>
            <w:r w:rsidRPr="00E14D59">
              <w:rPr>
                <w:sz w:val="26"/>
                <w:szCs w:val="26"/>
              </w:rPr>
              <w:t>В - объем средств, направленных на социальную поддержку детей работников, погибших (умерших) на производстве на угледобывающих горнорудных предприятиях, тыс. рублей;</w:t>
            </w:r>
          </w:p>
          <w:p w:rsidR="00B92833" w:rsidRPr="00E14D59" w:rsidRDefault="00B92833" w:rsidP="0008223E">
            <w:pPr>
              <w:pStyle w:val="ConsPlusNormal"/>
              <w:jc w:val="left"/>
              <w:rPr>
                <w:sz w:val="26"/>
                <w:szCs w:val="26"/>
              </w:rPr>
            </w:pPr>
            <w:r w:rsidRPr="00E14D59">
              <w:rPr>
                <w:sz w:val="26"/>
                <w:szCs w:val="26"/>
              </w:rPr>
              <w:t>Ч - среднее за год количество детей, работников, погибших (умерших) на производстве на угледобывающих горнорудных предприятиях, получивших меры социальной поддержки,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lastRenderedPageBreak/>
              <w:t>1.20</w:t>
            </w:r>
          </w:p>
        </w:tc>
        <w:tc>
          <w:tcPr>
            <w:tcW w:w="3129" w:type="dxa"/>
          </w:tcPr>
          <w:p w:rsidR="00B92833" w:rsidRPr="00E14D59" w:rsidRDefault="00B92833" w:rsidP="0008223E">
            <w:pPr>
              <w:pStyle w:val="ConsPlusNormal"/>
              <w:jc w:val="left"/>
              <w:rPr>
                <w:sz w:val="26"/>
                <w:szCs w:val="26"/>
              </w:rPr>
            </w:pPr>
            <w:r w:rsidRPr="00E14D59">
              <w:rPr>
                <w:sz w:val="26"/>
                <w:szCs w:val="26"/>
              </w:rPr>
              <w:t xml:space="preserve">Мероприятие: государственная социальная помощь малоимущим семьям и малоимущим одиноко проживающим гражданам в соответствии с </w:t>
            </w:r>
            <w:hyperlink r:id="rId61" w:history="1">
              <w:r w:rsidRPr="00E14D59">
                <w:rPr>
                  <w:sz w:val="26"/>
                  <w:szCs w:val="26"/>
                </w:rPr>
                <w:t>Законом</w:t>
              </w:r>
            </w:hyperlink>
            <w:r w:rsidRPr="00E14D59">
              <w:rPr>
                <w:sz w:val="26"/>
                <w:szCs w:val="26"/>
              </w:rPr>
              <w:t xml:space="preserve"> Кемеровской области</w:t>
            </w:r>
            <w:r w:rsidR="0008223E">
              <w:rPr>
                <w:sz w:val="26"/>
                <w:szCs w:val="26"/>
              </w:rPr>
              <w:t xml:space="preserve">         </w:t>
            </w:r>
            <w:r w:rsidRPr="00E14D59">
              <w:rPr>
                <w:sz w:val="26"/>
                <w:szCs w:val="26"/>
              </w:rPr>
              <w:t xml:space="preserve"> от 8 декабря 2005 года        № 1</w:t>
            </w:r>
            <w:r w:rsidR="0008223E">
              <w:rPr>
                <w:sz w:val="26"/>
                <w:szCs w:val="26"/>
              </w:rPr>
              <w:t xml:space="preserve">40-ОЗ </w:t>
            </w:r>
            <w:r w:rsidRPr="00E14D59">
              <w:rPr>
                <w:sz w:val="26"/>
                <w:szCs w:val="26"/>
              </w:rPr>
              <w:t xml:space="preserve">«О </w:t>
            </w:r>
            <w:proofErr w:type="spellStart"/>
            <w:proofErr w:type="gramStart"/>
            <w:r w:rsidRPr="00E14D59">
              <w:rPr>
                <w:sz w:val="26"/>
                <w:szCs w:val="26"/>
              </w:rPr>
              <w:t>государ</w:t>
            </w:r>
            <w:r w:rsidR="0008223E">
              <w:rPr>
                <w:sz w:val="26"/>
                <w:szCs w:val="26"/>
              </w:rPr>
              <w:t>-</w:t>
            </w:r>
            <w:r w:rsidRPr="00E14D59">
              <w:rPr>
                <w:sz w:val="26"/>
                <w:szCs w:val="26"/>
              </w:rPr>
              <w:t>ственной</w:t>
            </w:r>
            <w:proofErr w:type="spellEnd"/>
            <w:proofErr w:type="gramEnd"/>
            <w:r w:rsidRPr="00E14D59">
              <w:rPr>
                <w:sz w:val="26"/>
                <w:szCs w:val="26"/>
              </w:rPr>
              <w:t xml:space="preserve"> социальной помощи малоимущим семьям и малоимущим одиноко проживающим гражданам»</w:t>
            </w:r>
          </w:p>
        </w:tc>
        <w:tc>
          <w:tcPr>
            <w:tcW w:w="3846" w:type="dxa"/>
            <w:gridSpan w:val="2"/>
          </w:tcPr>
          <w:p w:rsidR="00B92833" w:rsidRPr="00E14D59" w:rsidRDefault="00B92833" w:rsidP="0008223E">
            <w:pPr>
              <w:pStyle w:val="ConsPlusNormal"/>
              <w:jc w:val="left"/>
              <w:rPr>
                <w:sz w:val="26"/>
                <w:szCs w:val="26"/>
              </w:rPr>
            </w:pPr>
            <w:r w:rsidRPr="00E14D59">
              <w:rPr>
                <w:sz w:val="26"/>
                <w:szCs w:val="26"/>
              </w:rPr>
              <w:t xml:space="preserve">Предоставление государственной социальной помощи малоимущим семьям и малоимущим одиноко проживающим гражданам в соответствии с </w:t>
            </w:r>
            <w:hyperlink r:id="rId62"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от </w:t>
            </w:r>
            <w:r w:rsidRPr="00E14D59">
              <w:rPr>
                <w:sz w:val="26"/>
                <w:szCs w:val="26"/>
              </w:rPr>
              <w:t>8 декабря 2005 года № 140-ОЗ «О государственной социальной помощи малоимущим семьям и малоимущим одиноко проживающим гражданам»</w:t>
            </w:r>
          </w:p>
        </w:tc>
        <w:tc>
          <w:tcPr>
            <w:tcW w:w="2830" w:type="dxa"/>
          </w:tcPr>
          <w:p w:rsidR="00B92833" w:rsidRPr="00E14D59" w:rsidRDefault="00B92833" w:rsidP="0008223E">
            <w:pPr>
              <w:pStyle w:val="ConsPlusNormal"/>
              <w:jc w:val="left"/>
              <w:rPr>
                <w:sz w:val="26"/>
                <w:szCs w:val="26"/>
              </w:rPr>
            </w:pPr>
            <w:r w:rsidRPr="00E14D59">
              <w:rPr>
                <w:sz w:val="26"/>
                <w:szCs w:val="26"/>
              </w:rPr>
              <w:t>Средний размер государственной социальной помощи на одного получателя, тыс. рублей в год.</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c>
          <w:tcPr>
            <w:tcW w:w="5055" w:type="dxa"/>
          </w:tcPr>
          <w:p w:rsidR="00B92833" w:rsidRPr="00E14D59" w:rsidRDefault="00B92833" w:rsidP="0008223E">
            <w:pPr>
              <w:pStyle w:val="ConsPlusNormal"/>
              <w:jc w:val="left"/>
              <w:rPr>
                <w:sz w:val="26"/>
                <w:szCs w:val="26"/>
              </w:rPr>
            </w:pPr>
            <w:r w:rsidRPr="00E14D59">
              <w:rPr>
                <w:sz w:val="26"/>
                <w:szCs w:val="26"/>
              </w:rPr>
              <w:t>Рассчитывается по формуле</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СРСП = В / Ч,</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где:</w:t>
            </w:r>
          </w:p>
          <w:p w:rsidR="00B92833" w:rsidRPr="00E14D59" w:rsidRDefault="00B92833" w:rsidP="0008223E">
            <w:pPr>
              <w:pStyle w:val="ConsPlusNormal"/>
              <w:jc w:val="left"/>
              <w:rPr>
                <w:sz w:val="26"/>
                <w:szCs w:val="26"/>
              </w:rPr>
            </w:pPr>
            <w:r w:rsidRPr="00E14D59">
              <w:rPr>
                <w:sz w:val="26"/>
                <w:szCs w:val="26"/>
              </w:rPr>
              <w:t>В - объем средств, направленных на предоставление государственной социальной помощи, тыс. рублей;</w:t>
            </w:r>
          </w:p>
          <w:p w:rsidR="00B92833" w:rsidRPr="00E14D59" w:rsidRDefault="00B92833" w:rsidP="0008223E">
            <w:pPr>
              <w:pStyle w:val="ConsPlusNormal"/>
              <w:jc w:val="left"/>
              <w:rPr>
                <w:sz w:val="26"/>
                <w:szCs w:val="26"/>
              </w:rPr>
            </w:pPr>
            <w:r w:rsidRPr="00E14D59">
              <w:rPr>
                <w:sz w:val="26"/>
                <w:szCs w:val="26"/>
              </w:rPr>
              <w:t>Ч - количество получателей государственной социальной помощи, человек.</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Рассчитывается по формуле</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ДГ = Ч</w:t>
            </w:r>
            <w:proofErr w:type="gramStart"/>
            <w:r w:rsidRPr="00E14D59">
              <w:rPr>
                <w:sz w:val="26"/>
                <w:szCs w:val="26"/>
              </w:rPr>
              <w:t>1</w:t>
            </w:r>
            <w:proofErr w:type="gramEnd"/>
            <w:r w:rsidRPr="00E14D59">
              <w:rPr>
                <w:sz w:val="26"/>
                <w:szCs w:val="26"/>
              </w:rPr>
              <w:t xml:space="preserve"> / Ч2 </w:t>
            </w:r>
            <w:proofErr w:type="spellStart"/>
            <w:r w:rsidRPr="00E14D59">
              <w:rPr>
                <w:sz w:val="26"/>
                <w:szCs w:val="26"/>
              </w:rPr>
              <w:t>х</w:t>
            </w:r>
            <w:proofErr w:type="spellEnd"/>
            <w:r w:rsidRPr="00E14D59">
              <w:rPr>
                <w:sz w:val="26"/>
                <w:szCs w:val="26"/>
              </w:rPr>
              <w:t xml:space="preserve"> 100%,</w:t>
            </w:r>
          </w:p>
          <w:p w:rsidR="00B92833" w:rsidRPr="00E14D59" w:rsidRDefault="00B92833" w:rsidP="0008223E">
            <w:pPr>
              <w:pStyle w:val="ConsPlusNormal"/>
              <w:jc w:val="left"/>
              <w:rPr>
                <w:sz w:val="26"/>
                <w:szCs w:val="26"/>
              </w:rPr>
            </w:pPr>
          </w:p>
          <w:p w:rsidR="00B92833" w:rsidRPr="00E14D59" w:rsidRDefault="00B92833" w:rsidP="0008223E">
            <w:pPr>
              <w:pStyle w:val="ConsPlusNormal"/>
              <w:jc w:val="left"/>
              <w:rPr>
                <w:sz w:val="26"/>
                <w:szCs w:val="26"/>
              </w:rPr>
            </w:pPr>
            <w:r w:rsidRPr="00E14D59">
              <w:rPr>
                <w:sz w:val="26"/>
                <w:szCs w:val="26"/>
              </w:rPr>
              <w:t>где:</w:t>
            </w:r>
          </w:p>
          <w:p w:rsidR="00B92833" w:rsidRPr="00E14D59" w:rsidRDefault="00B92833" w:rsidP="0008223E">
            <w:pPr>
              <w:pStyle w:val="ConsPlusNormal"/>
              <w:jc w:val="left"/>
              <w:rPr>
                <w:sz w:val="26"/>
                <w:szCs w:val="26"/>
              </w:rPr>
            </w:pPr>
            <w:r w:rsidRPr="00E14D59">
              <w:rPr>
                <w:sz w:val="26"/>
                <w:szCs w:val="26"/>
              </w:rPr>
              <w:t>Ч</w:t>
            </w:r>
            <w:proofErr w:type="gramStart"/>
            <w:r w:rsidRPr="00E14D59">
              <w:rPr>
                <w:sz w:val="26"/>
                <w:szCs w:val="26"/>
              </w:rPr>
              <w:t>1</w:t>
            </w:r>
            <w:proofErr w:type="gramEnd"/>
            <w:r w:rsidRPr="00E14D59">
              <w:rPr>
                <w:sz w:val="26"/>
                <w:szCs w:val="26"/>
              </w:rPr>
              <w:t xml:space="preserve"> – количество граждан, преодолевших трудную жизненную ситуацию, человек;</w:t>
            </w:r>
          </w:p>
          <w:p w:rsidR="00B92833" w:rsidRDefault="00B92833" w:rsidP="0008223E">
            <w:pPr>
              <w:pStyle w:val="ConsPlusNormal"/>
              <w:jc w:val="left"/>
              <w:rPr>
                <w:sz w:val="26"/>
                <w:szCs w:val="26"/>
              </w:rPr>
            </w:pPr>
            <w:r w:rsidRPr="00E14D59">
              <w:rPr>
                <w:sz w:val="26"/>
                <w:szCs w:val="26"/>
              </w:rPr>
              <w:t>Ч</w:t>
            </w:r>
            <w:proofErr w:type="gramStart"/>
            <w:r w:rsidRPr="00E14D59">
              <w:rPr>
                <w:sz w:val="26"/>
                <w:szCs w:val="26"/>
              </w:rPr>
              <w:t>2</w:t>
            </w:r>
            <w:proofErr w:type="gramEnd"/>
            <w:r w:rsidRPr="00E14D59">
              <w:rPr>
                <w:sz w:val="26"/>
                <w:szCs w:val="26"/>
              </w:rPr>
              <w:t xml:space="preserve"> - количество граждан, получивших государственную социальную помощь на основании социального контракта, человек</w:t>
            </w:r>
          </w:p>
          <w:p w:rsidR="006F6A36" w:rsidRDefault="006F6A36" w:rsidP="0008223E">
            <w:pPr>
              <w:pStyle w:val="ConsPlusNormal"/>
              <w:jc w:val="left"/>
              <w:rPr>
                <w:sz w:val="26"/>
                <w:szCs w:val="26"/>
              </w:rPr>
            </w:pPr>
          </w:p>
          <w:p w:rsidR="006F6A36" w:rsidRDefault="006F6A36" w:rsidP="0008223E">
            <w:pPr>
              <w:pStyle w:val="ConsPlusNormal"/>
              <w:jc w:val="left"/>
              <w:rPr>
                <w:sz w:val="26"/>
                <w:szCs w:val="26"/>
              </w:rPr>
            </w:pPr>
          </w:p>
          <w:p w:rsidR="00056BA1" w:rsidRDefault="00056BA1" w:rsidP="0008223E">
            <w:pPr>
              <w:pStyle w:val="ConsPlusNormal"/>
              <w:jc w:val="left"/>
              <w:rPr>
                <w:sz w:val="26"/>
                <w:szCs w:val="26"/>
              </w:rPr>
            </w:pPr>
          </w:p>
          <w:p w:rsidR="00056BA1" w:rsidRDefault="00056BA1" w:rsidP="0008223E">
            <w:pPr>
              <w:pStyle w:val="ConsPlusNormal"/>
              <w:jc w:val="left"/>
              <w:rPr>
                <w:sz w:val="26"/>
                <w:szCs w:val="26"/>
              </w:rPr>
            </w:pPr>
          </w:p>
          <w:p w:rsidR="00056BA1" w:rsidRPr="00E14D59" w:rsidRDefault="00056BA1"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E46F7A" w:rsidP="00AC2335">
            <w:pPr>
              <w:pStyle w:val="ConsPlusNormal"/>
              <w:rPr>
                <w:sz w:val="26"/>
                <w:szCs w:val="26"/>
              </w:rPr>
            </w:pPr>
            <w:r>
              <w:rPr>
                <w:sz w:val="26"/>
                <w:szCs w:val="26"/>
              </w:rPr>
              <w:lastRenderedPageBreak/>
              <w:t>1.21</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Мероприятие: денежная выплата отдельным категориям граждан в соответствии с </w:t>
            </w:r>
            <w:hyperlink r:id="rId63" w:history="1">
              <w:r w:rsidRPr="00E14D59">
                <w:rPr>
                  <w:sz w:val="26"/>
                  <w:szCs w:val="26"/>
                </w:rPr>
                <w:t>Законом</w:t>
              </w:r>
            </w:hyperlink>
            <w:r w:rsidRPr="00E14D59">
              <w:rPr>
                <w:sz w:val="26"/>
                <w:szCs w:val="26"/>
              </w:rPr>
              <w:t xml:space="preserve"> Кемеровской области</w:t>
            </w:r>
            <w:r w:rsidR="0008223E">
              <w:rPr>
                <w:sz w:val="26"/>
                <w:szCs w:val="26"/>
              </w:rPr>
              <w:t xml:space="preserve">        </w:t>
            </w:r>
            <w:r w:rsidRPr="00E14D59">
              <w:rPr>
                <w:sz w:val="26"/>
                <w:szCs w:val="26"/>
              </w:rPr>
              <w:t xml:space="preserve"> от</w:t>
            </w:r>
            <w:r w:rsidR="0008223E">
              <w:rPr>
                <w:sz w:val="26"/>
                <w:szCs w:val="26"/>
              </w:rPr>
              <w:t xml:space="preserve"> </w:t>
            </w:r>
            <w:r w:rsidRPr="00E14D59">
              <w:rPr>
                <w:sz w:val="26"/>
                <w:szCs w:val="26"/>
              </w:rPr>
              <w:t>12 декабря 2006 года        № 156-ОЗ «О денежной выплате отдельным категориям граждан»</w:t>
            </w:r>
          </w:p>
        </w:tc>
        <w:tc>
          <w:tcPr>
            <w:tcW w:w="3846" w:type="dxa"/>
            <w:gridSpan w:val="2"/>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Предоставление денежной выплаты отдельным категориям граждан в соответствии с </w:t>
            </w:r>
            <w:hyperlink r:id="rId64"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от </w:t>
            </w:r>
            <w:r w:rsidRPr="00E14D59">
              <w:rPr>
                <w:sz w:val="26"/>
                <w:szCs w:val="26"/>
              </w:rPr>
              <w:t>12 декабря 2006 года</w:t>
            </w:r>
          </w:p>
          <w:p w:rsidR="00B92833" w:rsidRPr="00E14D59" w:rsidRDefault="00B92833" w:rsidP="00E14D59">
            <w:pPr>
              <w:pStyle w:val="ConsPlusNormal"/>
              <w:jc w:val="left"/>
              <w:rPr>
                <w:sz w:val="26"/>
                <w:szCs w:val="26"/>
              </w:rPr>
            </w:pPr>
            <w:r w:rsidRPr="00E14D59">
              <w:rPr>
                <w:sz w:val="26"/>
                <w:szCs w:val="26"/>
              </w:rPr>
              <w:t>№ 156-ОЗ «О денежной выплате отдельным категориям граждан»</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tc>
        <w:tc>
          <w:tcPr>
            <w:tcW w:w="2830"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Средний размер денежной выплаты взамен получения продуктового набора на одного получателя, тыс. рублей в год</w:t>
            </w:r>
          </w:p>
        </w:tc>
        <w:tc>
          <w:tcPr>
            <w:tcW w:w="5055"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СРПН = В / Ч,</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В - объем средств, направленных на денежную выплату взамен получения продуктового набора, тыс. рублей;</w:t>
            </w:r>
          </w:p>
          <w:p w:rsidR="00B92833" w:rsidRPr="0008223E" w:rsidRDefault="00B92833" w:rsidP="0008223E">
            <w:pPr>
              <w:pStyle w:val="ConsPlusNormal"/>
              <w:jc w:val="left"/>
              <w:rPr>
                <w:sz w:val="26"/>
                <w:szCs w:val="26"/>
              </w:rPr>
            </w:pPr>
            <w:r w:rsidRPr="0008223E">
              <w:rPr>
                <w:sz w:val="26"/>
                <w:szCs w:val="26"/>
              </w:rPr>
              <w:t>Ч - среднее за год количество получателей денежной выплаты, человек</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top w:val="single" w:sz="4" w:space="0" w:color="auto"/>
              <w:bottom w:val="single" w:sz="4" w:space="0" w:color="auto"/>
            </w:tcBorders>
          </w:tcPr>
          <w:p w:rsidR="00B92833" w:rsidRPr="00E14D59" w:rsidRDefault="00E46F7A" w:rsidP="00AC2335">
            <w:pPr>
              <w:pStyle w:val="ConsPlusNormal"/>
              <w:jc w:val="center"/>
              <w:rPr>
                <w:sz w:val="26"/>
                <w:szCs w:val="26"/>
              </w:rPr>
            </w:pPr>
            <w:r>
              <w:rPr>
                <w:sz w:val="26"/>
                <w:szCs w:val="26"/>
              </w:rPr>
              <w:t>1.22</w:t>
            </w:r>
          </w:p>
        </w:tc>
        <w:tc>
          <w:tcPr>
            <w:tcW w:w="3129" w:type="dxa"/>
            <w:tcBorders>
              <w:top w:val="single" w:sz="4" w:space="0" w:color="auto"/>
              <w:bottom w:val="single" w:sz="4" w:space="0" w:color="auto"/>
            </w:tcBorders>
          </w:tcPr>
          <w:p w:rsidR="0008223E" w:rsidRPr="00E14D59" w:rsidRDefault="00B92833" w:rsidP="00E14D59">
            <w:pPr>
              <w:pStyle w:val="ConsPlusNormal"/>
              <w:jc w:val="left"/>
              <w:rPr>
                <w:sz w:val="26"/>
                <w:szCs w:val="26"/>
              </w:rPr>
            </w:pPr>
            <w:r w:rsidRPr="00E14D59">
              <w:rPr>
                <w:sz w:val="26"/>
                <w:szCs w:val="26"/>
              </w:rPr>
              <w:t xml:space="preserve">Мероприятие: меры социальной поддержки по оплате жилых помещений и (или) коммунальных услуг отдельных категорий граждан, оказание мер социальной </w:t>
            </w:r>
            <w:proofErr w:type="gramStart"/>
            <w:r w:rsidRPr="00E14D59">
              <w:rPr>
                <w:sz w:val="26"/>
                <w:szCs w:val="26"/>
              </w:rPr>
              <w:t>поддержки</w:t>
            </w:r>
            <w:proofErr w:type="gramEnd"/>
            <w:r w:rsidRPr="00E14D59">
              <w:rPr>
                <w:sz w:val="26"/>
                <w:szCs w:val="26"/>
              </w:rPr>
              <w:t xml:space="preserve"> которым относится к ведению субъекта Российской Федерации, в соответствии с </w:t>
            </w:r>
            <w:hyperlink r:id="rId65"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 17 января 2005 года</w:t>
            </w:r>
            <w:r w:rsidR="0008223E">
              <w:rPr>
                <w:sz w:val="26"/>
                <w:szCs w:val="26"/>
              </w:rPr>
              <w:t xml:space="preserve">          </w:t>
            </w:r>
            <w:r w:rsidRPr="00E14D59">
              <w:rPr>
                <w:sz w:val="26"/>
                <w:szCs w:val="26"/>
              </w:rPr>
              <w:t xml:space="preserve"> № 2-ОЗ «О мерах </w:t>
            </w:r>
            <w:r w:rsidRPr="00E14D59">
              <w:rPr>
                <w:sz w:val="26"/>
                <w:szCs w:val="26"/>
              </w:rPr>
              <w:lastRenderedPageBreak/>
              <w:t>социальной поддержки отдельных категорий граждан по оплате жилых помещений и (или) коммунальных услуг»</w:t>
            </w:r>
          </w:p>
        </w:tc>
        <w:tc>
          <w:tcPr>
            <w:tcW w:w="3846" w:type="dxa"/>
            <w:gridSpan w:val="2"/>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lastRenderedPageBreak/>
              <w:t xml:space="preserve">Обеспечение социальной поддержкой отдельных категорий граждан из числа региональных льготников по оплате жилых помещений и (или) коммунальных услуг в соответствии с </w:t>
            </w:r>
            <w:hyperlink r:id="rId66"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 17 января 2005 года № 2-ОЗ             «О мерах социальной поддержки отдельных категорий граждан по оплате жилых помещений и (или) коммунальных услуг»</w:t>
            </w:r>
          </w:p>
        </w:tc>
        <w:tc>
          <w:tcPr>
            <w:tcW w:w="2830"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t>Средний доход отдельных категорий граждан из числа региональных льготников за счет предоставления мер социальной поддержки по оплате ЖКУ, тыс. рублей в год</w:t>
            </w:r>
          </w:p>
        </w:tc>
        <w:tc>
          <w:tcPr>
            <w:tcW w:w="5055"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РЖКУ = В / </w:t>
            </w:r>
            <w:proofErr w:type="spellStart"/>
            <w:r w:rsidRPr="0008223E">
              <w:rPr>
                <w:sz w:val="26"/>
                <w:szCs w:val="26"/>
              </w:rPr>
              <w:t>Чр</w:t>
            </w:r>
            <w:proofErr w:type="spellEnd"/>
            <w:r w:rsidRPr="0008223E">
              <w:rPr>
                <w:sz w:val="26"/>
                <w:szCs w:val="26"/>
              </w:rPr>
              <w:t>,</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В - объем средств, направленных на оплату жилых помещений и (или) коммунальных услуг, тыс. рублей;</w:t>
            </w:r>
          </w:p>
          <w:p w:rsidR="00B92833" w:rsidRPr="0008223E" w:rsidRDefault="00B92833" w:rsidP="0008223E">
            <w:pPr>
              <w:pStyle w:val="ConsPlusNormal"/>
              <w:jc w:val="left"/>
              <w:rPr>
                <w:sz w:val="26"/>
                <w:szCs w:val="26"/>
              </w:rPr>
            </w:pPr>
            <w:proofErr w:type="spellStart"/>
            <w:r w:rsidRPr="0008223E">
              <w:rPr>
                <w:sz w:val="26"/>
                <w:szCs w:val="26"/>
              </w:rPr>
              <w:t>Чр</w:t>
            </w:r>
            <w:proofErr w:type="spellEnd"/>
            <w:r w:rsidRPr="0008223E">
              <w:rPr>
                <w:sz w:val="26"/>
                <w:szCs w:val="26"/>
              </w:rPr>
              <w:t xml:space="preserve"> - среднее за год количество региональных льготников, пользующихся данной мерой социальной поддержки, человек</w:t>
            </w:r>
          </w:p>
        </w:tc>
      </w:tr>
      <w:tr w:rsidR="00B92833" w:rsidRPr="000A6C67" w:rsidTr="00AC2335">
        <w:tblPrEx>
          <w:tblCellMar>
            <w:top w:w="102" w:type="dxa"/>
            <w:left w:w="62" w:type="dxa"/>
            <w:bottom w:w="102" w:type="dxa"/>
            <w:right w:w="62" w:type="dxa"/>
          </w:tblCellMar>
        </w:tblPrEx>
        <w:tc>
          <w:tcPr>
            <w:tcW w:w="620" w:type="dxa"/>
            <w:gridSpan w:val="2"/>
            <w:tcBorders>
              <w:top w:val="single" w:sz="4" w:space="0" w:color="auto"/>
            </w:tcBorders>
          </w:tcPr>
          <w:p w:rsidR="00B92833" w:rsidRPr="00E14D59" w:rsidRDefault="00E46F7A" w:rsidP="00AC2335">
            <w:pPr>
              <w:pStyle w:val="ConsPlusNormal"/>
              <w:rPr>
                <w:sz w:val="26"/>
                <w:szCs w:val="26"/>
              </w:rPr>
            </w:pPr>
            <w:r>
              <w:rPr>
                <w:sz w:val="26"/>
                <w:szCs w:val="26"/>
              </w:rPr>
              <w:lastRenderedPageBreak/>
              <w:t>1.23</w:t>
            </w:r>
          </w:p>
        </w:tc>
        <w:tc>
          <w:tcPr>
            <w:tcW w:w="3129" w:type="dxa"/>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Мероприятие: выплата социального пособия на погребение и возмещение расходов по </w:t>
            </w:r>
            <w:proofErr w:type="spellStart"/>
            <w:proofErr w:type="gramStart"/>
            <w:r w:rsidR="006725BB">
              <w:rPr>
                <w:sz w:val="26"/>
                <w:szCs w:val="26"/>
              </w:rPr>
              <w:t>гаранти-</w:t>
            </w:r>
            <w:r w:rsidRPr="00E14D59">
              <w:rPr>
                <w:sz w:val="26"/>
                <w:szCs w:val="26"/>
              </w:rPr>
              <w:t>рованному</w:t>
            </w:r>
            <w:proofErr w:type="spellEnd"/>
            <w:proofErr w:type="gramEnd"/>
            <w:r w:rsidRPr="00E14D59">
              <w:rPr>
                <w:sz w:val="26"/>
                <w:szCs w:val="26"/>
              </w:rPr>
              <w:t xml:space="preserve"> перечню услуг по погребению в соответствии с </w:t>
            </w:r>
            <w:hyperlink r:id="rId67"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w:t>
            </w:r>
            <w:r w:rsidRPr="00E14D59">
              <w:rPr>
                <w:sz w:val="26"/>
                <w:szCs w:val="26"/>
              </w:rPr>
              <w:t>от 18 ноября 2004 года         № 82-ОЗ «О погребении и похоронном деле в Кемеровской области»</w:t>
            </w:r>
          </w:p>
        </w:tc>
        <w:tc>
          <w:tcPr>
            <w:tcW w:w="3846" w:type="dxa"/>
            <w:gridSpan w:val="2"/>
            <w:tcBorders>
              <w:top w:val="single" w:sz="4" w:space="0" w:color="auto"/>
              <w:bottom w:val="single" w:sz="4" w:space="0" w:color="auto"/>
            </w:tcBorders>
          </w:tcPr>
          <w:p w:rsidR="00B92833" w:rsidRPr="00E14D59" w:rsidRDefault="00B92833" w:rsidP="0008223E">
            <w:pPr>
              <w:pStyle w:val="ConsPlusNormal"/>
              <w:jc w:val="left"/>
              <w:rPr>
                <w:sz w:val="26"/>
                <w:szCs w:val="26"/>
              </w:rPr>
            </w:pPr>
            <w:r w:rsidRPr="00E14D59">
              <w:rPr>
                <w:sz w:val="26"/>
                <w:szCs w:val="26"/>
              </w:rPr>
              <w:t xml:space="preserve">Выплата социального пособия на погребение и возмещение расходов по гарантированному перечню услуг по погребению в соответствии с </w:t>
            </w:r>
            <w:hyperlink r:id="rId68" w:history="1">
              <w:r w:rsidRPr="00E14D59">
                <w:rPr>
                  <w:sz w:val="26"/>
                  <w:szCs w:val="26"/>
                </w:rPr>
                <w:t>Законом</w:t>
              </w:r>
            </w:hyperlink>
            <w:r w:rsidRPr="00E14D59">
              <w:rPr>
                <w:sz w:val="26"/>
                <w:szCs w:val="26"/>
              </w:rPr>
              <w:t xml:space="preserve"> Кемеровской области </w:t>
            </w:r>
            <w:r w:rsidR="0008223E">
              <w:rPr>
                <w:sz w:val="26"/>
                <w:szCs w:val="26"/>
              </w:rPr>
              <w:t xml:space="preserve">                    от </w:t>
            </w:r>
            <w:r w:rsidRPr="00E14D59">
              <w:rPr>
                <w:sz w:val="26"/>
                <w:szCs w:val="26"/>
              </w:rPr>
              <w:t>18 ноября 2004 года № 82-ОЗ «О погребении и похоронном деле в Кемеровской области»</w:t>
            </w:r>
          </w:p>
        </w:tc>
        <w:tc>
          <w:tcPr>
            <w:tcW w:w="2830" w:type="dxa"/>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t>Количество произведенных выплат социального пособия на погребение, тыс. единиц</w:t>
            </w:r>
          </w:p>
        </w:tc>
        <w:tc>
          <w:tcPr>
            <w:tcW w:w="5055" w:type="dxa"/>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6725BB" w:rsidRPr="000A6C67" w:rsidTr="00014F1E">
        <w:tblPrEx>
          <w:tblCellMar>
            <w:top w:w="102" w:type="dxa"/>
            <w:left w:w="62" w:type="dxa"/>
            <w:bottom w:w="102" w:type="dxa"/>
            <w:right w:w="62" w:type="dxa"/>
          </w:tblCellMar>
        </w:tblPrEx>
        <w:trPr>
          <w:trHeight w:val="3408"/>
        </w:trPr>
        <w:tc>
          <w:tcPr>
            <w:tcW w:w="620" w:type="dxa"/>
            <w:gridSpan w:val="2"/>
            <w:vMerge w:val="restart"/>
          </w:tcPr>
          <w:p w:rsidR="006725BB" w:rsidRDefault="00E46F7A" w:rsidP="00AC2335">
            <w:pPr>
              <w:pStyle w:val="ConsPlusNormal"/>
              <w:rPr>
                <w:sz w:val="26"/>
                <w:szCs w:val="26"/>
              </w:rPr>
            </w:pPr>
            <w:r>
              <w:rPr>
                <w:sz w:val="26"/>
                <w:szCs w:val="26"/>
              </w:rPr>
              <w:lastRenderedPageBreak/>
              <w:t>1.24</w:t>
            </w: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Default="00014F1E" w:rsidP="00AC2335">
            <w:pPr>
              <w:pStyle w:val="ConsPlusNormal"/>
              <w:rPr>
                <w:sz w:val="26"/>
                <w:szCs w:val="26"/>
              </w:rPr>
            </w:pPr>
          </w:p>
          <w:p w:rsidR="00014F1E" w:rsidRPr="00E14D59" w:rsidRDefault="00E46F7A" w:rsidP="00AC2335">
            <w:pPr>
              <w:pStyle w:val="ConsPlusNormal"/>
              <w:rPr>
                <w:sz w:val="26"/>
                <w:szCs w:val="26"/>
              </w:rPr>
            </w:pPr>
            <w:r>
              <w:rPr>
                <w:sz w:val="26"/>
                <w:szCs w:val="26"/>
              </w:rPr>
              <w:t>1.25</w:t>
            </w:r>
          </w:p>
        </w:tc>
        <w:tc>
          <w:tcPr>
            <w:tcW w:w="3129" w:type="dxa"/>
            <w:vMerge w:val="restart"/>
            <w:tcBorders>
              <w:right w:val="single" w:sz="4" w:space="0" w:color="auto"/>
            </w:tcBorders>
          </w:tcPr>
          <w:p w:rsidR="006725BB" w:rsidRDefault="006725BB" w:rsidP="00E14D59">
            <w:pPr>
              <w:pStyle w:val="ConsPlusNormal"/>
              <w:jc w:val="left"/>
              <w:rPr>
                <w:sz w:val="26"/>
                <w:szCs w:val="26"/>
              </w:rPr>
            </w:pPr>
            <w:r w:rsidRPr="00E14D59">
              <w:rPr>
                <w:sz w:val="26"/>
                <w:szCs w:val="26"/>
              </w:rPr>
              <w:t>Мероприятие: мероприятия по проведению оздоровительной кампании детей</w:t>
            </w:r>
          </w:p>
          <w:p w:rsidR="00014F1E" w:rsidRDefault="00014F1E" w:rsidP="00E14D59">
            <w:pPr>
              <w:pStyle w:val="ConsPlusNormal"/>
              <w:jc w:val="left"/>
              <w:rPr>
                <w:sz w:val="26"/>
                <w:szCs w:val="26"/>
              </w:rPr>
            </w:pPr>
          </w:p>
          <w:p w:rsidR="00014F1E" w:rsidRDefault="00014F1E" w:rsidP="00E14D59">
            <w:pPr>
              <w:pStyle w:val="ConsPlusNormal"/>
              <w:jc w:val="left"/>
              <w:rPr>
                <w:sz w:val="26"/>
                <w:szCs w:val="26"/>
              </w:rPr>
            </w:pPr>
          </w:p>
          <w:p w:rsidR="00014F1E" w:rsidRDefault="00014F1E" w:rsidP="00E14D59">
            <w:pPr>
              <w:pStyle w:val="ConsPlusNormal"/>
              <w:jc w:val="left"/>
              <w:rPr>
                <w:sz w:val="26"/>
                <w:szCs w:val="26"/>
              </w:rPr>
            </w:pPr>
          </w:p>
          <w:p w:rsidR="00014F1E" w:rsidRDefault="00014F1E" w:rsidP="00E14D59">
            <w:pPr>
              <w:pStyle w:val="ConsPlusNormal"/>
              <w:jc w:val="left"/>
              <w:rPr>
                <w:sz w:val="26"/>
                <w:szCs w:val="26"/>
              </w:rPr>
            </w:pPr>
          </w:p>
          <w:p w:rsidR="00014F1E" w:rsidRDefault="00014F1E" w:rsidP="00E14D59">
            <w:pPr>
              <w:pStyle w:val="ConsPlusNormal"/>
              <w:jc w:val="left"/>
              <w:rPr>
                <w:sz w:val="26"/>
                <w:szCs w:val="26"/>
              </w:rPr>
            </w:pPr>
          </w:p>
          <w:p w:rsidR="00014F1E" w:rsidRDefault="00014F1E" w:rsidP="00E14D59">
            <w:pPr>
              <w:pStyle w:val="ConsPlusNormal"/>
              <w:jc w:val="left"/>
              <w:rPr>
                <w:sz w:val="26"/>
                <w:szCs w:val="26"/>
              </w:rPr>
            </w:pPr>
          </w:p>
          <w:p w:rsidR="00014F1E" w:rsidRPr="00E14D59" w:rsidRDefault="00014F1E" w:rsidP="00E14D59">
            <w:pPr>
              <w:pStyle w:val="ConsPlusNormal"/>
              <w:jc w:val="left"/>
              <w:rPr>
                <w:sz w:val="26"/>
                <w:szCs w:val="26"/>
              </w:rPr>
            </w:pPr>
            <w:r w:rsidRPr="00E14D59">
              <w:rPr>
                <w:sz w:val="26"/>
                <w:szCs w:val="26"/>
              </w:rPr>
              <w:t>Мероприятие: финансовое обеспечение мероприятий, связанных с отдыхом и оздоровлением детей, находящихся в трудной жизненной ситуации</w:t>
            </w:r>
          </w:p>
        </w:tc>
        <w:tc>
          <w:tcPr>
            <w:tcW w:w="3846" w:type="dxa"/>
            <w:gridSpan w:val="2"/>
            <w:tcBorders>
              <w:top w:val="single" w:sz="4" w:space="0" w:color="auto"/>
              <w:left w:val="single" w:sz="4" w:space="0" w:color="auto"/>
              <w:bottom w:val="single" w:sz="4" w:space="0" w:color="auto"/>
              <w:right w:val="single" w:sz="4" w:space="0" w:color="auto"/>
            </w:tcBorders>
          </w:tcPr>
          <w:p w:rsidR="006725BB" w:rsidRPr="00E14D59" w:rsidRDefault="006725BB" w:rsidP="00E14D59">
            <w:pPr>
              <w:pStyle w:val="ConsPlusNormal"/>
              <w:jc w:val="left"/>
              <w:rPr>
                <w:sz w:val="26"/>
                <w:szCs w:val="26"/>
              </w:rPr>
            </w:pPr>
            <w:r w:rsidRPr="00E14D59">
              <w:rPr>
                <w:sz w:val="26"/>
                <w:szCs w:val="26"/>
              </w:rPr>
              <w:t>Организация отдыха и оздоровления детей, находящихся в трудной жизненной ситуации (приобретение путевок)</w:t>
            </w:r>
          </w:p>
        </w:tc>
        <w:tc>
          <w:tcPr>
            <w:tcW w:w="2830" w:type="dxa"/>
            <w:vMerge w:val="restart"/>
            <w:tcBorders>
              <w:left w:val="single" w:sz="4" w:space="0" w:color="auto"/>
            </w:tcBorders>
          </w:tcPr>
          <w:p w:rsidR="006725BB" w:rsidRDefault="006725BB" w:rsidP="0008223E">
            <w:pPr>
              <w:pStyle w:val="ConsPlusNormal"/>
              <w:jc w:val="left"/>
              <w:rPr>
                <w:sz w:val="26"/>
                <w:szCs w:val="26"/>
              </w:rPr>
            </w:pPr>
            <w:r w:rsidRPr="0008223E">
              <w:rPr>
                <w:sz w:val="26"/>
                <w:szCs w:val="26"/>
              </w:rP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 процентов*</w:t>
            </w:r>
          </w:p>
          <w:p w:rsidR="00014F1E" w:rsidRDefault="00014F1E" w:rsidP="0008223E">
            <w:pPr>
              <w:pStyle w:val="ConsPlusNormal"/>
              <w:jc w:val="left"/>
              <w:rPr>
                <w:sz w:val="26"/>
                <w:szCs w:val="26"/>
              </w:rPr>
            </w:pPr>
          </w:p>
          <w:p w:rsidR="00014F1E" w:rsidRPr="0008223E" w:rsidRDefault="00014F1E" w:rsidP="0008223E">
            <w:pPr>
              <w:pStyle w:val="ConsPlusNormal"/>
              <w:jc w:val="left"/>
              <w:rPr>
                <w:sz w:val="26"/>
                <w:szCs w:val="26"/>
              </w:rPr>
            </w:pPr>
            <w:r w:rsidRPr="0008223E">
              <w:rPr>
                <w:sz w:val="26"/>
                <w:szCs w:val="26"/>
              </w:rPr>
              <w:t>Количество оздоровленных детей, находящихся в трудной жизненной ситуации, человек</w:t>
            </w:r>
          </w:p>
        </w:tc>
        <w:tc>
          <w:tcPr>
            <w:tcW w:w="5055" w:type="dxa"/>
            <w:vMerge w:val="restart"/>
          </w:tcPr>
          <w:p w:rsidR="006725BB" w:rsidRPr="0008223E" w:rsidRDefault="006725BB" w:rsidP="0008223E">
            <w:pPr>
              <w:pStyle w:val="ConsPlusNormal"/>
              <w:jc w:val="left"/>
              <w:rPr>
                <w:sz w:val="26"/>
                <w:szCs w:val="26"/>
              </w:rPr>
            </w:pPr>
            <w:r w:rsidRPr="0008223E">
              <w:rPr>
                <w:sz w:val="26"/>
                <w:szCs w:val="26"/>
              </w:rPr>
              <w:t xml:space="preserve">Рассчитывается по формуле </w:t>
            </w:r>
          </w:p>
          <w:p w:rsidR="006725BB" w:rsidRPr="0008223E" w:rsidRDefault="006725BB" w:rsidP="0008223E">
            <w:pPr>
              <w:pStyle w:val="ConsPlusNormal"/>
              <w:jc w:val="left"/>
              <w:rPr>
                <w:sz w:val="26"/>
                <w:szCs w:val="26"/>
              </w:rPr>
            </w:pPr>
            <w:proofErr w:type="spellStart"/>
            <w:r w:rsidRPr="0008223E">
              <w:rPr>
                <w:sz w:val="26"/>
                <w:szCs w:val="26"/>
              </w:rPr>
              <w:t>ДозД</w:t>
            </w:r>
            <w:proofErr w:type="spellEnd"/>
            <w:r w:rsidRPr="0008223E">
              <w:rPr>
                <w:sz w:val="26"/>
                <w:szCs w:val="26"/>
              </w:rPr>
              <w:t xml:space="preserve"> = Доз</w:t>
            </w:r>
            <w:proofErr w:type="gramStart"/>
            <w:r w:rsidRPr="0008223E">
              <w:rPr>
                <w:sz w:val="26"/>
                <w:szCs w:val="26"/>
              </w:rPr>
              <w:t xml:space="preserve"> / Д</w:t>
            </w:r>
            <w:proofErr w:type="gramEnd"/>
            <w:r w:rsidRPr="0008223E">
              <w:rPr>
                <w:sz w:val="26"/>
                <w:szCs w:val="26"/>
              </w:rPr>
              <w:t xml:space="preserve"> </w:t>
            </w:r>
            <w:proofErr w:type="spellStart"/>
            <w:r w:rsidRPr="0008223E">
              <w:rPr>
                <w:sz w:val="26"/>
                <w:szCs w:val="26"/>
              </w:rPr>
              <w:t>x</w:t>
            </w:r>
            <w:proofErr w:type="spellEnd"/>
            <w:r w:rsidRPr="0008223E">
              <w:rPr>
                <w:sz w:val="26"/>
                <w:szCs w:val="26"/>
              </w:rPr>
              <w:t xml:space="preserve"> 100%,</w:t>
            </w:r>
          </w:p>
          <w:p w:rsidR="006725BB" w:rsidRPr="0008223E" w:rsidRDefault="006725BB" w:rsidP="0008223E">
            <w:pPr>
              <w:pStyle w:val="ConsPlusNormal"/>
              <w:jc w:val="left"/>
              <w:rPr>
                <w:sz w:val="26"/>
                <w:szCs w:val="26"/>
              </w:rPr>
            </w:pPr>
          </w:p>
          <w:p w:rsidR="006725BB" w:rsidRPr="0008223E" w:rsidRDefault="006725BB" w:rsidP="0008223E">
            <w:pPr>
              <w:pStyle w:val="ConsPlusNormal"/>
              <w:jc w:val="left"/>
              <w:rPr>
                <w:sz w:val="26"/>
                <w:szCs w:val="26"/>
              </w:rPr>
            </w:pPr>
            <w:r w:rsidRPr="0008223E">
              <w:rPr>
                <w:sz w:val="26"/>
                <w:szCs w:val="26"/>
              </w:rPr>
              <w:t>где:</w:t>
            </w:r>
          </w:p>
          <w:p w:rsidR="006725BB" w:rsidRPr="0008223E" w:rsidRDefault="006725BB" w:rsidP="0008223E">
            <w:pPr>
              <w:pStyle w:val="ConsPlusNormal"/>
              <w:jc w:val="left"/>
              <w:rPr>
                <w:sz w:val="26"/>
                <w:szCs w:val="26"/>
              </w:rPr>
            </w:pPr>
            <w:r w:rsidRPr="0008223E">
              <w:rPr>
                <w:sz w:val="26"/>
                <w:szCs w:val="26"/>
              </w:rPr>
              <w:t>Доз - численность оздоровленных детей, человек;</w:t>
            </w:r>
          </w:p>
          <w:p w:rsidR="006725BB" w:rsidRDefault="006725BB" w:rsidP="0008223E">
            <w:pPr>
              <w:pStyle w:val="ConsPlusNormal"/>
              <w:jc w:val="left"/>
              <w:rPr>
                <w:sz w:val="26"/>
                <w:szCs w:val="26"/>
              </w:rPr>
            </w:pPr>
            <w:r w:rsidRPr="0008223E">
              <w:rPr>
                <w:sz w:val="26"/>
                <w:szCs w:val="26"/>
              </w:rPr>
              <w:t xml:space="preserve">Д - численность детей, подлежащих оздоровлению, человек (рассчитывается в пределах </w:t>
            </w:r>
            <w:proofErr w:type="gramStart"/>
            <w:r w:rsidRPr="0008223E">
              <w:rPr>
                <w:sz w:val="26"/>
                <w:szCs w:val="26"/>
              </w:rPr>
              <w:t>компетенции департамента социальной защиты населения Кемеровской области</w:t>
            </w:r>
            <w:proofErr w:type="gramEnd"/>
            <w:r w:rsidRPr="0008223E">
              <w:rPr>
                <w:sz w:val="26"/>
                <w:szCs w:val="26"/>
              </w:rPr>
              <w:t>)</w:t>
            </w:r>
          </w:p>
          <w:p w:rsidR="00014F1E" w:rsidRPr="0008223E" w:rsidRDefault="00014F1E" w:rsidP="0008223E">
            <w:pPr>
              <w:pStyle w:val="ConsPlusNormal"/>
              <w:jc w:val="left"/>
              <w:rPr>
                <w:sz w:val="26"/>
                <w:szCs w:val="26"/>
              </w:rPr>
            </w:pPr>
            <w:r w:rsidRPr="0008223E">
              <w:rPr>
                <w:sz w:val="26"/>
                <w:szCs w:val="26"/>
              </w:rPr>
              <w:t>В абсолютных числах</w:t>
            </w:r>
          </w:p>
        </w:tc>
      </w:tr>
      <w:tr w:rsidR="00014F1E" w:rsidRPr="000A6C67" w:rsidTr="00014F1E">
        <w:tblPrEx>
          <w:tblCellMar>
            <w:top w:w="102" w:type="dxa"/>
            <w:left w:w="62" w:type="dxa"/>
            <w:bottom w:w="102" w:type="dxa"/>
            <w:right w:w="62" w:type="dxa"/>
          </w:tblCellMar>
        </w:tblPrEx>
        <w:trPr>
          <w:trHeight w:val="299"/>
        </w:trPr>
        <w:tc>
          <w:tcPr>
            <w:tcW w:w="620" w:type="dxa"/>
            <w:gridSpan w:val="2"/>
            <w:vMerge/>
          </w:tcPr>
          <w:p w:rsidR="00014F1E" w:rsidRPr="00E14D59" w:rsidRDefault="00014F1E" w:rsidP="00AC2335">
            <w:pPr>
              <w:pStyle w:val="ConsPlusNormal"/>
              <w:rPr>
                <w:sz w:val="26"/>
                <w:szCs w:val="26"/>
              </w:rPr>
            </w:pPr>
          </w:p>
        </w:tc>
        <w:tc>
          <w:tcPr>
            <w:tcW w:w="3129" w:type="dxa"/>
            <w:vMerge/>
            <w:tcBorders>
              <w:right w:val="single" w:sz="4" w:space="0" w:color="auto"/>
            </w:tcBorders>
          </w:tcPr>
          <w:p w:rsidR="00014F1E" w:rsidRPr="00E14D59" w:rsidRDefault="00014F1E" w:rsidP="00E14D59">
            <w:pPr>
              <w:pStyle w:val="ConsPlusNormal"/>
              <w:jc w:val="left"/>
              <w:rPr>
                <w:sz w:val="26"/>
                <w:szCs w:val="26"/>
              </w:rPr>
            </w:pPr>
          </w:p>
        </w:tc>
        <w:tc>
          <w:tcPr>
            <w:tcW w:w="3846" w:type="dxa"/>
            <w:gridSpan w:val="2"/>
            <w:tcBorders>
              <w:top w:val="single" w:sz="4" w:space="0" w:color="auto"/>
              <w:left w:val="single" w:sz="4" w:space="0" w:color="auto"/>
              <w:right w:val="single" w:sz="4" w:space="0" w:color="auto"/>
            </w:tcBorders>
          </w:tcPr>
          <w:p w:rsidR="00014F1E" w:rsidRPr="00E14D59" w:rsidRDefault="00014F1E" w:rsidP="00E14D59">
            <w:pPr>
              <w:pStyle w:val="ConsPlusNormal"/>
              <w:jc w:val="left"/>
              <w:rPr>
                <w:sz w:val="26"/>
                <w:szCs w:val="26"/>
              </w:rPr>
            </w:pPr>
          </w:p>
        </w:tc>
        <w:tc>
          <w:tcPr>
            <w:tcW w:w="2830" w:type="dxa"/>
            <w:vMerge/>
            <w:tcBorders>
              <w:left w:val="single" w:sz="4" w:space="0" w:color="auto"/>
            </w:tcBorders>
          </w:tcPr>
          <w:p w:rsidR="00014F1E" w:rsidRPr="0008223E" w:rsidRDefault="00014F1E" w:rsidP="0008223E">
            <w:pPr>
              <w:pStyle w:val="ConsPlusNormal"/>
              <w:jc w:val="left"/>
              <w:rPr>
                <w:sz w:val="26"/>
                <w:szCs w:val="26"/>
              </w:rPr>
            </w:pPr>
          </w:p>
        </w:tc>
        <w:tc>
          <w:tcPr>
            <w:tcW w:w="5055" w:type="dxa"/>
            <w:vMerge/>
          </w:tcPr>
          <w:p w:rsidR="00014F1E" w:rsidRPr="0008223E" w:rsidRDefault="00014F1E"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272E7" w:rsidP="00E46F7A">
            <w:pPr>
              <w:pStyle w:val="ConsPlusNormal"/>
              <w:rPr>
                <w:sz w:val="26"/>
                <w:szCs w:val="26"/>
              </w:rPr>
            </w:pPr>
            <w:hyperlink r:id="rId69" w:history="1">
              <w:r w:rsidR="00E46F7A">
                <w:rPr>
                  <w:sz w:val="26"/>
                  <w:szCs w:val="26"/>
                </w:rPr>
                <w:t>1.26</w:t>
              </w:r>
            </w:hyperlink>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выплата ежемесячного денежного вознаграждения лицу, организовавшему приемную семью</w:t>
            </w:r>
          </w:p>
        </w:tc>
        <w:tc>
          <w:tcPr>
            <w:tcW w:w="3846" w:type="dxa"/>
            <w:gridSpan w:val="2"/>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t>Выплата ежемесячного денежного вознаграждения лицу, организовавшему приемную семью</w:t>
            </w:r>
          </w:p>
        </w:tc>
        <w:tc>
          <w:tcPr>
            <w:tcW w:w="2830" w:type="dxa"/>
          </w:tcPr>
          <w:p w:rsidR="00B92833" w:rsidRPr="0008223E" w:rsidRDefault="00B92833" w:rsidP="0008223E">
            <w:pPr>
              <w:pStyle w:val="ConsPlusNormal"/>
              <w:jc w:val="left"/>
              <w:rPr>
                <w:sz w:val="26"/>
                <w:szCs w:val="26"/>
              </w:rPr>
            </w:pPr>
            <w:r w:rsidRPr="0008223E">
              <w:rPr>
                <w:sz w:val="26"/>
                <w:szCs w:val="26"/>
              </w:rPr>
              <w:t>Количество приемных семей для граждан пожилого возраста, количество семей</w:t>
            </w:r>
          </w:p>
        </w:tc>
        <w:tc>
          <w:tcPr>
            <w:tcW w:w="5055" w:type="dxa"/>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1.2</w:t>
            </w:r>
            <w:r w:rsidR="00E46F7A">
              <w:rPr>
                <w:sz w:val="26"/>
                <w:szCs w:val="26"/>
              </w:rPr>
              <w:t>7</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дополнительное материальное обеспечение отдельных категорий </w:t>
            </w:r>
            <w:r w:rsidRPr="00E14D59">
              <w:rPr>
                <w:sz w:val="26"/>
                <w:szCs w:val="26"/>
              </w:rPr>
              <w:lastRenderedPageBreak/>
              <w:t>граждан</w:t>
            </w:r>
          </w:p>
        </w:tc>
        <w:tc>
          <w:tcPr>
            <w:tcW w:w="3846" w:type="dxa"/>
            <w:gridSpan w:val="2"/>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lastRenderedPageBreak/>
              <w:t>Предоставление ежемесячного дополнительного материального обеспечения отдельным категориям граждан</w:t>
            </w:r>
          </w:p>
        </w:tc>
        <w:tc>
          <w:tcPr>
            <w:tcW w:w="2830" w:type="dxa"/>
          </w:tcPr>
          <w:p w:rsidR="00B92833" w:rsidRPr="0008223E" w:rsidRDefault="00B92833" w:rsidP="0008223E">
            <w:pPr>
              <w:pStyle w:val="ConsPlusNormal"/>
              <w:jc w:val="left"/>
              <w:rPr>
                <w:sz w:val="26"/>
                <w:szCs w:val="26"/>
              </w:rPr>
            </w:pPr>
            <w:r w:rsidRPr="0008223E">
              <w:rPr>
                <w:sz w:val="26"/>
                <w:szCs w:val="26"/>
              </w:rPr>
              <w:t xml:space="preserve">Средний размер выплаты по дополнительному материальному </w:t>
            </w:r>
            <w:r w:rsidRPr="0008223E">
              <w:rPr>
                <w:sz w:val="26"/>
                <w:szCs w:val="26"/>
              </w:rPr>
              <w:lastRenderedPageBreak/>
              <w:t>обеспечению на одного получателя, тыс. рублей в год</w:t>
            </w:r>
          </w:p>
        </w:tc>
        <w:tc>
          <w:tcPr>
            <w:tcW w:w="5055" w:type="dxa"/>
          </w:tcPr>
          <w:p w:rsidR="00B92833" w:rsidRPr="0008223E" w:rsidRDefault="00B92833" w:rsidP="0008223E">
            <w:pPr>
              <w:pStyle w:val="ConsPlusNormal"/>
              <w:jc w:val="left"/>
              <w:rPr>
                <w:sz w:val="26"/>
                <w:szCs w:val="26"/>
              </w:rPr>
            </w:pPr>
            <w:r w:rsidRPr="0008223E">
              <w:rPr>
                <w:sz w:val="26"/>
                <w:szCs w:val="26"/>
              </w:rPr>
              <w:lastRenderedPageBreak/>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СРДМО = В / Ч,</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lastRenderedPageBreak/>
              <w:t>где:</w:t>
            </w:r>
          </w:p>
          <w:p w:rsidR="00B92833" w:rsidRPr="0008223E" w:rsidRDefault="00B92833" w:rsidP="0008223E">
            <w:pPr>
              <w:pStyle w:val="ConsPlusNormal"/>
              <w:jc w:val="left"/>
              <w:rPr>
                <w:sz w:val="26"/>
                <w:szCs w:val="26"/>
              </w:rPr>
            </w:pPr>
            <w:r w:rsidRPr="0008223E">
              <w:rPr>
                <w:sz w:val="26"/>
                <w:szCs w:val="26"/>
              </w:rPr>
              <w:t>В - объем средств, направленных на выплату по дополнительному материальному обеспечению, тыс. рублей;</w:t>
            </w:r>
          </w:p>
          <w:p w:rsidR="00B92833" w:rsidRPr="0008223E" w:rsidRDefault="00B92833" w:rsidP="0008223E">
            <w:pPr>
              <w:pStyle w:val="ConsPlusNormal"/>
              <w:jc w:val="left"/>
              <w:rPr>
                <w:sz w:val="26"/>
                <w:szCs w:val="26"/>
              </w:rPr>
            </w:pPr>
            <w:r w:rsidRPr="0008223E">
              <w:rPr>
                <w:sz w:val="26"/>
                <w:szCs w:val="26"/>
              </w:rPr>
              <w:t>Ч – среднее за год количество получателей дополнительного материального обеспечения,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1.2</w:t>
            </w:r>
            <w:r w:rsidR="00E46F7A">
              <w:rPr>
                <w:sz w:val="26"/>
                <w:szCs w:val="26"/>
              </w:rPr>
              <w:t>8</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выплата государственного единовременного пособия и ежемесячной денежной компенсации гражданам при возникновении </w:t>
            </w:r>
            <w:proofErr w:type="spellStart"/>
            <w:r w:rsidRPr="00E14D59">
              <w:rPr>
                <w:sz w:val="26"/>
                <w:szCs w:val="26"/>
              </w:rPr>
              <w:t>поствакцинальных</w:t>
            </w:r>
            <w:proofErr w:type="spellEnd"/>
            <w:r w:rsidRPr="00E14D59">
              <w:rPr>
                <w:sz w:val="26"/>
                <w:szCs w:val="26"/>
              </w:rPr>
              <w:t xml:space="preserve"> осложнений в соответствии с Федеральным </w:t>
            </w:r>
            <w:hyperlink r:id="rId70" w:history="1">
              <w:r w:rsidRPr="00E14D59">
                <w:rPr>
                  <w:sz w:val="26"/>
                  <w:szCs w:val="26"/>
                </w:rPr>
                <w:t>законом</w:t>
              </w:r>
            </w:hyperlink>
            <w:r w:rsidRPr="00E14D59">
              <w:rPr>
                <w:sz w:val="26"/>
                <w:szCs w:val="26"/>
              </w:rPr>
              <w:t xml:space="preserve"> </w:t>
            </w:r>
            <w:r w:rsidR="0008223E">
              <w:rPr>
                <w:sz w:val="26"/>
                <w:szCs w:val="26"/>
              </w:rPr>
              <w:t xml:space="preserve">         </w:t>
            </w:r>
            <w:r w:rsidRPr="00E14D59">
              <w:rPr>
                <w:sz w:val="26"/>
                <w:szCs w:val="26"/>
              </w:rPr>
              <w:t xml:space="preserve">от 17 сентября 1998 года № 157-ФЗ </w:t>
            </w:r>
            <w:r w:rsidR="0008223E">
              <w:rPr>
                <w:sz w:val="26"/>
                <w:szCs w:val="26"/>
              </w:rPr>
              <w:t xml:space="preserve">                         </w:t>
            </w:r>
            <w:r w:rsidRPr="00E14D59">
              <w:rPr>
                <w:sz w:val="26"/>
                <w:szCs w:val="26"/>
              </w:rPr>
              <w:t>«Об иммунопрофилактике инфекционных болезней»</w:t>
            </w:r>
          </w:p>
        </w:tc>
        <w:tc>
          <w:tcPr>
            <w:tcW w:w="3846" w:type="dxa"/>
            <w:gridSpan w:val="2"/>
            <w:tcBorders>
              <w:top w:val="single" w:sz="4" w:space="0" w:color="auto"/>
            </w:tcBorders>
          </w:tcPr>
          <w:p w:rsidR="00B92833" w:rsidRPr="00E14D59" w:rsidRDefault="00B92833" w:rsidP="0008223E">
            <w:pPr>
              <w:pStyle w:val="ConsPlusNormal"/>
              <w:jc w:val="left"/>
              <w:rPr>
                <w:sz w:val="26"/>
                <w:szCs w:val="26"/>
              </w:rPr>
            </w:pPr>
            <w:r w:rsidRPr="00E14D59">
              <w:rPr>
                <w:sz w:val="26"/>
                <w:szCs w:val="26"/>
              </w:rPr>
              <w:t xml:space="preserve">Предоставление социальных выплат гражданам при возникновении </w:t>
            </w:r>
            <w:proofErr w:type="spellStart"/>
            <w:r w:rsidRPr="00E14D59">
              <w:rPr>
                <w:sz w:val="26"/>
                <w:szCs w:val="26"/>
              </w:rPr>
              <w:t>поствакцинальных</w:t>
            </w:r>
            <w:proofErr w:type="spellEnd"/>
            <w:r w:rsidRPr="00E14D59">
              <w:rPr>
                <w:sz w:val="26"/>
                <w:szCs w:val="26"/>
              </w:rPr>
              <w:t xml:space="preserve"> осложнений в соответствии с Федеральным </w:t>
            </w:r>
            <w:hyperlink r:id="rId71" w:history="1">
              <w:r w:rsidRPr="00E14D59">
                <w:rPr>
                  <w:sz w:val="26"/>
                  <w:szCs w:val="26"/>
                </w:rPr>
                <w:t>законом</w:t>
              </w:r>
            </w:hyperlink>
            <w:r w:rsidR="0008223E">
              <w:rPr>
                <w:sz w:val="26"/>
                <w:szCs w:val="26"/>
              </w:rPr>
              <w:t xml:space="preserve"> от </w:t>
            </w:r>
            <w:r w:rsidRPr="00E14D59">
              <w:rPr>
                <w:sz w:val="26"/>
                <w:szCs w:val="26"/>
              </w:rPr>
              <w:t xml:space="preserve">17 сентября </w:t>
            </w:r>
            <w:r w:rsidR="0008223E">
              <w:rPr>
                <w:sz w:val="26"/>
                <w:szCs w:val="26"/>
              </w:rPr>
              <w:t xml:space="preserve">            1998 года </w:t>
            </w:r>
            <w:r w:rsidRPr="00E14D59">
              <w:rPr>
                <w:sz w:val="26"/>
                <w:szCs w:val="26"/>
              </w:rPr>
              <w:t>№ 157-ФЗ                                  «Об иммунопрофилактике инфекционных болезней»</w:t>
            </w:r>
          </w:p>
        </w:tc>
        <w:tc>
          <w:tcPr>
            <w:tcW w:w="2830" w:type="dxa"/>
          </w:tcPr>
          <w:p w:rsidR="00B92833" w:rsidRPr="0008223E" w:rsidRDefault="00B92833" w:rsidP="0008223E">
            <w:pPr>
              <w:pStyle w:val="ConsPlusNormal"/>
              <w:jc w:val="left"/>
              <w:rPr>
                <w:sz w:val="26"/>
                <w:szCs w:val="26"/>
              </w:rPr>
            </w:pPr>
            <w:r w:rsidRPr="0008223E">
              <w:rPr>
                <w:sz w:val="26"/>
                <w:szCs w:val="26"/>
              </w:rPr>
              <w:t xml:space="preserve">Количество граждан, получивших выплаты при возникновении </w:t>
            </w:r>
            <w:proofErr w:type="spellStart"/>
            <w:r w:rsidRPr="0008223E">
              <w:rPr>
                <w:sz w:val="26"/>
                <w:szCs w:val="26"/>
              </w:rPr>
              <w:t>поствакцинальных</w:t>
            </w:r>
            <w:proofErr w:type="spellEnd"/>
            <w:r w:rsidRPr="0008223E">
              <w:rPr>
                <w:sz w:val="26"/>
                <w:szCs w:val="26"/>
              </w:rPr>
              <w:t xml:space="preserve"> осложнений, человек</w:t>
            </w:r>
          </w:p>
        </w:tc>
        <w:tc>
          <w:tcPr>
            <w:tcW w:w="5055" w:type="dxa"/>
          </w:tcPr>
          <w:p w:rsidR="00B92833" w:rsidRPr="0008223E" w:rsidRDefault="00B92833" w:rsidP="0008223E">
            <w:pPr>
              <w:pStyle w:val="ConsPlusNormal"/>
              <w:jc w:val="left"/>
              <w:rPr>
                <w:sz w:val="26"/>
                <w:szCs w:val="26"/>
              </w:rPr>
            </w:pPr>
            <w:r w:rsidRPr="0008223E">
              <w:rPr>
                <w:sz w:val="26"/>
                <w:szCs w:val="26"/>
              </w:rPr>
              <w:t>В абсолютных числах (отчетные данные, направляемые в Министерство здравоохранения Российской Федерации)</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1.2</w:t>
            </w:r>
            <w:r w:rsidR="00E46F7A">
              <w:rPr>
                <w:sz w:val="26"/>
                <w:szCs w:val="26"/>
              </w:rPr>
              <w:t>9</w:t>
            </w:r>
          </w:p>
        </w:tc>
        <w:tc>
          <w:tcPr>
            <w:tcW w:w="3129" w:type="dxa"/>
          </w:tcPr>
          <w:p w:rsidR="00B92833" w:rsidRDefault="00B92833" w:rsidP="00E14D59">
            <w:pPr>
              <w:pStyle w:val="ConsPlusNormal"/>
              <w:jc w:val="left"/>
              <w:rPr>
                <w:sz w:val="26"/>
                <w:szCs w:val="26"/>
              </w:rPr>
            </w:pPr>
            <w:r w:rsidRPr="00E14D59">
              <w:rPr>
                <w:sz w:val="26"/>
                <w:szCs w:val="26"/>
              </w:rPr>
              <w:t xml:space="preserve">Мероприятие: выплаты инвалидам компенсаций страховых премий по договорам обязательного страхования гражданской </w:t>
            </w:r>
            <w:r w:rsidRPr="00E14D59">
              <w:rPr>
                <w:sz w:val="26"/>
                <w:szCs w:val="26"/>
              </w:rPr>
              <w:lastRenderedPageBreak/>
              <w:t xml:space="preserve">ответственности владельцев транспортных средств в соответствии с Федеральным </w:t>
            </w:r>
            <w:hyperlink r:id="rId72" w:history="1">
              <w:r w:rsidRPr="00E14D59">
                <w:rPr>
                  <w:sz w:val="26"/>
                  <w:szCs w:val="26"/>
                </w:rPr>
                <w:t>законом</w:t>
              </w:r>
            </w:hyperlink>
            <w:r w:rsidR="0008223E">
              <w:rPr>
                <w:sz w:val="26"/>
                <w:szCs w:val="26"/>
              </w:rPr>
              <w:t xml:space="preserve">       </w:t>
            </w:r>
            <w:r w:rsidRPr="00E14D59">
              <w:rPr>
                <w:sz w:val="26"/>
                <w:szCs w:val="26"/>
              </w:rPr>
              <w:t xml:space="preserve"> от 25 апреля 2002 года  </w:t>
            </w:r>
            <w:r w:rsidR="0008223E">
              <w:rPr>
                <w:sz w:val="26"/>
                <w:szCs w:val="26"/>
              </w:rPr>
              <w:t xml:space="preserve">      </w:t>
            </w:r>
            <w:r w:rsidRPr="00E14D59">
              <w:rPr>
                <w:sz w:val="26"/>
                <w:szCs w:val="26"/>
              </w:rPr>
              <w:t xml:space="preserve">№ 40-ФЗ «Об </w:t>
            </w:r>
            <w:proofErr w:type="spellStart"/>
            <w:proofErr w:type="gramStart"/>
            <w:r w:rsidRPr="00E14D59">
              <w:rPr>
                <w:sz w:val="26"/>
                <w:szCs w:val="26"/>
              </w:rPr>
              <w:t>обязатель</w:t>
            </w:r>
            <w:r w:rsidR="0008223E">
              <w:rPr>
                <w:sz w:val="26"/>
                <w:szCs w:val="26"/>
              </w:rPr>
              <w:t>-</w:t>
            </w:r>
            <w:r w:rsidRPr="00E14D59">
              <w:rPr>
                <w:sz w:val="26"/>
                <w:szCs w:val="26"/>
              </w:rPr>
              <w:t>ном</w:t>
            </w:r>
            <w:proofErr w:type="spellEnd"/>
            <w:proofErr w:type="gramEnd"/>
            <w:r w:rsidRPr="00E14D59">
              <w:rPr>
                <w:sz w:val="26"/>
                <w:szCs w:val="26"/>
              </w:rPr>
              <w:t xml:space="preserve"> страховании гражданской ответственности владельцев транспортных средств»</w:t>
            </w:r>
          </w:p>
          <w:p w:rsidR="0008223E" w:rsidRPr="00E14D59" w:rsidRDefault="0008223E" w:rsidP="00E14D59">
            <w:pPr>
              <w:pStyle w:val="ConsPlusNormal"/>
              <w:jc w:val="left"/>
              <w:rPr>
                <w:sz w:val="26"/>
                <w:szCs w:val="26"/>
              </w:rPr>
            </w:pPr>
          </w:p>
        </w:tc>
        <w:tc>
          <w:tcPr>
            <w:tcW w:w="3846" w:type="dxa"/>
            <w:gridSpan w:val="2"/>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lastRenderedPageBreak/>
              <w:t xml:space="preserve">Выплаты инвалидам компенсаций страховых премий по договорам обязательного страхования гражданской ответственности владельцев </w:t>
            </w:r>
            <w:r w:rsidRPr="00E14D59">
              <w:rPr>
                <w:sz w:val="26"/>
                <w:szCs w:val="26"/>
              </w:rPr>
              <w:lastRenderedPageBreak/>
              <w:t>транспортных сре</w:t>
            </w:r>
            <w:proofErr w:type="gramStart"/>
            <w:r w:rsidRPr="00E14D59">
              <w:rPr>
                <w:sz w:val="26"/>
                <w:szCs w:val="26"/>
              </w:rPr>
              <w:t>дств в с</w:t>
            </w:r>
            <w:proofErr w:type="gramEnd"/>
            <w:r w:rsidRPr="00E14D59">
              <w:rPr>
                <w:sz w:val="26"/>
                <w:szCs w:val="26"/>
              </w:rPr>
              <w:t xml:space="preserve">оответствии с Федеральным </w:t>
            </w:r>
            <w:hyperlink r:id="rId73" w:history="1">
              <w:r w:rsidRPr="00E14D59">
                <w:rPr>
                  <w:sz w:val="26"/>
                  <w:szCs w:val="26"/>
                </w:rPr>
                <w:t>законом</w:t>
              </w:r>
            </w:hyperlink>
            <w:r w:rsidRPr="00E14D59">
              <w:rPr>
                <w:sz w:val="26"/>
                <w:szCs w:val="26"/>
              </w:rPr>
              <w:t xml:space="preserve"> от 25 апреля</w:t>
            </w:r>
          </w:p>
          <w:p w:rsidR="00B92833" w:rsidRPr="00E14D59" w:rsidRDefault="00B92833" w:rsidP="00E14D59">
            <w:pPr>
              <w:pStyle w:val="ConsPlusNormal"/>
              <w:jc w:val="left"/>
              <w:rPr>
                <w:sz w:val="26"/>
                <w:szCs w:val="26"/>
              </w:rPr>
            </w:pPr>
            <w:r w:rsidRPr="00E14D59">
              <w:rPr>
                <w:sz w:val="26"/>
                <w:szCs w:val="26"/>
              </w:rPr>
              <w:t xml:space="preserve">2002 года № 40-ФЗ </w:t>
            </w:r>
            <w:r w:rsidR="0008223E">
              <w:rPr>
                <w:sz w:val="26"/>
                <w:szCs w:val="26"/>
              </w:rPr>
              <w:t xml:space="preserve">                   </w:t>
            </w:r>
            <w:r w:rsidRPr="00E14D59">
              <w:rPr>
                <w:sz w:val="26"/>
                <w:szCs w:val="26"/>
              </w:rPr>
              <w:t>«Об обязательном страховании гражданской ответственности владельцев транспортных средств»</w:t>
            </w:r>
          </w:p>
        </w:tc>
        <w:tc>
          <w:tcPr>
            <w:tcW w:w="2830" w:type="dxa"/>
          </w:tcPr>
          <w:p w:rsidR="00B92833" w:rsidRPr="0008223E" w:rsidRDefault="00B92833" w:rsidP="0008223E">
            <w:pPr>
              <w:pStyle w:val="ConsPlusNormal"/>
              <w:jc w:val="left"/>
              <w:rPr>
                <w:sz w:val="26"/>
                <w:szCs w:val="26"/>
              </w:rPr>
            </w:pPr>
            <w:r w:rsidRPr="0008223E">
              <w:rPr>
                <w:sz w:val="26"/>
                <w:szCs w:val="26"/>
              </w:rPr>
              <w:lastRenderedPageBreak/>
              <w:t xml:space="preserve">Средний размер компенсаций страховых премий по договорам обязательного страхования </w:t>
            </w:r>
            <w:r w:rsidRPr="0008223E">
              <w:rPr>
                <w:sz w:val="26"/>
                <w:szCs w:val="26"/>
              </w:rPr>
              <w:lastRenderedPageBreak/>
              <w:t>гражданской ответственности владельцев транспортных средств на одного получателя, тыс. рублей в год</w:t>
            </w:r>
          </w:p>
        </w:tc>
        <w:tc>
          <w:tcPr>
            <w:tcW w:w="5055" w:type="dxa"/>
          </w:tcPr>
          <w:p w:rsidR="00B92833" w:rsidRPr="0008223E" w:rsidRDefault="00B92833" w:rsidP="0008223E">
            <w:pPr>
              <w:pStyle w:val="ConsPlusNormal"/>
              <w:jc w:val="left"/>
              <w:rPr>
                <w:sz w:val="26"/>
                <w:szCs w:val="26"/>
              </w:rPr>
            </w:pPr>
            <w:r w:rsidRPr="0008223E">
              <w:rPr>
                <w:sz w:val="26"/>
                <w:szCs w:val="26"/>
              </w:rPr>
              <w:lastRenderedPageBreak/>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СРОСАГО = В / Ч,</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lastRenderedPageBreak/>
              <w:t>В - объем средств, направленных на компенсацию страховых премий по договорам обязательного страхования гражданской ответственности владельцев транспортных средств, тыс. рублей;</w:t>
            </w:r>
          </w:p>
          <w:p w:rsidR="00B92833" w:rsidRPr="0008223E" w:rsidRDefault="00B92833" w:rsidP="0008223E">
            <w:pPr>
              <w:pStyle w:val="ConsPlusNormal"/>
              <w:jc w:val="left"/>
              <w:rPr>
                <w:sz w:val="26"/>
                <w:szCs w:val="26"/>
              </w:rPr>
            </w:pPr>
            <w:r w:rsidRPr="0008223E">
              <w:rPr>
                <w:sz w:val="26"/>
                <w:szCs w:val="26"/>
              </w:rPr>
              <w:t>Ч - количество получателей данной компенсации,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E46F7A" w:rsidP="00AC2335">
            <w:pPr>
              <w:pStyle w:val="ConsPlusNormal"/>
              <w:rPr>
                <w:sz w:val="26"/>
                <w:szCs w:val="26"/>
              </w:rPr>
            </w:pPr>
            <w:r>
              <w:rPr>
                <w:sz w:val="26"/>
                <w:szCs w:val="26"/>
              </w:rPr>
              <w:lastRenderedPageBreak/>
              <w:t>1.30</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осуществление переданных органам государственной власти субъектов Российской Федерации в соответствии </w:t>
            </w:r>
          </w:p>
          <w:p w:rsidR="00B92833" w:rsidRPr="00E14D59" w:rsidRDefault="00B92833" w:rsidP="00E14D59">
            <w:pPr>
              <w:pStyle w:val="ConsPlusNormal"/>
              <w:jc w:val="left"/>
              <w:rPr>
                <w:sz w:val="26"/>
                <w:szCs w:val="26"/>
              </w:rPr>
            </w:pPr>
            <w:proofErr w:type="gramStart"/>
            <w:r w:rsidRPr="00E14D59">
              <w:rPr>
                <w:sz w:val="26"/>
                <w:szCs w:val="26"/>
              </w:rPr>
              <w:t xml:space="preserve">с </w:t>
            </w:r>
            <w:hyperlink r:id="rId74" w:history="1">
              <w:r w:rsidRPr="00E14D59">
                <w:rPr>
                  <w:sz w:val="26"/>
                  <w:szCs w:val="26"/>
                </w:rPr>
                <w:t>пунктом 3 статьи 25</w:t>
              </w:r>
            </w:hyperlink>
            <w:r w:rsidRPr="00E14D59">
              <w:rPr>
                <w:sz w:val="26"/>
                <w:szCs w:val="26"/>
              </w:rPr>
              <w:t xml:space="preserve"> Федерального закона </w:t>
            </w:r>
            <w:r w:rsidR="0008223E">
              <w:rPr>
                <w:sz w:val="26"/>
                <w:szCs w:val="26"/>
              </w:rPr>
              <w:t xml:space="preserve">         от 24 июня 1999 года           </w:t>
            </w:r>
            <w:r w:rsidRPr="00E14D59">
              <w:rPr>
                <w:sz w:val="26"/>
                <w:szCs w:val="26"/>
              </w:rPr>
              <w:t xml:space="preserve">№ 120-ФЗ «Об основах системы профилактики безнадзорности и правонарушений несовершеннолетних» полномочий Российской </w:t>
            </w:r>
            <w:r w:rsidRPr="00E14D59">
              <w:rPr>
                <w:sz w:val="26"/>
                <w:szCs w:val="26"/>
              </w:rPr>
              <w:lastRenderedPageBreak/>
              <w:t>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w:t>
            </w:r>
            <w:proofErr w:type="gramEnd"/>
            <w:r w:rsidRPr="00E14D59">
              <w:rPr>
                <w:sz w:val="26"/>
                <w:szCs w:val="26"/>
              </w:rPr>
              <w:t xml:space="preserve"> и иных организаций</w:t>
            </w:r>
          </w:p>
        </w:tc>
        <w:tc>
          <w:tcPr>
            <w:tcW w:w="3846" w:type="dxa"/>
            <w:gridSpan w:val="2"/>
            <w:tcBorders>
              <w:top w:val="single" w:sz="4" w:space="0" w:color="auto"/>
            </w:tcBorders>
          </w:tcPr>
          <w:p w:rsidR="00B92833" w:rsidRPr="00E14D59" w:rsidRDefault="00B92833" w:rsidP="00E14D59">
            <w:pPr>
              <w:pStyle w:val="ConsPlusNormal"/>
              <w:jc w:val="left"/>
              <w:rPr>
                <w:sz w:val="26"/>
                <w:szCs w:val="26"/>
              </w:rPr>
            </w:pPr>
            <w:proofErr w:type="gramStart"/>
            <w:r w:rsidRPr="00E14D59">
              <w:rPr>
                <w:sz w:val="26"/>
                <w:szCs w:val="26"/>
              </w:rPr>
              <w:lastRenderedPageBreak/>
              <w:t xml:space="preserve">Осуществление переданных органам государственной власти субъектов Российской Федерации в соответствии с </w:t>
            </w:r>
            <w:hyperlink r:id="rId75" w:history="1">
              <w:r w:rsidRPr="00E14D59">
                <w:rPr>
                  <w:sz w:val="26"/>
                  <w:szCs w:val="26"/>
                </w:rPr>
                <w:t>пунктом 3 статьи 25</w:t>
              </w:r>
            </w:hyperlink>
            <w:r w:rsidRPr="00E14D59">
              <w:rPr>
                <w:sz w:val="26"/>
                <w:szCs w:val="26"/>
              </w:rP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w:t>
            </w:r>
            <w:r w:rsidRPr="00E14D59">
              <w:rPr>
                <w:sz w:val="26"/>
                <w:szCs w:val="26"/>
              </w:rPr>
              <w:lastRenderedPageBreak/>
              <w:t>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w:t>
            </w:r>
            <w:proofErr w:type="gramEnd"/>
            <w:r w:rsidRPr="00E14D59">
              <w:rPr>
                <w:sz w:val="26"/>
                <w:szCs w:val="26"/>
              </w:rPr>
              <w:t xml:space="preserve"> попечения родителей, образовательных организаций и иных организаций</w:t>
            </w:r>
          </w:p>
        </w:tc>
        <w:tc>
          <w:tcPr>
            <w:tcW w:w="2830" w:type="dxa"/>
          </w:tcPr>
          <w:p w:rsidR="00B92833" w:rsidRPr="0008223E" w:rsidRDefault="00B92833" w:rsidP="0008223E">
            <w:pPr>
              <w:pStyle w:val="ConsPlusNormal"/>
              <w:jc w:val="left"/>
              <w:rPr>
                <w:sz w:val="26"/>
                <w:szCs w:val="26"/>
              </w:rPr>
            </w:pPr>
            <w:r w:rsidRPr="0008223E">
              <w:rPr>
                <w:sz w:val="26"/>
                <w:szCs w:val="26"/>
              </w:rPr>
              <w:lastRenderedPageBreak/>
              <w:t>Доля перевезенных самовольно ушедших несовершеннолетних от общей численности детей, нуждающихся в перевозке, процентов</w:t>
            </w:r>
          </w:p>
        </w:tc>
        <w:tc>
          <w:tcPr>
            <w:tcW w:w="5055" w:type="dxa"/>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ДПН = ЧП / ЧНП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ЧП - численность перевезенных самовольно                                        ушедших несовершеннолетних,  человек;</w:t>
            </w:r>
          </w:p>
          <w:p w:rsidR="00B92833" w:rsidRPr="0008223E" w:rsidRDefault="00B92833" w:rsidP="0008223E">
            <w:pPr>
              <w:pStyle w:val="ConsPlusNormal"/>
              <w:jc w:val="left"/>
              <w:rPr>
                <w:sz w:val="26"/>
                <w:szCs w:val="26"/>
              </w:rPr>
            </w:pPr>
            <w:r w:rsidRPr="0008223E">
              <w:rPr>
                <w:sz w:val="26"/>
                <w:szCs w:val="26"/>
              </w:rPr>
              <w:t>ЧНП - численность детей, нуждающихся в перевозке, человек</w:t>
            </w:r>
          </w:p>
        </w:tc>
      </w:tr>
      <w:tr w:rsidR="00B92833" w:rsidRPr="000A6C67" w:rsidTr="00AC2335">
        <w:tblPrEx>
          <w:tblCellMar>
            <w:top w:w="102" w:type="dxa"/>
            <w:left w:w="62" w:type="dxa"/>
            <w:bottom w:w="102" w:type="dxa"/>
            <w:right w:w="62" w:type="dxa"/>
          </w:tblCellMar>
        </w:tblPrEx>
        <w:trPr>
          <w:trHeight w:val="1092"/>
        </w:trPr>
        <w:tc>
          <w:tcPr>
            <w:tcW w:w="620" w:type="dxa"/>
            <w:gridSpan w:val="2"/>
          </w:tcPr>
          <w:p w:rsidR="00B92833" w:rsidRPr="00E14D59" w:rsidRDefault="00B272E7" w:rsidP="00AC2335">
            <w:pPr>
              <w:pStyle w:val="ConsPlusNormal"/>
              <w:rPr>
                <w:sz w:val="26"/>
                <w:szCs w:val="26"/>
              </w:rPr>
            </w:pPr>
            <w:hyperlink r:id="rId76" w:history="1">
              <w:r w:rsidR="00B92833" w:rsidRPr="00E14D59">
                <w:rPr>
                  <w:sz w:val="26"/>
                  <w:szCs w:val="26"/>
                </w:rPr>
                <w:t>1.</w:t>
              </w:r>
            </w:hyperlink>
            <w:r w:rsidR="00E46F7A">
              <w:rPr>
                <w:sz w:val="26"/>
                <w:szCs w:val="26"/>
              </w:rPr>
              <w:t>31</w:t>
            </w:r>
          </w:p>
        </w:tc>
        <w:tc>
          <w:tcPr>
            <w:tcW w:w="3129" w:type="dxa"/>
          </w:tcPr>
          <w:p w:rsidR="00B92833" w:rsidRDefault="00B92833" w:rsidP="00E14D59">
            <w:pPr>
              <w:pStyle w:val="ConsPlusNormal"/>
              <w:jc w:val="left"/>
              <w:rPr>
                <w:sz w:val="26"/>
                <w:szCs w:val="26"/>
              </w:rPr>
            </w:pPr>
            <w:r w:rsidRPr="00E14D59">
              <w:rPr>
                <w:sz w:val="26"/>
                <w:szCs w:val="26"/>
              </w:rPr>
              <w:t xml:space="preserve">Мероприятие: выплата единовременного пособия беременной жене военнослужащего, проходящего военную службу по призыву, а также ежемесячного пособия на ребенка </w:t>
            </w:r>
            <w:r w:rsidRPr="00E14D59">
              <w:rPr>
                <w:sz w:val="26"/>
                <w:szCs w:val="26"/>
              </w:rPr>
              <w:lastRenderedPageBreak/>
              <w:t xml:space="preserve">военнослужащего, проходящего военную службу по призыву, в соответствии с Федеральным </w:t>
            </w:r>
            <w:hyperlink r:id="rId77" w:history="1">
              <w:r w:rsidRPr="00E14D59">
                <w:rPr>
                  <w:sz w:val="26"/>
                  <w:szCs w:val="26"/>
                </w:rPr>
                <w:t>законом</w:t>
              </w:r>
            </w:hyperlink>
            <w:r w:rsidRPr="00E14D59">
              <w:rPr>
                <w:sz w:val="26"/>
                <w:szCs w:val="26"/>
              </w:rPr>
              <w:t xml:space="preserve"> </w:t>
            </w:r>
            <w:r w:rsidR="0008223E">
              <w:rPr>
                <w:sz w:val="26"/>
                <w:szCs w:val="26"/>
              </w:rPr>
              <w:t xml:space="preserve">         </w:t>
            </w:r>
            <w:r w:rsidRPr="00E14D59">
              <w:rPr>
                <w:sz w:val="26"/>
                <w:szCs w:val="26"/>
              </w:rPr>
              <w:t xml:space="preserve">от 19 мая 1995 года           № 81-ФЗ «О </w:t>
            </w:r>
            <w:proofErr w:type="spellStart"/>
            <w:proofErr w:type="gramStart"/>
            <w:r w:rsidRPr="00E14D59">
              <w:rPr>
                <w:sz w:val="26"/>
                <w:szCs w:val="26"/>
              </w:rPr>
              <w:t>государ</w:t>
            </w:r>
            <w:r w:rsidR="0008223E">
              <w:rPr>
                <w:sz w:val="26"/>
                <w:szCs w:val="26"/>
              </w:rPr>
              <w:t>-</w:t>
            </w:r>
            <w:r w:rsidRPr="00E14D59">
              <w:rPr>
                <w:sz w:val="26"/>
                <w:szCs w:val="26"/>
              </w:rPr>
              <w:t>ственных</w:t>
            </w:r>
            <w:proofErr w:type="spellEnd"/>
            <w:proofErr w:type="gramEnd"/>
            <w:r w:rsidRPr="00E14D59">
              <w:rPr>
                <w:sz w:val="26"/>
                <w:szCs w:val="26"/>
              </w:rPr>
              <w:t xml:space="preserve"> пособиях гражданам, имеющим детей»</w:t>
            </w:r>
          </w:p>
          <w:p w:rsidR="0008223E" w:rsidRDefault="0008223E" w:rsidP="00E14D59">
            <w:pPr>
              <w:pStyle w:val="ConsPlusNormal"/>
              <w:jc w:val="left"/>
              <w:rPr>
                <w:sz w:val="26"/>
                <w:szCs w:val="26"/>
              </w:rPr>
            </w:pPr>
          </w:p>
          <w:p w:rsidR="0008223E" w:rsidRPr="00E14D59" w:rsidRDefault="0008223E" w:rsidP="00E14D59">
            <w:pPr>
              <w:pStyle w:val="ConsPlusNormal"/>
              <w:jc w:val="left"/>
              <w:rPr>
                <w:sz w:val="26"/>
                <w:szCs w:val="26"/>
              </w:rPr>
            </w:pPr>
          </w:p>
        </w:tc>
        <w:tc>
          <w:tcPr>
            <w:tcW w:w="3846" w:type="dxa"/>
            <w:gridSpan w:val="2"/>
          </w:tcPr>
          <w:p w:rsidR="00B92833" w:rsidRPr="00E14D59" w:rsidRDefault="00B92833" w:rsidP="00E623D6">
            <w:pPr>
              <w:pStyle w:val="ConsPlusNormal"/>
              <w:jc w:val="left"/>
              <w:rPr>
                <w:sz w:val="26"/>
                <w:szCs w:val="26"/>
              </w:rPr>
            </w:pPr>
            <w:r w:rsidRPr="00E14D59">
              <w:rPr>
                <w:sz w:val="26"/>
                <w:szCs w:val="26"/>
              </w:rPr>
              <w:lastRenderedPageBreak/>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r w:rsidRPr="00E14D59">
              <w:rPr>
                <w:sz w:val="26"/>
                <w:szCs w:val="26"/>
              </w:rPr>
              <w:lastRenderedPageBreak/>
              <w:t xml:space="preserve">Федеральным </w:t>
            </w:r>
            <w:hyperlink r:id="rId78" w:history="1">
              <w:r w:rsidRPr="00E14D59">
                <w:rPr>
                  <w:sz w:val="26"/>
                  <w:szCs w:val="26"/>
                </w:rPr>
                <w:t>законом</w:t>
              </w:r>
            </w:hyperlink>
            <w:r w:rsidRPr="00E14D59">
              <w:rPr>
                <w:sz w:val="26"/>
                <w:szCs w:val="26"/>
              </w:rPr>
              <w:t xml:space="preserve"> </w:t>
            </w:r>
            <w:r w:rsidR="00E623D6">
              <w:rPr>
                <w:sz w:val="26"/>
                <w:szCs w:val="26"/>
              </w:rPr>
              <w:t xml:space="preserve">                    от </w:t>
            </w:r>
            <w:r w:rsidRPr="00E14D59">
              <w:rPr>
                <w:sz w:val="26"/>
                <w:szCs w:val="26"/>
              </w:rPr>
              <w:t xml:space="preserve">19 мая 1995 года № 81-ФЗ      </w:t>
            </w:r>
            <w:r w:rsidR="0008223E">
              <w:rPr>
                <w:sz w:val="26"/>
                <w:szCs w:val="26"/>
              </w:rPr>
              <w:t xml:space="preserve">        </w:t>
            </w:r>
            <w:r w:rsidRPr="00E14D59">
              <w:rPr>
                <w:sz w:val="26"/>
                <w:szCs w:val="26"/>
              </w:rPr>
              <w:t>«О государственных пособиях гражданам, имеющим детей»</w:t>
            </w:r>
          </w:p>
        </w:tc>
        <w:tc>
          <w:tcPr>
            <w:tcW w:w="2830" w:type="dxa"/>
          </w:tcPr>
          <w:p w:rsidR="00B92833" w:rsidRPr="0008223E" w:rsidRDefault="00B92833" w:rsidP="0008223E">
            <w:pPr>
              <w:pStyle w:val="ConsPlusNormal"/>
              <w:jc w:val="left"/>
              <w:rPr>
                <w:sz w:val="26"/>
                <w:szCs w:val="26"/>
              </w:rPr>
            </w:pPr>
            <w:r w:rsidRPr="0008223E">
              <w:rPr>
                <w:sz w:val="26"/>
                <w:szCs w:val="26"/>
              </w:rPr>
              <w:lastRenderedPageBreak/>
              <w:t>Количество жен (детей) военнослужащих, проходящих военную службу по призыву, получивших выплаты, тыс. человек</w:t>
            </w:r>
          </w:p>
        </w:tc>
        <w:tc>
          <w:tcPr>
            <w:tcW w:w="5055" w:type="dxa"/>
          </w:tcPr>
          <w:p w:rsidR="00B92833" w:rsidRPr="0008223E" w:rsidRDefault="00B92833" w:rsidP="0008223E">
            <w:pPr>
              <w:pStyle w:val="ConsPlusNormal"/>
              <w:jc w:val="left"/>
              <w:rPr>
                <w:sz w:val="26"/>
                <w:szCs w:val="26"/>
              </w:rPr>
            </w:pPr>
            <w:r w:rsidRPr="0008223E">
              <w:rPr>
                <w:sz w:val="26"/>
                <w:szCs w:val="26"/>
              </w:rPr>
              <w:t>В абсолютных числах (отчетные данные, направляемые в Министерство труда и социальной защиты Российской Федерации)</w:t>
            </w: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272E7" w:rsidP="00AC2335">
            <w:pPr>
              <w:pStyle w:val="ConsPlusNormal"/>
              <w:rPr>
                <w:sz w:val="26"/>
                <w:szCs w:val="26"/>
              </w:rPr>
            </w:pPr>
            <w:hyperlink r:id="rId79" w:history="1">
              <w:r w:rsidR="00B92833" w:rsidRPr="00E14D59">
                <w:rPr>
                  <w:sz w:val="26"/>
                  <w:szCs w:val="26"/>
                </w:rPr>
                <w:t>1.3</w:t>
              </w:r>
            </w:hyperlink>
            <w:r w:rsidR="00E46F7A">
              <w:rPr>
                <w:sz w:val="26"/>
                <w:szCs w:val="26"/>
              </w:rPr>
              <w:t>2</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осуществление полномочия по осуществлению ежегодной денежной выплаты лицам, награжденным нагрудным знаком «Почетный донор России»</w:t>
            </w:r>
          </w:p>
        </w:tc>
        <w:tc>
          <w:tcPr>
            <w:tcW w:w="3846" w:type="dxa"/>
            <w:gridSpan w:val="2"/>
            <w:tcBorders>
              <w:bottom w:val="single" w:sz="4" w:space="0" w:color="auto"/>
            </w:tcBorders>
          </w:tcPr>
          <w:p w:rsidR="00B92833" w:rsidRPr="00E14D59" w:rsidRDefault="00B92833" w:rsidP="0008223E">
            <w:pPr>
              <w:pStyle w:val="ConsPlusNormal"/>
              <w:jc w:val="left"/>
              <w:rPr>
                <w:sz w:val="26"/>
                <w:szCs w:val="26"/>
              </w:rPr>
            </w:pPr>
            <w:r w:rsidRPr="00E14D59">
              <w:rPr>
                <w:sz w:val="26"/>
                <w:szCs w:val="26"/>
              </w:rPr>
              <w:t xml:space="preserve">Предоставление ежегодной денежной выплаты лицам, награжденным нагрудным знаком «Почетный донор России», в соответствии с Федеральным </w:t>
            </w:r>
            <w:hyperlink r:id="rId80" w:history="1">
              <w:r w:rsidRPr="00E14D59">
                <w:rPr>
                  <w:sz w:val="26"/>
                  <w:szCs w:val="26"/>
                </w:rPr>
                <w:t>законом</w:t>
              </w:r>
            </w:hyperlink>
            <w:r w:rsidR="0008223E">
              <w:rPr>
                <w:sz w:val="26"/>
                <w:szCs w:val="26"/>
              </w:rPr>
              <w:t xml:space="preserve">                 от </w:t>
            </w:r>
            <w:r w:rsidRPr="00E14D59">
              <w:rPr>
                <w:sz w:val="26"/>
                <w:szCs w:val="26"/>
              </w:rPr>
              <w:t>20 июля 2012 года № 125-ФЗ «О донорстве крови и ее компонентов»</w:t>
            </w:r>
          </w:p>
        </w:tc>
        <w:tc>
          <w:tcPr>
            <w:tcW w:w="2830"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Количество лиц, награжденных нагрудным знаком «Почетный донор России», получивших выплаты, тыс. человек</w:t>
            </w:r>
          </w:p>
        </w:tc>
        <w:tc>
          <w:tcPr>
            <w:tcW w:w="5055"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 (отчетные данные, направляемые в Федеральное медико-биологическое агентство Министерства здравоохранения Российской Федерации)</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top w:val="single" w:sz="4" w:space="0" w:color="auto"/>
              <w:bottom w:val="single" w:sz="4" w:space="0" w:color="auto"/>
            </w:tcBorders>
          </w:tcPr>
          <w:p w:rsidR="00B92833" w:rsidRPr="00E14D59" w:rsidRDefault="00B272E7" w:rsidP="00AC2335">
            <w:pPr>
              <w:pStyle w:val="ConsPlusNormal"/>
              <w:rPr>
                <w:sz w:val="26"/>
                <w:szCs w:val="26"/>
              </w:rPr>
            </w:pPr>
            <w:hyperlink r:id="rId81" w:history="1">
              <w:r w:rsidR="00B92833" w:rsidRPr="00E14D59">
                <w:rPr>
                  <w:sz w:val="26"/>
                  <w:szCs w:val="26"/>
                </w:rPr>
                <w:t>1.3</w:t>
              </w:r>
            </w:hyperlink>
            <w:r w:rsidR="00E46F7A">
              <w:rPr>
                <w:sz w:val="26"/>
                <w:szCs w:val="26"/>
              </w:rPr>
              <w:t>3</w:t>
            </w:r>
          </w:p>
        </w:tc>
        <w:tc>
          <w:tcPr>
            <w:tcW w:w="3129" w:type="dxa"/>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оплата жилищно-коммунальных услуг отдельным категориям граждан</w:t>
            </w:r>
          </w:p>
        </w:tc>
        <w:tc>
          <w:tcPr>
            <w:tcW w:w="3846" w:type="dxa"/>
            <w:gridSpan w:val="2"/>
            <w:tcBorders>
              <w:top w:val="single" w:sz="4" w:space="0" w:color="auto"/>
              <w:bottom w:val="single" w:sz="4" w:space="0" w:color="auto"/>
            </w:tcBorders>
          </w:tcPr>
          <w:p w:rsidR="00B92833" w:rsidRPr="00E14D59" w:rsidRDefault="00B92833" w:rsidP="00E14D59">
            <w:pPr>
              <w:pStyle w:val="ConsPlusNormal"/>
              <w:jc w:val="left"/>
              <w:rPr>
                <w:sz w:val="26"/>
                <w:szCs w:val="26"/>
              </w:rPr>
            </w:pPr>
            <w:proofErr w:type="gramStart"/>
            <w:r w:rsidRPr="00E14D59">
              <w:rPr>
                <w:sz w:val="26"/>
                <w:szCs w:val="26"/>
              </w:rPr>
              <w:t xml:space="preserve">Обеспечение социальной поддержки отдельных категорий граждан из числа федеральных льготников по оплате жилья и (или) коммунальных услуг в </w:t>
            </w:r>
            <w:r w:rsidRPr="00E14D59">
              <w:rPr>
                <w:sz w:val="26"/>
                <w:szCs w:val="26"/>
              </w:rPr>
              <w:lastRenderedPageBreak/>
              <w:t xml:space="preserve">соответствии с Федеральным </w:t>
            </w:r>
            <w:hyperlink r:id="rId82" w:history="1">
              <w:r w:rsidRPr="00E14D59">
                <w:rPr>
                  <w:sz w:val="26"/>
                  <w:szCs w:val="26"/>
                </w:rPr>
                <w:t>законом</w:t>
              </w:r>
            </w:hyperlink>
            <w:r w:rsidRPr="00E14D59">
              <w:rPr>
                <w:sz w:val="26"/>
                <w:szCs w:val="26"/>
              </w:rPr>
              <w:t xml:space="preserve"> от 12 января 1995 года № 5-ФЗ «О ветеранах», Федеральным </w:t>
            </w:r>
            <w:hyperlink r:id="rId83" w:history="1">
              <w:r w:rsidRPr="00E14D59">
                <w:rPr>
                  <w:sz w:val="26"/>
                  <w:szCs w:val="26"/>
                </w:rPr>
                <w:t>законом</w:t>
              </w:r>
            </w:hyperlink>
            <w:r w:rsidRPr="00E14D59">
              <w:rPr>
                <w:sz w:val="26"/>
                <w:szCs w:val="26"/>
              </w:rPr>
              <w:t xml:space="preserve"> </w:t>
            </w:r>
            <w:r w:rsidR="0008223E">
              <w:rPr>
                <w:sz w:val="26"/>
                <w:szCs w:val="26"/>
              </w:rPr>
              <w:t xml:space="preserve">                  от </w:t>
            </w:r>
            <w:r w:rsidRPr="00E14D59">
              <w:rPr>
                <w:sz w:val="26"/>
                <w:szCs w:val="26"/>
              </w:rPr>
              <w:t xml:space="preserve">21 ноября 1995 года </w:t>
            </w:r>
            <w:r w:rsidR="0008223E">
              <w:rPr>
                <w:sz w:val="26"/>
                <w:szCs w:val="26"/>
              </w:rPr>
              <w:t xml:space="preserve">                     </w:t>
            </w:r>
            <w:r w:rsidRPr="00E14D59">
              <w:rPr>
                <w:sz w:val="26"/>
                <w:szCs w:val="26"/>
              </w:rPr>
              <w:t xml:space="preserve">№ 181-ФЗ «О социальной защите инвалидов в Российской Федерации», </w:t>
            </w:r>
            <w:hyperlink r:id="rId84" w:history="1">
              <w:r w:rsidRPr="00E14D59">
                <w:rPr>
                  <w:sz w:val="26"/>
                  <w:szCs w:val="26"/>
                </w:rPr>
                <w:t>Законом</w:t>
              </w:r>
            </w:hyperlink>
            <w:r w:rsidRPr="00E14D59">
              <w:rPr>
                <w:sz w:val="26"/>
                <w:szCs w:val="26"/>
              </w:rPr>
              <w:t xml:space="preserve"> Российской Федерации </w:t>
            </w:r>
            <w:r w:rsidR="0008223E">
              <w:rPr>
                <w:sz w:val="26"/>
                <w:szCs w:val="26"/>
              </w:rPr>
              <w:t xml:space="preserve">                   от </w:t>
            </w:r>
            <w:r w:rsidRPr="00E14D59">
              <w:rPr>
                <w:sz w:val="26"/>
                <w:szCs w:val="26"/>
              </w:rPr>
              <w:t>15 мая 1991 года № 1244-1        «О социальной защите граждан, подвергшихся воздействию</w:t>
            </w:r>
            <w:proofErr w:type="gramEnd"/>
            <w:r w:rsidRPr="00E14D59">
              <w:rPr>
                <w:sz w:val="26"/>
                <w:szCs w:val="26"/>
              </w:rPr>
              <w:t xml:space="preserve"> </w:t>
            </w:r>
            <w:proofErr w:type="gramStart"/>
            <w:r w:rsidRPr="00E14D59">
              <w:rPr>
                <w:sz w:val="26"/>
                <w:szCs w:val="26"/>
              </w:rPr>
              <w:t xml:space="preserve">радиации вследствие катастрофы на Чернобыльской АЭС», Федеральным </w:t>
            </w:r>
            <w:hyperlink r:id="rId85" w:history="1">
              <w:r w:rsidRPr="00E14D59">
                <w:rPr>
                  <w:sz w:val="26"/>
                  <w:szCs w:val="26"/>
                </w:rPr>
                <w:t>законом</w:t>
              </w:r>
            </w:hyperlink>
            <w:r w:rsidR="0008223E">
              <w:rPr>
                <w:sz w:val="26"/>
                <w:szCs w:val="26"/>
              </w:rPr>
              <w:t xml:space="preserve">                    </w:t>
            </w:r>
            <w:r w:rsidRPr="00E14D59">
              <w:rPr>
                <w:sz w:val="26"/>
                <w:szCs w:val="26"/>
              </w:rPr>
              <w:t xml:space="preserve"> от 26 ноября 1998 года </w:t>
            </w:r>
            <w:r w:rsidR="0008223E">
              <w:rPr>
                <w:sz w:val="26"/>
                <w:szCs w:val="26"/>
              </w:rPr>
              <w:t xml:space="preserve">              </w:t>
            </w:r>
            <w:r w:rsidRPr="00E14D59">
              <w:rPr>
                <w:sz w:val="26"/>
                <w:szCs w:val="26"/>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14D59">
              <w:rPr>
                <w:sz w:val="26"/>
                <w:szCs w:val="26"/>
              </w:rPr>
              <w:t>Теча</w:t>
            </w:r>
            <w:proofErr w:type="spellEnd"/>
            <w:r w:rsidRPr="00E14D59">
              <w:rPr>
                <w:sz w:val="26"/>
                <w:szCs w:val="26"/>
              </w:rPr>
              <w:t xml:space="preserve">», Федеральным </w:t>
            </w:r>
            <w:hyperlink r:id="rId86" w:history="1">
              <w:r w:rsidRPr="00E14D59">
                <w:rPr>
                  <w:sz w:val="26"/>
                  <w:szCs w:val="26"/>
                </w:rPr>
                <w:t>законом</w:t>
              </w:r>
            </w:hyperlink>
            <w:r w:rsidRPr="00E14D59">
              <w:rPr>
                <w:sz w:val="26"/>
                <w:szCs w:val="26"/>
              </w:rPr>
              <w:t xml:space="preserve"> </w:t>
            </w:r>
            <w:r w:rsidR="0008223E">
              <w:rPr>
                <w:sz w:val="26"/>
                <w:szCs w:val="26"/>
              </w:rPr>
              <w:t xml:space="preserve">        </w:t>
            </w:r>
            <w:r w:rsidRPr="00E14D59">
              <w:rPr>
                <w:sz w:val="26"/>
                <w:szCs w:val="26"/>
              </w:rPr>
              <w:t xml:space="preserve">от 10 января 2002 года № 2-ФЗ «О социальных гарантиях граждан, подвергшихся радиационному воздействию </w:t>
            </w:r>
            <w:r w:rsidRPr="00E14D59">
              <w:rPr>
                <w:sz w:val="26"/>
                <w:szCs w:val="26"/>
              </w:rPr>
              <w:lastRenderedPageBreak/>
              <w:t>вследствие ядерных испытаний на Семипалатинском полигоне»</w:t>
            </w:r>
            <w:proofErr w:type="gramEnd"/>
          </w:p>
        </w:tc>
        <w:tc>
          <w:tcPr>
            <w:tcW w:w="2830"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 xml:space="preserve">Средний доход отдельных категорий граждан из числа федеральных льготников за счет </w:t>
            </w:r>
            <w:r w:rsidRPr="0008223E">
              <w:rPr>
                <w:sz w:val="26"/>
                <w:szCs w:val="26"/>
              </w:rPr>
              <w:lastRenderedPageBreak/>
              <w:t>предоставления мер социальной поддержки по оплате ЖКУ, тыс. рублей в год</w:t>
            </w:r>
          </w:p>
        </w:tc>
        <w:tc>
          <w:tcPr>
            <w:tcW w:w="5055"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ФЖКУ = В / </w:t>
            </w:r>
            <w:proofErr w:type="spellStart"/>
            <w:r w:rsidRPr="0008223E">
              <w:rPr>
                <w:sz w:val="26"/>
                <w:szCs w:val="26"/>
              </w:rPr>
              <w:t>Чф</w:t>
            </w:r>
            <w:proofErr w:type="spellEnd"/>
            <w:r w:rsidRPr="0008223E">
              <w:rPr>
                <w:sz w:val="26"/>
                <w:szCs w:val="26"/>
              </w:rPr>
              <w:t>,</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lastRenderedPageBreak/>
              <w:t>В - объем средств, направленных на оплату жилья и (или) коммунальных услуг, тыс. рублей;</w:t>
            </w:r>
          </w:p>
          <w:p w:rsidR="00B92833" w:rsidRPr="0008223E" w:rsidRDefault="00B92833" w:rsidP="0008223E">
            <w:pPr>
              <w:pStyle w:val="ConsPlusNormal"/>
              <w:jc w:val="left"/>
              <w:rPr>
                <w:sz w:val="26"/>
                <w:szCs w:val="26"/>
              </w:rPr>
            </w:pPr>
            <w:proofErr w:type="spellStart"/>
            <w:r w:rsidRPr="0008223E">
              <w:rPr>
                <w:sz w:val="26"/>
                <w:szCs w:val="26"/>
              </w:rPr>
              <w:t>Чф</w:t>
            </w:r>
            <w:proofErr w:type="spellEnd"/>
            <w:r w:rsidRPr="0008223E">
              <w:rPr>
                <w:sz w:val="26"/>
                <w:szCs w:val="26"/>
              </w:rPr>
              <w:t xml:space="preserve"> - среднее за год количество федеральных льготников, пользующихся данной мерой социальной поддержки, человек</w:t>
            </w:r>
          </w:p>
        </w:tc>
      </w:tr>
      <w:tr w:rsidR="00B92833" w:rsidRPr="000A6C67" w:rsidTr="00AC2335">
        <w:tblPrEx>
          <w:tblCellMar>
            <w:top w:w="102" w:type="dxa"/>
            <w:left w:w="62" w:type="dxa"/>
            <w:bottom w:w="102" w:type="dxa"/>
            <w:right w:w="62" w:type="dxa"/>
          </w:tblCellMar>
        </w:tblPrEx>
        <w:tc>
          <w:tcPr>
            <w:tcW w:w="620" w:type="dxa"/>
            <w:gridSpan w:val="2"/>
            <w:tcBorders>
              <w:top w:val="single" w:sz="4" w:space="0" w:color="auto"/>
            </w:tcBorders>
          </w:tcPr>
          <w:p w:rsidR="00B92833" w:rsidRPr="00E14D59" w:rsidRDefault="00B272E7" w:rsidP="003213DD">
            <w:pPr>
              <w:pStyle w:val="ConsPlusNormal"/>
              <w:jc w:val="left"/>
              <w:rPr>
                <w:sz w:val="26"/>
                <w:szCs w:val="26"/>
              </w:rPr>
            </w:pPr>
            <w:hyperlink r:id="rId87" w:history="1">
              <w:r w:rsidR="00B92833" w:rsidRPr="00E14D59">
                <w:rPr>
                  <w:sz w:val="26"/>
                  <w:szCs w:val="26"/>
                </w:rPr>
                <w:t>1.3</w:t>
              </w:r>
            </w:hyperlink>
            <w:r w:rsidR="00E46F7A">
              <w:rPr>
                <w:sz w:val="26"/>
                <w:szCs w:val="26"/>
              </w:rPr>
              <w:t>4</w:t>
            </w:r>
          </w:p>
        </w:tc>
        <w:tc>
          <w:tcPr>
            <w:tcW w:w="3129" w:type="dxa"/>
            <w:tcBorders>
              <w:top w:val="single" w:sz="4" w:space="0" w:color="auto"/>
            </w:tcBorders>
          </w:tcPr>
          <w:p w:rsidR="00B92833" w:rsidRDefault="00B92833" w:rsidP="00E14D59">
            <w:pPr>
              <w:pStyle w:val="ConsPlusNormal"/>
              <w:jc w:val="left"/>
              <w:rPr>
                <w:sz w:val="26"/>
                <w:szCs w:val="26"/>
              </w:rPr>
            </w:pPr>
            <w:r w:rsidRPr="00E14D59">
              <w:rPr>
                <w:sz w:val="26"/>
                <w:szCs w:val="26"/>
              </w:rPr>
              <w:t>Мероприятие: мероприятия, необходимые для реализации отдельными льготными категориями граждан права на получение мер социальной поддержки</w:t>
            </w:r>
          </w:p>
          <w:p w:rsidR="0008223E" w:rsidRPr="00E14D59" w:rsidRDefault="0008223E" w:rsidP="00E14D59">
            <w:pPr>
              <w:pStyle w:val="ConsPlusNormal"/>
              <w:jc w:val="left"/>
              <w:rPr>
                <w:sz w:val="26"/>
                <w:szCs w:val="26"/>
              </w:rPr>
            </w:pPr>
          </w:p>
        </w:tc>
        <w:tc>
          <w:tcPr>
            <w:tcW w:w="3846" w:type="dxa"/>
            <w:gridSpan w:val="2"/>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t>Изготовление и приобретение для выдачи гражданам документов, подтверждающих их право на получение мер социальной поддержки (удостоверения, бланки, единые социальные проездные билеты)</w:t>
            </w:r>
          </w:p>
        </w:tc>
        <w:tc>
          <w:tcPr>
            <w:tcW w:w="2830" w:type="dxa"/>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t>Количество приобретенных для выдачи гражданам документов, подтверждающих их право на получение мер социальной поддержки, тыс. штук</w:t>
            </w:r>
          </w:p>
        </w:tc>
        <w:tc>
          <w:tcPr>
            <w:tcW w:w="5055" w:type="dxa"/>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272E7" w:rsidP="00AC2335">
            <w:pPr>
              <w:pStyle w:val="ConsPlusNormal"/>
              <w:rPr>
                <w:sz w:val="26"/>
                <w:szCs w:val="26"/>
              </w:rPr>
            </w:pPr>
            <w:hyperlink r:id="rId88" w:history="1">
              <w:r w:rsidR="00B92833" w:rsidRPr="00E14D59">
                <w:rPr>
                  <w:sz w:val="26"/>
                  <w:szCs w:val="26"/>
                </w:rPr>
                <w:t>1.3</w:t>
              </w:r>
            </w:hyperlink>
            <w:r w:rsidR="00E46F7A">
              <w:rPr>
                <w:sz w:val="26"/>
                <w:szCs w:val="26"/>
              </w:rPr>
              <w:t>5</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w:t>
            </w:r>
          </w:p>
          <w:p w:rsidR="00B92833" w:rsidRPr="00E14D59" w:rsidRDefault="00B92833" w:rsidP="00E14D59">
            <w:pPr>
              <w:pStyle w:val="ConsPlusNormal"/>
              <w:jc w:val="left"/>
              <w:rPr>
                <w:sz w:val="26"/>
                <w:szCs w:val="26"/>
              </w:rPr>
            </w:pPr>
            <w:r w:rsidRPr="00E14D59">
              <w:rPr>
                <w:sz w:val="26"/>
                <w:szCs w:val="26"/>
              </w:rPr>
              <w:t xml:space="preserve">в соответствии с </w:t>
            </w:r>
            <w:r w:rsidRPr="00E14D59">
              <w:rPr>
                <w:sz w:val="26"/>
                <w:szCs w:val="26"/>
              </w:rPr>
              <w:lastRenderedPageBreak/>
              <w:t xml:space="preserve">Федеральным </w:t>
            </w:r>
            <w:hyperlink r:id="rId89" w:history="1">
              <w:r w:rsidRPr="00E14D59">
                <w:rPr>
                  <w:sz w:val="26"/>
                  <w:szCs w:val="26"/>
                </w:rPr>
                <w:t>законом</w:t>
              </w:r>
            </w:hyperlink>
            <w:r w:rsidR="0008223E">
              <w:rPr>
                <w:sz w:val="26"/>
                <w:szCs w:val="26"/>
              </w:rPr>
              <w:t xml:space="preserve">       </w:t>
            </w:r>
            <w:r w:rsidRPr="00E14D59">
              <w:rPr>
                <w:sz w:val="26"/>
                <w:szCs w:val="26"/>
              </w:rPr>
              <w:t xml:space="preserve"> от 19 мая 1995 года          № 81-ФЗ «О </w:t>
            </w:r>
            <w:proofErr w:type="spellStart"/>
            <w:proofErr w:type="gramStart"/>
            <w:r w:rsidRPr="00E14D59">
              <w:rPr>
                <w:sz w:val="26"/>
                <w:szCs w:val="26"/>
              </w:rPr>
              <w:t>государ</w:t>
            </w:r>
            <w:r w:rsidR="0008223E">
              <w:rPr>
                <w:sz w:val="26"/>
                <w:szCs w:val="26"/>
              </w:rPr>
              <w:t>-</w:t>
            </w:r>
            <w:r w:rsidRPr="00E14D59">
              <w:rPr>
                <w:sz w:val="26"/>
                <w:szCs w:val="26"/>
              </w:rPr>
              <w:t>ственных</w:t>
            </w:r>
            <w:proofErr w:type="spellEnd"/>
            <w:proofErr w:type="gramEnd"/>
            <w:r w:rsidRPr="00E14D59">
              <w:rPr>
                <w:sz w:val="26"/>
                <w:szCs w:val="26"/>
              </w:rPr>
              <w:t xml:space="preserve"> пособиях гражданам, имеющим детей»</w:t>
            </w:r>
          </w:p>
        </w:tc>
        <w:tc>
          <w:tcPr>
            <w:tcW w:w="3846" w:type="dxa"/>
            <w:gridSpan w:val="2"/>
          </w:tcPr>
          <w:p w:rsidR="00B92833" w:rsidRPr="00E14D59" w:rsidRDefault="00B92833" w:rsidP="00E14D59">
            <w:pPr>
              <w:pStyle w:val="ConsPlusNormal"/>
              <w:jc w:val="left"/>
              <w:rPr>
                <w:sz w:val="26"/>
                <w:szCs w:val="26"/>
              </w:rPr>
            </w:pPr>
            <w:r w:rsidRPr="00E14D59">
              <w:rPr>
                <w:sz w:val="26"/>
                <w:szCs w:val="26"/>
              </w:rP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0" w:history="1">
              <w:r w:rsidRPr="00E14D59">
                <w:rPr>
                  <w:sz w:val="26"/>
                  <w:szCs w:val="26"/>
                </w:rPr>
                <w:t>законом</w:t>
              </w:r>
            </w:hyperlink>
            <w:r w:rsidRPr="00E14D59">
              <w:rPr>
                <w:sz w:val="26"/>
                <w:szCs w:val="26"/>
              </w:rPr>
              <w:t xml:space="preserve"> </w:t>
            </w:r>
            <w:r w:rsidR="0008223E">
              <w:rPr>
                <w:sz w:val="26"/>
                <w:szCs w:val="26"/>
              </w:rPr>
              <w:t xml:space="preserve">                   </w:t>
            </w:r>
            <w:r w:rsidRPr="00E14D59">
              <w:rPr>
                <w:sz w:val="26"/>
                <w:szCs w:val="26"/>
              </w:rPr>
              <w:t>от 19 мая 1995 года № 81-ФЗ              «О государственных пособиях гражданам, имеющим детей»</w:t>
            </w:r>
          </w:p>
        </w:tc>
        <w:tc>
          <w:tcPr>
            <w:tcW w:w="2830" w:type="dxa"/>
          </w:tcPr>
          <w:p w:rsidR="00B92833" w:rsidRPr="0008223E" w:rsidRDefault="00B92833" w:rsidP="0008223E">
            <w:pPr>
              <w:pStyle w:val="ConsPlusNormal"/>
              <w:jc w:val="left"/>
              <w:rPr>
                <w:sz w:val="26"/>
                <w:szCs w:val="26"/>
              </w:rPr>
            </w:pPr>
            <w:r w:rsidRPr="0008223E">
              <w:rPr>
                <w:sz w:val="26"/>
                <w:szCs w:val="26"/>
              </w:rPr>
              <w:t xml:space="preserve">Количество произведенных выплат гражданам,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08223E">
              <w:rPr>
                <w:sz w:val="26"/>
                <w:szCs w:val="26"/>
              </w:rPr>
              <w:lastRenderedPageBreak/>
              <w:t>полномочий физическими лицами) в установленном порядке, тыс. единиц</w:t>
            </w:r>
          </w:p>
        </w:tc>
        <w:tc>
          <w:tcPr>
            <w:tcW w:w="5055" w:type="dxa"/>
          </w:tcPr>
          <w:p w:rsidR="00B92833" w:rsidRPr="0008223E" w:rsidRDefault="00B92833" w:rsidP="0008223E">
            <w:pPr>
              <w:pStyle w:val="ConsPlusNormal"/>
              <w:jc w:val="left"/>
              <w:rPr>
                <w:sz w:val="26"/>
                <w:szCs w:val="26"/>
              </w:rPr>
            </w:pPr>
            <w:r w:rsidRPr="0008223E">
              <w:rPr>
                <w:sz w:val="26"/>
                <w:szCs w:val="26"/>
              </w:rPr>
              <w:lastRenderedPageBreak/>
              <w:t>В абсолютных числах (отчетные данные, направляемые в Министерство труда и социальной защиты Российской Федерации)</w:t>
            </w:r>
          </w:p>
        </w:tc>
      </w:tr>
      <w:tr w:rsidR="00B92833" w:rsidRPr="000A6C67" w:rsidTr="00C25C0F">
        <w:tblPrEx>
          <w:tblCellMar>
            <w:top w:w="102" w:type="dxa"/>
            <w:left w:w="62" w:type="dxa"/>
            <w:bottom w:w="102" w:type="dxa"/>
            <w:right w:w="62" w:type="dxa"/>
          </w:tblCellMar>
        </w:tblPrEx>
        <w:trPr>
          <w:trHeight w:val="1800"/>
        </w:trPr>
        <w:tc>
          <w:tcPr>
            <w:tcW w:w="620" w:type="dxa"/>
            <w:gridSpan w:val="2"/>
          </w:tcPr>
          <w:p w:rsidR="00B92833" w:rsidRPr="00E14D59" w:rsidRDefault="00B272E7" w:rsidP="00AC2335">
            <w:pPr>
              <w:pStyle w:val="ConsPlusNormal"/>
              <w:rPr>
                <w:sz w:val="26"/>
                <w:szCs w:val="26"/>
              </w:rPr>
            </w:pPr>
            <w:hyperlink r:id="rId91" w:history="1">
              <w:r w:rsidR="00B92833" w:rsidRPr="00E14D59">
                <w:rPr>
                  <w:sz w:val="26"/>
                  <w:szCs w:val="26"/>
                </w:rPr>
                <w:t>1.3</w:t>
              </w:r>
            </w:hyperlink>
            <w:r w:rsidR="00E46F7A">
              <w:rPr>
                <w:sz w:val="26"/>
                <w:szCs w:val="26"/>
              </w:rPr>
              <w:t>6</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социальная поддержка Героев Советского Союза, Героев Российской Федерации и полных кавалеров ордена Славы</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Предоставление мер, гарантирующих экономическое и социальное благополучие Героев Советского Союза, Героев Российской Федерации и полных кавалеров ордена Славы, </w:t>
            </w:r>
          </w:p>
        </w:tc>
        <w:tc>
          <w:tcPr>
            <w:tcW w:w="2830" w:type="dxa"/>
          </w:tcPr>
          <w:p w:rsidR="00B92833" w:rsidRPr="0008223E" w:rsidRDefault="00B92833" w:rsidP="0008223E">
            <w:pPr>
              <w:pStyle w:val="ConsPlusNormal"/>
              <w:jc w:val="left"/>
              <w:rPr>
                <w:sz w:val="26"/>
                <w:szCs w:val="26"/>
              </w:rPr>
            </w:pPr>
            <w:proofErr w:type="gramStart"/>
            <w:r w:rsidRPr="0008223E">
              <w:rPr>
                <w:sz w:val="26"/>
                <w:szCs w:val="26"/>
              </w:rPr>
              <w:t xml:space="preserve">Количество граждан, получивших меры социальной поддержки (из числа Героев Советского Союза, Героев Российской </w:t>
            </w:r>
            <w:proofErr w:type="gramEnd"/>
          </w:p>
        </w:tc>
        <w:tc>
          <w:tcPr>
            <w:tcW w:w="5055" w:type="dxa"/>
          </w:tcPr>
          <w:p w:rsidR="00B92833" w:rsidRPr="0008223E" w:rsidRDefault="00B92833" w:rsidP="0008223E">
            <w:pPr>
              <w:pStyle w:val="ConsPlusNormal"/>
              <w:jc w:val="left"/>
              <w:rPr>
                <w:sz w:val="26"/>
                <w:szCs w:val="26"/>
              </w:rPr>
            </w:pPr>
            <w:r w:rsidRPr="0008223E">
              <w:rPr>
                <w:sz w:val="26"/>
                <w:szCs w:val="26"/>
              </w:rPr>
              <w:t>В абсолютных числах (отчетные данные, направленные в Отделение Пенсионного фонда по Кемеровской области)</w:t>
            </w:r>
          </w:p>
        </w:tc>
      </w:tr>
      <w:tr w:rsidR="00C25C0F" w:rsidRPr="000A6C67" w:rsidTr="00AC2335">
        <w:tblPrEx>
          <w:tblCellMar>
            <w:top w:w="102" w:type="dxa"/>
            <w:left w:w="62" w:type="dxa"/>
            <w:bottom w:w="102" w:type="dxa"/>
            <w:right w:w="62" w:type="dxa"/>
          </w:tblCellMar>
        </w:tblPrEx>
        <w:tc>
          <w:tcPr>
            <w:tcW w:w="620" w:type="dxa"/>
            <w:gridSpan w:val="2"/>
          </w:tcPr>
          <w:p w:rsidR="00C25C0F" w:rsidRPr="00E14D59" w:rsidRDefault="00C25C0F" w:rsidP="00AC2335">
            <w:pPr>
              <w:pStyle w:val="ConsPlusNormal"/>
              <w:rPr>
                <w:sz w:val="26"/>
                <w:szCs w:val="26"/>
              </w:rPr>
            </w:pPr>
          </w:p>
        </w:tc>
        <w:tc>
          <w:tcPr>
            <w:tcW w:w="3129" w:type="dxa"/>
          </w:tcPr>
          <w:p w:rsidR="00C25C0F" w:rsidRPr="00E14D59" w:rsidRDefault="00C25C0F" w:rsidP="00E14D59">
            <w:pPr>
              <w:pStyle w:val="ConsPlusNormal"/>
              <w:jc w:val="left"/>
              <w:rPr>
                <w:sz w:val="26"/>
                <w:szCs w:val="26"/>
              </w:rPr>
            </w:pPr>
          </w:p>
        </w:tc>
        <w:tc>
          <w:tcPr>
            <w:tcW w:w="3846" w:type="dxa"/>
            <w:gridSpan w:val="2"/>
          </w:tcPr>
          <w:p w:rsidR="00C25C0F" w:rsidRPr="00E14D59" w:rsidRDefault="00C25C0F" w:rsidP="00C25C0F">
            <w:pPr>
              <w:pStyle w:val="ConsPlusNormal"/>
              <w:jc w:val="left"/>
              <w:rPr>
                <w:sz w:val="26"/>
                <w:szCs w:val="26"/>
              </w:rPr>
            </w:pPr>
            <w:r w:rsidRPr="00E14D59">
              <w:rPr>
                <w:sz w:val="26"/>
                <w:szCs w:val="26"/>
              </w:rPr>
              <w:t xml:space="preserve">в соответствии с Федеральным </w:t>
            </w:r>
            <w:hyperlink r:id="rId92" w:history="1">
              <w:r w:rsidRPr="00E14D59">
                <w:rPr>
                  <w:sz w:val="26"/>
                  <w:szCs w:val="26"/>
                </w:rPr>
                <w:t>законом</w:t>
              </w:r>
            </w:hyperlink>
            <w:r>
              <w:rPr>
                <w:sz w:val="26"/>
                <w:szCs w:val="26"/>
              </w:rPr>
              <w:t xml:space="preserve"> от </w:t>
            </w:r>
            <w:r w:rsidRPr="00E14D59">
              <w:rPr>
                <w:sz w:val="26"/>
                <w:szCs w:val="26"/>
              </w:rPr>
              <w:t>15 января 1993 года № 4301-1 «О статусе Героев Советского Союза, Героев Российской Федерации и полных кавалеров ордена Славы»</w:t>
            </w:r>
          </w:p>
        </w:tc>
        <w:tc>
          <w:tcPr>
            <w:tcW w:w="2830" w:type="dxa"/>
            <w:vMerge w:val="restart"/>
          </w:tcPr>
          <w:p w:rsidR="00C25C0F" w:rsidRPr="0008223E" w:rsidRDefault="00C25C0F" w:rsidP="0008223E">
            <w:pPr>
              <w:pStyle w:val="ConsPlusNormal"/>
              <w:jc w:val="left"/>
              <w:rPr>
                <w:sz w:val="26"/>
                <w:szCs w:val="26"/>
              </w:rPr>
            </w:pPr>
            <w:proofErr w:type="gramStart"/>
            <w:r w:rsidRPr="0008223E">
              <w:rPr>
                <w:sz w:val="26"/>
                <w:szCs w:val="26"/>
              </w:rPr>
              <w:t>Федерации и полных кавалеров ордена Славы, Героев Социалистического Труда, Героев Труда Российской Федерации и полных кавалеров ордена Трудовой Славы), человек</w:t>
            </w:r>
            <w:proofErr w:type="gramEnd"/>
          </w:p>
        </w:tc>
        <w:tc>
          <w:tcPr>
            <w:tcW w:w="5055" w:type="dxa"/>
            <w:vMerge w:val="restart"/>
          </w:tcPr>
          <w:p w:rsidR="00C25C0F" w:rsidRPr="0008223E" w:rsidRDefault="00C25C0F"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272E7" w:rsidP="00AC2335">
            <w:pPr>
              <w:pStyle w:val="ConsPlusNormal"/>
              <w:rPr>
                <w:sz w:val="26"/>
                <w:szCs w:val="26"/>
              </w:rPr>
            </w:pPr>
            <w:hyperlink r:id="rId93" w:history="1">
              <w:r w:rsidR="00B92833" w:rsidRPr="00E14D59">
                <w:rPr>
                  <w:sz w:val="26"/>
                  <w:szCs w:val="26"/>
                </w:rPr>
                <w:t>1.3</w:t>
              </w:r>
            </w:hyperlink>
            <w:r w:rsidR="00E46F7A">
              <w:rPr>
                <w:sz w:val="26"/>
                <w:szCs w:val="26"/>
              </w:rPr>
              <w:t>7</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социальная поддержка Героев Социалистического Труда, Героев Труда Российской Федерации и полных кавалеров ордена Трудовой Славы</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Предоставление социальных гарантий Героям Социалистического Труда, Героям Труда Российской Федерации и полным кавалерам ордена Трудовой Славы в соответствии с Федеральным </w:t>
            </w:r>
            <w:hyperlink r:id="rId94" w:history="1">
              <w:r w:rsidRPr="00E14D59">
                <w:rPr>
                  <w:sz w:val="26"/>
                  <w:szCs w:val="26"/>
                </w:rPr>
                <w:t>законом</w:t>
              </w:r>
            </w:hyperlink>
            <w:r w:rsidRPr="00E14D59">
              <w:rPr>
                <w:sz w:val="26"/>
                <w:szCs w:val="26"/>
              </w:rPr>
              <w:t xml:space="preserve"> </w:t>
            </w:r>
            <w:r w:rsidR="00E623D6">
              <w:rPr>
                <w:sz w:val="26"/>
                <w:szCs w:val="26"/>
              </w:rPr>
              <w:t xml:space="preserve">                                        </w:t>
            </w:r>
            <w:r w:rsidRPr="00E14D59">
              <w:rPr>
                <w:sz w:val="26"/>
                <w:szCs w:val="26"/>
              </w:rPr>
              <w:lastRenderedPageBreak/>
              <w:t xml:space="preserve">от 9 января 1997 года № 5-ФЗ </w:t>
            </w:r>
          </w:p>
          <w:p w:rsidR="00B92833" w:rsidRPr="00E14D59" w:rsidRDefault="00B92833" w:rsidP="00E14D59">
            <w:pPr>
              <w:pStyle w:val="ConsPlusNormal"/>
              <w:jc w:val="left"/>
              <w:rPr>
                <w:sz w:val="26"/>
                <w:szCs w:val="26"/>
              </w:rPr>
            </w:pPr>
            <w:r w:rsidRPr="00E14D59">
              <w:rPr>
                <w:sz w:val="26"/>
                <w:szCs w:val="26"/>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2830" w:type="dxa"/>
            <w:vMerge/>
          </w:tcPr>
          <w:p w:rsidR="00B92833" w:rsidRPr="0008223E" w:rsidRDefault="00B92833" w:rsidP="0008223E">
            <w:pPr>
              <w:jc w:val="left"/>
              <w:rPr>
                <w:sz w:val="26"/>
                <w:szCs w:val="26"/>
              </w:rPr>
            </w:pPr>
          </w:p>
        </w:tc>
        <w:tc>
          <w:tcPr>
            <w:tcW w:w="5055" w:type="dxa"/>
            <w:vMerge/>
          </w:tcPr>
          <w:p w:rsidR="00B92833" w:rsidRPr="0008223E" w:rsidRDefault="00B92833" w:rsidP="0008223E">
            <w:pPr>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272E7" w:rsidP="00AC2335">
            <w:pPr>
              <w:pStyle w:val="ConsPlusNormal"/>
              <w:rPr>
                <w:sz w:val="26"/>
                <w:szCs w:val="26"/>
              </w:rPr>
            </w:pPr>
            <w:hyperlink r:id="rId95" w:history="1">
              <w:r w:rsidR="00B92833" w:rsidRPr="00E14D59">
                <w:rPr>
                  <w:sz w:val="26"/>
                  <w:szCs w:val="26"/>
                </w:rPr>
                <w:t>1.3</w:t>
              </w:r>
            </w:hyperlink>
            <w:r w:rsidR="00E46F7A">
              <w:rPr>
                <w:sz w:val="26"/>
                <w:szCs w:val="26"/>
              </w:rPr>
              <w:t>8</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3846" w:type="dxa"/>
            <w:gridSpan w:val="2"/>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Компенсация и выплата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E14D59">
              <w:rPr>
                <w:sz w:val="26"/>
                <w:szCs w:val="26"/>
              </w:rPr>
              <w:t>Теча</w:t>
            </w:r>
            <w:proofErr w:type="spellEnd"/>
            <w:r w:rsidRPr="00E14D59">
              <w:rPr>
                <w:sz w:val="26"/>
                <w:szCs w:val="26"/>
              </w:rPr>
              <w:t>, ядерных испытаний на Семипалатинском полигоне</w:t>
            </w:r>
          </w:p>
        </w:tc>
        <w:tc>
          <w:tcPr>
            <w:tcW w:w="2830"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Степень обеспеченности компенсациями и иными</w:t>
            </w:r>
          </w:p>
          <w:p w:rsidR="00B92833" w:rsidRPr="0008223E" w:rsidRDefault="00B92833" w:rsidP="0008223E">
            <w:pPr>
              <w:pStyle w:val="ConsPlusNormal"/>
              <w:jc w:val="left"/>
              <w:rPr>
                <w:sz w:val="26"/>
                <w:szCs w:val="26"/>
              </w:rPr>
            </w:pPr>
            <w:proofErr w:type="gramStart"/>
            <w:r w:rsidRPr="0008223E">
              <w:rPr>
                <w:sz w:val="26"/>
                <w:szCs w:val="26"/>
              </w:rPr>
              <w:t>выплатами граждан</w:t>
            </w:r>
            <w:proofErr w:type="gramEnd"/>
            <w:r w:rsidRPr="0008223E">
              <w:rPr>
                <w:sz w:val="26"/>
                <w:szCs w:val="26"/>
              </w:rPr>
              <w:t xml:space="preserve">, подвергшихся воздействию радиации вследствие катастрофы на Чернобыльской АЭС, аварии в </w:t>
            </w:r>
            <w:r w:rsidR="0025365B">
              <w:rPr>
                <w:sz w:val="26"/>
                <w:szCs w:val="26"/>
              </w:rPr>
              <w:t xml:space="preserve">               </w:t>
            </w:r>
            <w:r w:rsidRPr="0008223E">
              <w:rPr>
                <w:sz w:val="26"/>
                <w:szCs w:val="26"/>
              </w:rPr>
              <w:t xml:space="preserve">1957 году на производственном объединении «Маяк» и сбросов радиоактивных отходов в реку </w:t>
            </w:r>
            <w:proofErr w:type="spellStart"/>
            <w:r w:rsidRPr="0008223E">
              <w:rPr>
                <w:sz w:val="26"/>
                <w:szCs w:val="26"/>
              </w:rPr>
              <w:t>Теча</w:t>
            </w:r>
            <w:proofErr w:type="spellEnd"/>
            <w:r w:rsidRPr="0008223E">
              <w:rPr>
                <w:sz w:val="26"/>
                <w:szCs w:val="26"/>
              </w:rPr>
              <w:t>, ядерных испытаний на Семипалатинском полигоне, процентов</w:t>
            </w:r>
          </w:p>
        </w:tc>
        <w:tc>
          <w:tcPr>
            <w:tcW w:w="5055"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СОК = ЧП / Ч </w:t>
            </w:r>
            <w:proofErr w:type="spellStart"/>
            <w:r w:rsidRPr="0008223E">
              <w:rPr>
                <w:sz w:val="26"/>
                <w:szCs w:val="26"/>
              </w:rPr>
              <w:t>x</w:t>
            </w:r>
            <w:proofErr w:type="spellEnd"/>
            <w:r w:rsidRPr="0008223E">
              <w:rPr>
                <w:sz w:val="26"/>
                <w:szCs w:val="26"/>
              </w:rPr>
              <w:t xml:space="preserve"> 100%,</w:t>
            </w:r>
          </w:p>
          <w:p w:rsidR="00B92833" w:rsidRDefault="00B92833" w:rsidP="0008223E">
            <w:pPr>
              <w:pStyle w:val="ConsPlusNormal"/>
              <w:jc w:val="left"/>
              <w:rPr>
                <w:sz w:val="26"/>
                <w:szCs w:val="26"/>
              </w:rPr>
            </w:pPr>
          </w:p>
          <w:p w:rsidR="00E623D6" w:rsidRPr="0008223E" w:rsidRDefault="00E623D6"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ЧП - численность граждан, получивших компенсации и выплаты, человек;</w:t>
            </w:r>
          </w:p>
          <w:p w:rsidR="00B92833" w:rsidRPr="0008223E" w:rsidRDefault="00B92833" w:rsidP="0008223E">
            <w:pPr>
              <w:pStyle w:val="ConsPlusNormal"/>
              <w:jc w:val="left"/>
              <w:rPr>
                <w:sz w:val="26"/>
                <w:szCs w:val="26"/>
              </w:rPr>
            </w:pPr>
            <w:r w:rsidRPr="0008223E">
              <w:rPr>
                <w:sz w:val="26"/>
                <w:szCs w:val="26"/>
              </w:rPr>
              <w:t>Ч - численность граждан, имеющих право на получение компенсаций и выплат, человек</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top w:val="single" w:sz="4" w:space="0" w:color="auto"/>
              <w:bottom w:val="single" w:sz="4" w:space="0" w:color="auto"/>
            </w:tcBorders>
          </w:tcPr>
          <w:p w:rsidR="00B92833" w:rsidRPr="00E14D59" w:rsidRDefault="00E46F7A" w:rsidP="00AC2335">
            <w:pPr>
              <w:pStyle w:val="ConsPlusNormal"/>
              <w:jc w:val="center"/>
              <w:rPr>
                <w:sz w:val="26"/>
                <w:szCs w:val="26"/>
              </w:rPr>
            </w:pPr>
            <w:r>
              <w:rPr>
                <w:sz w:val="26"/>
                <w:szCs w:val="26"/>
              </w:rPr>
              <w:t>1.39</w:t>
            </w:r>
          </w:p>
        </w:tc>
        <w:tc>
          <w:tcPr>
            <w:tcW w:w="3129" w:type="dxa"/>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Мероприятие: </w:t>
            </w:r>
            <w:r w:rsidRPr="00E14D59">
              <w:rPr>
                <w:sz w:val="26"/>
                <w:szCs w:val="26"/>
              </w:rPr>
              <w:lastRenderedPageBreak/>
              <w:t>единовременное денежное поощрение при награждении орденом «Родительская слава»</w:t>
            </w:r>
          </w:p>
        </w:tc>
        <w:tc>
          <w:tcPr>
            <w:tcW w:w="3846" w:type="dxa"/>
            <w:gridSpan w:val="2"/>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lastRenderedPageBreak/>
              <w:t xml:space="preserve">Выплата единовременного </w:t>
            </w:r>
            <w:r w:rsidRPr="00E14D59">
              <w:rPr>
                <w:sz w:val="26"/>
                <w:szCs w:val="26"/>
              </w:rPr>
              <w:lastRenderedPageBreak/>
              <w:t xml:space="preserve">денежного поощрения семьям при награждении орденом «Родительская слава» в соответствии с постановлениями Правительства Российской Федерации от 12 января </w:t>
            </w:r>
          </w:p>
          <w:p w:rsidR="00B92833" w:rsidRPr="00E14D59" w:rsidRDefault="00B92833" w:rsidP="00A17582">
            <w:pPr>
              <w:pStyle w:val="ConsPlusNormal"/>
              <w:jc w:val="left"/>
              <w:rPr>
                <w:sz w:val="26"/>
                <w:szCs w:val="26"/>
              </w:rPr>
            </w:pPr>
            <w:proofErr w:type="gramStart"/>
            <w:r w:rsidRPr="00E14D59">
              <w:rPr>
                <w:sz w:val="26"/>
                <w:szCs w:val="26"/>
              </w:rPr>
              <w:t xml:space="preserve">2009 года </w:t>
            </w:r>
            <w:hyperlink r:id="rId96" w:history="1">
              <w:r w:rsidRPr="00E14D59">
                <w:rPr>
                  <w:sz w:val="26"/>
                  <w:szCs w:val="26"/>
                </w:rPr>
                <w:t>№ 19</w:t>
              </w:r>
            </w:hyperlink>
            <w:r w:rsidRPr="00E14D59">
              <w:rPr>
                <w:sz w:val="26"/>
                <w:szCs w:val="26"/>
              </w:rPr>
              <w:t xml:space="preserve">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r w:rsidR="00652D5E">
              <w:rPr>
                <w:sz w:val="26"/>
                <w:szCs w:val="26"/>
              </w:rPr>
              <w:t xml:space="preserve"> </w:t>
            </w:r>
            <w:r w:rsidR="00D75CFF">
              <w:rPr>
                <w:sz w:val="26"/>
                <w:szCs w:val="26"/>
              </w:rPr>
              <w:t>(действовало</w:t>
            </w:r>
            <w:r w:rsidR="00321EAD">
              <w:rPr>
                <w:sz w:val="26"/>
                <w:szCs w:val="26"/>
              </w:rPr>
              <w:t xml:space="preserve"> до 31.12.20</w:t>
            </w:r>
            <w:r w:rsidR="00652D5E" w:rsidRPr="00321EAD">
              <w:rPr>
                <w:sz w:val="26"/>
                <w:szCs w:val="26"/>
              </w:rPr>
              <w:t>16)</w:t>
            </w:r>
            <w:r w:rsidRPr="00321EAD">
              <w:rPr>
                <w:sz w:val="26"/>
                <w:szCs w:val="26"/>
              </w:rPr>
              <w:t>,</w:t>
            </w:r>
            <w:r w:rsidR="00A17582">
              <w:rPr>
                <w:color w:val="FF0000"/>
                <w:sz w:val="26"/>
                <w:szCs w:val="26"/>
              </w:rPr>
              <w:t xml:space="preserve"> </w:t>
            </w:r>
            <w:r w:rsidR="00D75CFF">
              <w:rPr>
                <w:color w:val="FF0000"/>
                <w:sz w:val="26"/>
                <w:szCs w:val="26"/>
              </w:rPr>
              <w:t xml:space="preserve">         </w:t>
            </w:r>
            <w:r w:rsidR="00C25C0F">
              <w:rPr>
                <w:sz w:val="26"/>
                <w:szCs w:val="26"/>
              </w:rPr>
              <w:t xml:space="preserve">от </w:t>
            </w:r>
            <w:r w:rsidRPr="00E14D59">
              <w:rPr>
                <w:sz w:val="26"/>
                <w:szCs w:val="26"/>
              </w:rPr>
              <w:t xml:space="preserve">22 декабря 2016 года </w:t>
            </w:r>
            <w:hyperlink r:id="rId97" w:history="1">
              <w:r w:rsidRPr="00E14D59">
                <w:rPr>
                  <w:sz w:val="26"/>
                  <w:szCs w:val="26"/>
                </w:rPr>
                <w:t>№ 1438</w:t>
              </w:r>
            </w:hyperlink>
            <w:r w:rsidRPr="00E14D59">
              <w:rPr>
                <w:sz w:val="26"/>
                <w:szCs w:val="26"/>
              </w:rPr>
              <w:t xml:space="preserve"> </w:t>
            </w:r>
            <w:r w:rsidR="00A17582">
              <w:rPr>
                <w:sz w:val="26"/>
                <w:szCs w:val="26"/>
              </w:rPr>
              <w:t xml:space="preserve">                           </w:t>
            </w:r>
            <w:r w:rsidRPr="00E14D59">
              <w:rPr>
                <w:sz w:val="26"/>
                <w:szCs w:val="26"/>
              </w:rPr>
              <w:t>«Об утверждении Правил выплаты единовременного денежного поощрения одному из родителей (усыновителей</w:t>
            </w:r>
            <w:proofErr w:type="gramEnd"/>
            <w:r w:rsidRPr="00E14D59">
              <w:rPr>
                <w:sz w:val="26"/>
                <w:szCs w:val="26"/>
              </w:rPr>
              <w:t xml:space="preserve">) при награждении орденом </w:t>
            </w:r>
            <w:r w:rsidRPr="00E14D59">
              <w:rPr>
                <w:sz w:val="26"/>
                <w:szCs w:val="26"/>
              </w:rPr>
              <w:lastRenderedPageBreak/>
              <w:t xml:space="preserve">«Родительская слава» и финансового обеспечения расходов, связанных с указанной выплатой, а также о признании </w:t>
            </w:r>
            <w:proofErr w:type="gramStart"/>
            <w:r w:rsidRPr="00E14D59">
              <w:rPr>
                <w:sz w:val="26"/>
                <w:szCs w:val="26"/>
              </w:rPr>
              <w:t>утратившими</w:t>
            </w:r>
            <w:proofErr w:type="gramEnd"/>
            <w:r w:rsidRPr="00E14D59">
              <w:rPr>
                <w:sz w:val="26"/>
                <w:szCs w:val="26"/>
              </w:rPr>
              <w:t xml:space="preserve"> силу некоторых актов Правительства Российской Федерации»</w:t>
            </w:r>
          </w:p>
        </w:tc>
        <w:tc>
          <w:tcPr>
            <w:tcW w:w="2830"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 xml:space="preserve">Количество семей, </w:t>
            </w:r>
            <w:r w:rsidRPr="0008223E">
              <w:rPr>
                <w:sz w:val="26"/>
                <w:szCs w:val="26"/>
              </w:rPr>
              <w:lastRenderedPageBreak/>
              <w:t>получивших единовременное денежное поощрение, семей</w:t>
            </w:r>
          </w:p>
        </w:tc>
        <w:tc>
          <w:tcPr>
            <w:tcW w:w="5055"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В абсолютных числах</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top w:val="single" w:sz="4" w:space="0" w:color="auto"/>
              <w:bottom w:val="single" w:sz="4" w:space="0" w:color="auto"/>
            </w:tcBorders>
          </w:tcPr>
          <w:p w:rsidR="00B92833" w:rsidRPr="00E14D59" w:rsidRDefault="00E46F7A" w:rsidP="00AC2335">
            <w:pPr>
              <w:tabs>
                <w:tab w:val="left" w:pos="0"/>
              </w:tabs>
              <w:autoSpaceDE w:val="0"/>
              <w:autoSpaceDN w:val="0"/>
              <w:adjustRightInd w:val="0"/>
              <w:rPr>
                <w:sz w:val="26"/>
                <w:szCs w:val="26"/>
              </w:rPr>
            </w:pPr>
            <w:r>
              <w:rPr>
                <w:sz w:val="26"/>
                <w:szCs w:val="26"/>
              </w:rPr>
              <w:lastRenderedPageBreak/>
              <w:t>1.40</w:t>
            </w:r>
          </w:p>
        </w:tc>
        <w:tc>
          <w:tcPr>
            <w:tcW w:w="3129" w:type="dxa"/>
            <w:tcBorders>
              <w:top w:val="single" w:sz="4" w:space="0" w:color="auto"/>
              <w:bottom w:val="single" w:sz="4" w:space="0" w:color="auto"/>
            </w:tcBorders>
          </w:tcPr>
          <w:p w:rsidR="00B92833" w:rsidRPr="00E14D59" w:rsidRDefault="00B92833" w:rsidP="00E14D59">
            <w:pPr>
              <w:tabs>
                <w:tab w:val="left" w:pos="0"/>
              </w:tabs>
              <w:autoSpaceDE w:val="0"/>
              <w:autoSpaceDN w:val="0"/>
              <w:adjustRightInd w:val="0"/>
              <w:jc w:val="left"/>
              <w:rPr>
                <w:sz w:val="26"/>
                <w:szCs w:val="26"/>
              </w:rPr>
            </w:pPr>
            <w:r w:rsidRPr="00E14D59">
              <w:rPr>
                <w:sz w:val="26"/>
                <w:szCs w:val="26"/>
              </w:rPr>
              <w:t>Мероприятие: выполнение полномочий Российской Федерации по осуществлению ежемесячной  выплаты в связи с рождением (усыновлением) первого ребенка</w:t>
            </w:r>
          </w:p>
        </w:tc>
        <w:tc>
          <w:tcPr>
            <w:tcW w:w="3846" w:type="dxa"/>
            <w:gridSpan w:val="2"/>
            <w:tcBorders>
              <w:top w:val="single" w:sz="4" w:space="0" w:color="auto"/>
              <w:bottom w:val="single" w:sz="4" w:space="0" w:color="auto"/>
            </w:tcBorders>
          </w:tcPr>
          <w:p w:rsidR="00B92833" w:rsidRPr="00E14D59" w:rsidRDefault="00B92833" w:rsidP="00C25C0F">
            <w:pPr>
              <w:tabs>
                <w:tab w:val="left" w:pos="0"/>
              </w:tabs>
              <w:autoSpaceDE w:val="0"/>
              <w:autoSpaceDN w:val="0"/>
              <w:adjustRightInd w:val="0"/>
              <w:jc w:val="left"/>
              <w:rPr>
                <w:sz w:val="26"/>
                <w:szCs w:val="26"/>
              </w:rPr>
            </w:pPr>
            <w:r w:rsidRPr="00E14D59">
              <w:rPr>
                <w:sz w:val="26"/>
                <w:szCs w:val="26"/>
              </w:rPr>
              <w:t>Ежемесячная выплата гражданам Российской Федерации, постоянно проживающим на территории Российской Федерации, в связи с рождением (усыновлением) первого ребенка в соот</w:t>
            </w:r>
            <w:r w:rsidR="00C25C0F">
              <w:rPr>
                <w:sz w:val="26"/>
                <w:szCs w:val="26"/>
              </w:rPr>
              <w:t xml:space="preserve">ветствии с Федеральным законом от 28.12.2017 </w:t>
            </w:r>
            <w:r w:rsidRPr="00E14D59">
              <w:rPr>
                <w:sz w:val="26"/>
                <w:szCs w:val="26"/>
              </w:rPr>
              <w:t>№ 418-ФЗ         «О ежемесячных выплатах семьям, имеющим детей»</w:t>
            </w:r>
          </w:p>
        </w:tc>
        <w:tc>
          <w:tcPr>
            <w:tcW w:w="2830" w:type="dxa"/>
            <w:tcBorders>
              <w:top w:val="single" w:sz="4" w:space="0" w:color="auto"/>
              <w:bottom w:val="single" w:sz="4" w:space="0" w:color="auto"/>
            </w:tcBorders>
          </w:tcPr>
          <w:p w:rsidR="00B92833" w:rsidRPr="0008223E" w:rsidRDefault="00B92833" w:rsidP="0008223E">
            <w:pPr>
              <w:tabs>
                <w:tab w:val="left" w:pos="0"/>
              </w:tabs>
              <w:autoSpaceDE w:val="0"/>
              <w:autoSpaceDN w:val="0"/>
              <w:adjustRightInd w:val="0"/>
              <w:jc w:val="left"/>
              <w:rPr>
                <w:sz w:val="26"/>
                <w:szCs w:val="26"/>
              </w:rPr>
            </w:pPr>
            <w:r w:rsidRPr="0008223E">
              <w:rPr>
                <w:sz w:val="26"/>
                <w:szCs w:val="26"/>
              </w:rPr>
              <w:t>Количество семей, получивших ежемесячную выплату, тыс.</w:t>
            </w:r>
            <w:r w:rsidR="00E623D6">
              <w:rPr>
                <w:sz w:val="26"/>
                <w:szCs w:val="26"/>
              </w:rPr>
              <w:t xml:space="preserve"> </w:t>
            </w:r>
            <w:r w:rsidRPr="0008223E">
              <w:rPr>
                <w:sz w:val="26"/>
                <w:szCs w:val="26"/>
              </w:rPr>
              <w:t>семей</w:t>
            </w:r>
          </w:p>
        </w:tc>
        <w:tc>
          <w:tcPr>
            <w:tcW w:w="5055" w:type="dxa"/>
            <w:tcBorders>
              <w:top w:val="single" w:sz="4" w:space="0" w:color="auto"/>
              <w:bottom w:val="single" w:sz="4" w:space="0" w:color="auto"/>
            </w:tcBorders>
          </w:tcPr>
          <w:p w:rsidR="00B92833" w:rsidRPr="0008223E" w:rsidRDefault="00B92833" w:rsidP="0008223E">
            <w:pPr>
              <w:tabs>
                <w:tab w:val="left" w:pos="0"/>
              </w:tabs>
              <w:autoSpaceDE w:val="0"/>
              <w:autoSpaceDN w:val="0"/>
              <w:adjustRightInd w:val="0"/>
              <w:jc w:val="left"/>
              <w:rPr>
                <w:sz w:val="26"/>
                <w:szCs w:val="26"/>
              </w:rPr>
            </w:pPr>
            <w:r w:rsidRPr="0008223E">
              <w:rPr>
                <w:sz w:val="26"/>
                <w:szCs w:val="26"/>
              </w:rPr>
              <w:t>В абсолютных числах</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top w:val="single" w:sz="4" w:space="0" w:color="auto"/>
              <w:bottom w:val="single" w:sz="4" w:space="0" w:color="auto"/>
            </w:tcBorders>
          </w:tcPr>
          <w:p w:rsidR="00B92833" w:rsidRPr="00E14D59" w:rsidRDefault="00E46F7A" w:rsidP="00AC2335">
            <w:pPr>
              <w:tabs>
                <w:tab w:val="left" w:pos="0"/>
              </w:tabs>
              <w:autoSpaceDE w:val="0"/>
              <w:autoSpaceDN w:val="0"/>
              <w:adjustRightInd w:val="0"/>
              <w:rPr>
                <w:sz w:val="26"/>
                <w:szCs w:val="26"/>
              </w:rPr>
            </w:pPr>
            <w:r>
              <w:rPr>
                <w:sz w:val="26"/>
                <w:szCs w:val="26"/>
              </w:rPr>
              <w:t>1.41</w:t>
            </w:r>
          </w:p>
        </w:tc>
        <w:tc>
          <w:tcPr>
            <w:tcW w:w="3129" w:type="dxa"/>
            <w:tcBorders>
              <w:top w:val="single" w:sz="4" w:space="0" w:color="auto"/>
              <w:bottom w:val="single" w:sz="4" w:space="0" w:color="auto"/>
            </w:tcBorders>
          </w:tcPr>
          <w:p w:rsidR="00B92833" w:rsidRPr="00E14D59" w:rsidRDefault="00B92833" w:rsidP="00E14D59">
            <w:pPr>
              <w:tabs>
                <w:tab w:val="left" w:pos="0"/>
              </w:tabs>
              <w:autoSpaceDE w:val="0"/>
              <w:autoSpaceDN w:val="0"/>
              <w:adjustRightInd w:val="0"/>
              <w:jc w:val="left"/>
              <w:rPr>
                <w:sz w:val="26"/>
                <w:szCs w:val="26"/>
              </w:rPr>
            </w:pPr>
            <w:r w:rsidRPr="00E14D59">
              <w:rPr>
                <w:sz w:val="26"/>
                <w:szCs w:val="26"/>
              </w:rPr>
              <w:t>Мероприятие:</w:t>
            </w:r>
          </w:p>
          <w:p w:rsidR="00B92833" w:rsidRPr="00E14D59" w:rsidRDefault="00B92833" w:rsidP="00E14D59">
            <w:pPr>
              <w:tabs>
                <w:tab w:val="left" w:pos="0"/>
              </w:tabs>
              <w:autoSpaceDE w:val="0"/>
              <w:autoSpaceDN w:val="0"/>
              <w:adjustRightInd w:val="0"/>
              <w:jc w:val="left"/>
              <w:rPr>
                <w:sz w:val="26"/>
                <w:szCs w:val="26"/>
              </w:rPr>
            </w:pPr>
            <w:r w:rsidRPr="00E14D59">
              <w:rPr>
                <w:sz w:val="26"/>
                <w:szCs w:val="26"/>
              </w:rPr>
              <w:t xml:space="preserve">дополнительная </w:t>
            </w:r>
          </w:p>
          <w:p w:rsidR="00B92833" w:rsidRPr="00E14D59" w:rsidRDefault="00B92833" w:rsidP="00E14D59">
            <w:pPr>
              <w:tabs>
                <w:tab w:val="left" w:pos="0"/>
              </w:tabs>
              <w:autoSpaceDE w:val="0"/>
              <w:autoSpaceDN w:val="0"/>
              <w:adjustRightInd w:val="0"/>
              <w:jc w:val="left"/>
              <w:rPr>
                <w:sz w:val="26"/>
                <w:szCs w:val="26"/>
              </w:rPr>
            </w:pPr>
            <w:r w:rsidRPr="00E14D59">
              <w:rPr>
                <w:sz w:val="26"/>
                <w:szCs w:val="26"/>
              </w:rPr>
              <w:t>единовременная</w:t>
            </w:r>
          </w:p>
          <w:p w:rsidR="00B92833" w:rsidRPr="00E14D59" w:rsidRDefault="00B92833" w:rsidP="00E14D59">
            <w:pPr>
              <w:tabs>
                <w:tab w:val="left" w:pos="0"/>
              </w:tabs>
              <w:autoSpaceDE w:val="0"/>
              <w:autoSpaceDN w:val="0"/>
              <w:adjustRightInd w:val="0"/>
              <w:jc w:val="left"/>
              <w:rPr>
                <w:sz w:val="26"/>
                <w:szCs w:val="26"/>
              </w:rPr>
            </w:pPr>
            <w:r w:rsidRPr="00E14D59">
              <w:rPr>
                <w:sz w:val="26"/>
                <w:szCs w:val="26"/>
              </w:rPr>
              <w:t>материальная помощь гражданам, пострадавшим в связи с пожаром, произошедшим в торгово-развлекательном центре «Зимняя вишня»</w:t>
            </w:r>
          </w:p>
        </w:tc>
        <w:tc>
          <w:tcPr>
            <w:tcW w:w="3846" w:type="dxa"/>
            <w:gridSpan w:val="2"/>
            <w:tcBorders>
              <w:top w:val="single" w:sz="4" w:space="0" w:color="auto"/>
              <w:bottom w:val="single" w:sz="4" w:space="0" w:color="auto"/>
            </w:tcBorders>
          </w:tcPr>
          <w:p w:rsidR="00B92833" w:rsidRPr="00E14D59" w:rsidRDefault="00B92833" w:rsidP="00E14D59">
            <w:pPr>
              <w:tabs>
                <w:tab w:val="left" w:pos="0"/>
              </w:tabs>
              <w:autoSpaceDE w:val="0"/>
              <w:autoSpaceDN w:val="0"/>
              <w:adjustRightInd w:val="0"/>
              <w:jc w:val="left"/>
              <w:rPr>
                <w:sz w:val="26"/>
                <w:szCs w:val="26"/>
              </w:rPr>
            </w:pPr>
            <w:r w:rsidRPr="00E14D59">
              <w:rPr>
                <w:sz w:val="26"/>
                <w:szCs w:val="26"/>
              </w:rPr>
              <w:t>Дополнительная единовременная</w:t>
            </w:r>
          </w:p>
          <w:p w:rsidR="00B92833" w:rsidRPr="00E14D59" w:rsidRDefault="00B92833" w:rsidP="00E14D59">
            <w:pPr>
              <w:tabs>
                <w:tab w:val="left" w:pos="0"/>
              </w:tabs>
              <w:autoSpaceDE w:val="0"/>
              <w:autoSpaceDN w:val="0"/>
              <w:adjustRightInd w:val="0"/>
              <w:jc w:val="left"/>
              <w:rPr>
                <w:sz w:val="26"/>
                <w:szCs w:val="26"/>
              </w:rPr>
            </w:pPr>
            <w:r w:rsidRPr="00E14D59">
              <w:rPr>
                <w:sz w:val="26"/>
                <w:szCs w:val="26"/>
              </w:rPr>
              <w:t>материальная помощь гражданам, пострадавшим в связи с пожаром, произошедшим в торгово-развлекательном центре «Зимняя вишня»</w:t>
            </w:r>
          </w:p>
        </w:tc>
        <w:tc>
          <w:tcPr>
            <w:tcW w:w="2830" w:type="dxa"/>
            <w:tcBorders>
              <w:top w:val="single" w:sz="4" w:space="0" w:color="auto"/>
              <w:bottom w:val="single" w:sz="4" w:space="0" w:color="auto"/>
            </w:tcBorders>
          </w:tcPr>
          <w:p w:rsidR="00B92833" w:rsidRPr="0008223E" w:rsidRDefault="00B92833" w:rsidP="0008223E">
            <w:pPr>
              <w:tabs>
                <w:tab w:val="left" w:pos="0"/>
              </w:tabs>
              <w:autoSpaceDE w:val="0"/>
              <w:autoSpaceDN w:val="0"/>
              <w:adjustRightInd w:val="0"/>
              <w:jc w:val="left"/>
              <w:rPr>
                <w:sz w:val="26"/>
                <w:szCs w:val="26"/>
              </w:rPr>
            </w:pPr>
            <w:r w:rsidRPr="0008223E">
              <w:rPr>
                <w:sz w:val="26"/>
                <w:szCs w:val="26"/>
              </w:rPr>
              <w:t>Степень обеспеченности дополнительной единовременной материальной помощью граждан, процентов</w:t>
            </w:r>
          </w:p>
        </w:tc>
        <w:tc>
          <w:tcPr>
            <w:tcW w:w="5055" w:type="dxa"/>
            <w:tcBorders>
              <w:top w:val="single" w:sz="4" w:space="0" w:color="auto"/>
              <w:bottom w:val="single" w:sz="4" w:space="0" w:color="auto"/>
            </w:tcBorders>
          </w:tcPr>
          <w:p w:rsidR="00B92833" w:rsidRPr="0008223E" w:rsidRDefault="00B92833" w:rsidP="0008223E">
            <w:pPr>
              <w:tabs>
                <w:tab w:val="left" w:pos="0"/>
              </w:tabs>
              <w:autoSpaceDE w:val="0"/>
              <w:autoSpaceDN w:val="0"/>
              <w:adjustRightInd w:val="0"/>
              <w:jc w:val="left"/>
              <w:rPr>
                <w:sz w:val="26"/>
                <w:szCs w:val="26"/>
              </w:rPr>
            </w:pPr>
            <w:r w:rsidRPr="0008223E">
              <w:rPr>
                <w:sz w:val="26"/>
                <w:szCs w:val="26"/>
              </w:rPr>
              <w:t>Рассчитывается по формуле</w:t>
            </w:r>
          </w:p>
          <w:p w:rsidR="00B92833" w:rsidRPr="0008223E" w:rsidRDefault="00B92833" w:rsidP="0008223E">
            <w:pPr>
              <w:tabs>
                <w:tab w:val="left" w:pos="0"/>
              </w:tabs>
              <w:autoSpaceDE w:val="0"/>
              <w:autoSpaceDN w:val="0"/>
              <w:adjustRightInd w:val="0"/>
              <w:jc w:val="left"/>
              <w:rPr>
                <w:sz w:val="26"/>
                <w:szCs w:val="26"/>
              </w:rPr>
            </w:pPr>
          </w:p>
          <w:p w:rsidR="00B92833" w:rsidRPr="0008223E" w:rsidRDefault="00B92833" w:rsidP="0008223E">
            <w:pPr>
              <w:tabs>
                <w:tab w:val="left" w:pos="0"/>
              </w:tabs>
              <w:autoSpaceDE w:val="0"/>
              <w:autoSpaceDN w:val="0"/>
              <w:adjustRightInd w:val="0"/>
              <w:jc w:val="left"/>
              <w:rPr>
                <w:sz w:val="26"/>
                <w:szCs w:val="26"/>
              </w:rPr>
            </w:pPr>
            <w:r w:rsidRPr="0008223E">
              <w:rPr>
                <w:sz w:val="26"/>
                <w:szCs w:val="26"/>
              </w:rPr>
              <w:t xml:space="preserve">СОВ = ЧП / Ч </w:t>
            </w:r>
            <w:r w:rsidRPr="0008223E">
              <w:rPr>
                <w:sz w:val="26"/>
                <w:szCs w:val="26"/>
                <w:lang w:val="en-US"/>
              </w:rPr>
              <w:t>x</w:t>
            </w:r>
            <w:r w:rsidRPr="0008223E">
              <w:rPr>
                <w:sz w:val="26"/>
                <w:szCs w:val="26"/>
              </w:rPr>
              <w:t xml:space="preserve"> 100%</w:t>
            </w:r>
            <w:r w:rsidR="0025365B">
              <w:rPr>
                <w:sz w:val="26"/>
                <w:szCs w:val="26"/>
              </w:rPr>
              <w:t>,</w:t>
            </w:r>
          </w:p>
          <w:p w:rsidR="00B92833" w:rsidRPr="0008223E" w:rsidRDefault="00B92833" w:rsidP="0008223E">
            <w:pPr>
              <w:tabs>
                <w:tab w:val="left" w:pos="0"/>
              </w:tabs>
              <w:autoSpaceDE w:val="0"/>
              <w:autoSpaceDN w:val="0"/>
              <w:adjustRightInd w:val="0"/>
              <w:jc w:val="left"/>
              <w:rPr>
                <w:sz w:val="26"/>
                <w:szCs w:val="26"/>
              </w:rPr>
            </w:pPr>
          </w:p>
          <w:p w:rsidR="00B92833" w:rsidRPr="0008223E" w:rsidRDefault="00B92833" w:rsidP="0008223E">
            <w:pPr>
              <w:tabs>
                <w:tab w:val="left" w:pos="0"/>
              </w:tabs>
              <w:autoSpaceDE w:val="0"/>
              <w:autoSpaceDN w:val="0"/>
              <w:adjustRightInd w:val="0"/>
              <w:jc w:val="left"/>
              <w:rPr>
                <w:sz w:val="26"/>
                <w:szCs w:val="26"/>
              </w:rPr>
            </w:pPr>
            <w:r w:rsidRPr="0008223E">
              <w:rPr>
                <w:sz w:val="26"/>
                <w:szCs w:val="26"/>
              </w:rPr>
              <w:t>где:</w:t>
            </w:r>
          </w:p>
          <w:p w:rsidR="00B92833" w:rsidRPr="0008223E" w:rsidRDefault="00B92833" w:rsidP="0008223E">
            <w:pPr>
              <w:tabs>
                <w:tab w:val="left" w:pos="0"/>
              </w:tabs>
              <w:autoSpaceDE w:val="0"/>
              <w:autoSpaceDN w:val="0"/>
              <w:adjustRightInd w:val="0"/>
              <w:jc w:val="left"/>
              <w:rPr>
                <w:sz w:val="26"/>
                <w:szCs w:val="26"/>
              </w:rPr>
            </w:pPr>
            <w:r w:rsidRPr="0008223E">
              <w:rPr>
                <w:sz w:val="26"/>
                <w:szCs w:val="26"/>
              </w:rPr>
              <w:t>ЧП – численность граждан, получивших дополнительную единовременную материальную помощь, человек;</w:t>
            </w:r>
          </w:p>
          <w:p w:rsidR="00B92833" w:rsidRPr="0008223E" w:rsidRDefault="00B92833" w:rsidP="0008223E">
            <w:pPr>
              <w:tabs>
                <w:tab w:val="left" w:pos="0"/>
              </w:tabs>
              <w:autoSpaceDE w:val="0"/>
              <w:autoSpaceDN w:val="0"/>
              <w:adjustRightInd w:val="0"/>
              <w:jc w:val="left"/>
              <w:rPr>
                <w:sz w:val="26"/>
                <w:szCs w:val="26"/>
              </w:rPr>
            </w:pPr>
            <w:r w:rsidRPr="0008223E">
              <w:rPr>
                <w:sz w:val="26"/>
                <w:szCs w:val="26"/>
              </w:rPr>
              <w:t xml:space="preserve">Ч – численность граждан, обратившихся за </w:t>
            </w:r>
            <w:r w:rsidRPr="0008223E">
              <w:rPr>
                <w:sz w:val="26"/>
                <w:szCs w:val="26"/>
              </w:rPr>
              <w:lastRenderedPageBreak/>
              <w:t>выплатой дополнительной единовременной материальной помощи, из числа имеющих право,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2</w:t>
            </w:r>
          </w:p>
        </w:tc>
        <w:tc>
          <w:tcPr>
            <w:tcW w:w="14860" w:type="dxa"/>
            <w:gridSpan w:val="5"/>
          </w:tcPr>
          <w:p w:rsidR="00B92833" w:rsidRPr="0008223E" w:rsidRDefault="00B92833" w:rsidP="00C25C0F">
            <w:pPr>
              <w:pStyle w:val="ConsPlusNormal"/>
              <w:jc w:val="center"/>
              <w:rPr>
                <w:sz w:val="26"/>
                <w:szCs w:val="26"/>
              </w:rPr>
            </w:pPr>
            <w:r w:rsidRPr="0008223E">
              <w:rPr>
                <w:sz w:val="26"/>
                <w:szCs w:val="26"/>
              </w:rPr>
              <w:t>Цель: повышение уровня, качества и безопасности социального обслуживания населения</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2</w:t>
            </w:r>
          </w:p>
        </w:tc>
        <w:tc>
          <w:tcPr>
            <w:tcW w:w="14860" w:type="dxa"/>
            <w:gridSpan w:val="5"/>
          </w:tcPr>
          <w:p w:rsidR="00B92833" w:rsidRPr="0008223E" w:rsidRDefault="00B92833" w:rsidP="00C25C0F">
            <w:pPr>
              <w:pStyle w:val="ConsPlusNormal"/>
              <w:jc w:val="center"/>
              <w:rPr>
                <w:sz w:val="26"/>
                <w:szCs w:val="26"/>
              </w:rPr>
            </w:pPr>
            <w:r w:rsidRPr="0008223E">
              <w:rPr>
                <w:sz w:val="26"/>
                <w:szCs w:val="26"/>
              </w:rPr>
              <w:t>Задача: 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w:t>
            </w:r>
          </w:p>
          <w:p w:rsidR="00B92833" w:rsidRPr="0008223E" w:rsidRDefault="00B92833" w:rsidP="00C25C0F">
            <w:pPr>
              <w:pStyle w:val="ConsPlusNormal"/>
              <w:jc w:val="center"/>
              <w:rPr>
                <w:sz w:val="26"/>
                <w:szCs w:val="26"/>
              </w:rPr>
            </w:pPr>
            <w:r w:rsidRPr="0008223E">
              <w:rPr>
                <w:sz w:val="26"/>
                <w:szCs w:val="26"/>
              </w:rPr>
              <w:t>Задача: повышение к 2018 году средней заработной платы социальных работников до 100% от средней заработной платы в регионе</w:t>
            </w:r>
          </w:p>
        </w:tc>
      </w:tr>
      <w:tr w:rsidR="00B92833" w:rsidRPr="000A6C67" w:rsidTr="00AC2335">
        <w:tblPrEx>
          <w:tblCellMar>
            <w:top w:w="102" w:type="dxa"/>
            <w:left w:w="62" w:type="dxa"/>
            <w:bottom w:w="102" w:type="dxa"/>
            <w:right w:w="62" w:type="dxa"/>
          </w:tblCellMar>
        </w:tblPrEx>
        <w:tc>
          <w:tcPr>
            <w:tcW w:w="620" w:type="dxa"/>
            <w:gridSpan w:val="2"/>
            <w:vMerge w:val="restart"/>
          </w:tcPr>
          <w:p w:rsidR="00B92833" w:rsidRPr="00E14D59" w:rsidRDefault="00B92833" w:rsidP="00AC2335">
            <w:pPr>
              <w:pStyle w:val="ConsPlusNormal"/>
              <w:outlineLvl w:val="3"/>
              <w:rPr>
                <w:sz w:val="26"/>
                <w:szCs w:val="26"/>
              </w:rPr>
            </w:pPr>
            <w:r w:rsidRPr="00E14D59">
              <w:rPr>
                <w:sz w:val="26"/>
                <w:szCs w:val="26"/>
              </w:rPr>
              <w:t>2</w:t>
            </w:r>
          </w:p>
        </w:tc>
        <w:tc>
          <w:tcPr>
            <w:tcW w:w="3129" w:type="dxa"/>
            <w:vMerge w:val="restart"/>
          </w:tcPr>
          <w:p w:rsidR="00B92833" w:rsidRPr="00E14D59" w:rsidRDefault="00B272E7" w:rsidP="00E14D59">
            <w:pPr>
              <w:pStyle w:val="ConsPlusNormal"/>
              <w:jc w:val="left"/>
              <w:rPr>
                <w:sz w:val="26"/>
                <w:szCs w:val="26"/>
              </w:rPr>
            </w:pPr>
            <w:hyperlink w:anchor="P1766" w:history="1">
              <w:r w:rsidR="00B92833" w:rsidRPr="00E14D59">
                <w:rPr>
                  <w:sz w:val="26"/>
                  <w:szCs w:val="26"/>
                </w:rPr>
                <w:t>Подпрограмма</w:t>
              </w:r>
            </w:hyperlink>
            <w:r w:rsidR="00B92833" w:rsidRPr="00E14D59">
              <w:rPr>
                <w:sz w:val="26"/>
                <w:szCs w:val="26"/>
              </w:rPr>
              <w:t xml:space="preserve"> «Развитие социального обслуживания населения»</w:t>
            </w:r>
          </w:p>
        </w:tc>
        <w:tc>
          <w:tcPr>
            <w:tcW w:w="3846" w:type="dxa"/>
            <w:gridSpan w:val="2"/>
            <w:vMerge w:val="restart"/>
          </w:tcPr>
          <w:p w:rsidR="00B92833" w:rsidRPr="00E14D59" w:rsidRDefault="00B92833" w:rsidP="00E14D59">
            <w:pPr>
              <w:pStyle w:val="ConsPlusNormal"/>
              <w:jc w:val="left"/>
              <w:rPr>
                <w:sz w:val="26"/>
                <w:szCs w:val="26"/>
              </w:rPr>
            </w:pPr>
            <w:r w:rsidRPr="00E14D59">
              <w:rPr>
                <w:sz w:val="26"/>
                <w:szCs w:val="26"/>
              </w:rPr>
              <w:t xml:space="preserve">Подпрограмма включает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 а также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w:t>
            </w:r>
            <w:r w:rsidRPr="00E14D59">
              <w:rPr>
                <w:sz w:val="26"/>
                <w:szCs w:val="26"/>
              </w:rPr>
              <w:lastRenderedPageBreak/>
              <w:t>семьям</w:t>
            </w:r>
          </w:p>
        </w:tc>
        <w:tc>
          <w:tcPr>
            <w:tcW w:w="2830" w:type="dxa"/>
          </w:tcPr>
          <w:p w:rsidR="00B92833" w:rsidRPr="0008223E" w:rsidRDefault="00B92833" w:rsidP="0008223E">
            <w:pPr>
              <w:pStyle w:val="ConsPlusNormal"/>
              <w:jc w:val="left"/>
              <w:rPr>
                <w:sz w:val="26"/>
                <w:szCs w:val="26"/>
              </w:rPr>
            </w:pPr>
            <w:r w:rsidRPr="0008223E">
              <w:rPr>
                <w:sz w:val="26"/>
                <w:szCs w:val="26"/>
              </w:rPr>
              <w:lastRenderedPageBreak/>
              <w:t>Отношение средней заработной платы социальных работников к средней заработной плате в регионе, процентов</w:t>
            </w:r>
          </w:p>
        </w:tc>
        <w:tc>
          <w:tcPr>
            <w:tcW w:w="5055" w:type="dxa"/>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СЗП = ЗПСР / ЗП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ЗПСР - среднемесячная заработная плата социальных работников, рублей;</w:t>
            </w:r>
          </w:p>
          <w:p w:rsidR="0025365B" w:rsidRPr="0008223E" w:rsidRDefault="00B92833" w:rsidP="0008223E">
            <w:pPr>
              <w:pStyle w:val="ConsPlusNormal"/>
              <w:jc w:val="left"/>
              <w:rPr>
                <w:sz w:val="26"/>
                <w:szCs w:val="26"/>
              </w:rPr>
            </w:pPr>
            <w:r w:rsidRPr="0008223E">
              <w:rPr>
                <w:sz w:val="26"/>
                <w:szCs w:val="26"/>
              </w:rPr>
              <w:t>ЗП - среднемесячная заработная плата в регионе, рублей</w:t>
            </w:r>
          </w:p>
        </w:tc>
      </w:tr>
      <w:tr w:rsidR="00B92833" w:rsidRPr="000A6C67" w:rsidTr="00AC2335">
        <w:tblPrEx>
          <w:tblCellMar>
            <w:top w:w="102" w:type="dxa"/>
            <w:left w:w="62" w:type="dxa"/>
            <w:bottom w:w="102" w:type="dxa"/>
            <w:right w:w="62" w:type="dxa"/>
          </w:tblCellMar>
        </w:tblPrEx>
        <w:tc>
          <w:tcPr>
            <w:tcW w:w="620" w:type="dxa"/>
            <w:gridSpan w:val="2"/>
            <w:vMerge/>
          </w:tcPr>
          <w:p w:rsidR="00B92833" w:rsidRPr="00E14D59" w:rsidRDefault="00B92833" w:rsidP="00AC2335">
            <w:pPr>
              <w:rPr>
                <w:sz w:val="26"/>
                <w:szCs w:val="26"/>
              </w:rPr>
            </w:pPr>
          </w:p>
        </w:tc>
        <w:tc>
          <w:tcPr>
            <w:tcW w:w="3129" w:type="dxa"/>
            <w:vMerge/>
          </w:tcPr>
          <w:p w:rsidR="00B92833" w:rsidRPr="00E14D59" w:rsidRDefault="00B92833" w:rsidP="00E14D59">
            <w:pPr>
              <w:jc w:val="left"/>
              <w:rPr>
                <w:sz w:val="26"/>
                <w:szCs w:val="26"/>
              </w:rPr>
            </w:pPr>
          </w:p>
        </w:tc>
        <w:tc>
          <w:tcPr>
            <w:tcW w:w="3846" w:type="dxa"/>
            <w:gridSpan w:val="2"/>
            <w:vMerge/>
          </w:tcPr>
          <w:p w:rsidR="00B92833" w:rsidRPr="00E14D59" w:rsidRDefault="00B92833" w:rsidP="00E14D59">
            <w:pPr>
              <w:jc w:val="left"/>
              <w:rPr>
                <w:sz w:val="26"/>
                <w:szCs w:val="26"/>
              </w:rPr>
            </w:pPr>
          </w:p>
        </w:tc>
        <w:tc>
          <w:tcPr>
            <w:tcW w:w="2830" w:type="dxa"/>
          </w:tcPr>
          <w:p w:rsidR="00B92833" w:rsidRPr="0008223E" w:rsidRDefault="00B92833" w:rsidP="0008223E">
            <w:pPr>
              <w:pStyle w:val="ConsPlusNormal"/>
              <w:jc w:val="left"/>
              <w:rPr>
                <w:sz w:val="26"/>
                <w:szCs w:val="26"/>
              </w:rPr>
            </w:pPr>
            <w:r w:rsidRPr="0008223E">
              <w:rPr>
                <w:sz w:val="26"/>
                <w:szCs w:val="26"/>
              </w:rPr>
              <w:t xml:space="preserve">Доля государственных учреждений социального обслуживания, соответствующих установленным стандартам качества социального обслуживания, </w:t>
            </w:r>
            <w:r w:rsidRPr="0008223E">
              <w:rPr>
                <w:sz w:val="26"/>
                <w:szCs w:val="26"/>
              </w:rPr>
              <w:lastRenderedPageBreak/>
              <w:t>процентов</w:t>
            </w:r>
          </w:p>
        </w:tc>
        <w:tc>
          <w:tcPr>
            <w:tcW w:w="5055" w:type="dxa"/>
          </w:tcPr>
          <w:p w:rsidR="00B92833" w:rsidRPr="0008223E" w:rsidRDefault="00B92833" w:rsidP="0008223E">
            <w:pPr>
              <w:pStyle w:val="ConsPlusNormal"/>
              <w:jc w:val="left"/>
              <w:rPr>
                <w:sz w:val="26"/>
                <w:szCs w:val="26"/>
              </w:rPr>
            </w:pPr>
            <w:r w:rsidRPr="0008223E">
              <w:rPr>
                <w:sz w:val="26"/>
                <w:szCs w:val="26"/>
              </w:rPr>
              <w:lastRenderedPageBreak/>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ДУСК = УСК / К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УСК - количество учреждений, соответствующих установленным стандартам качества социального обслуживания, единиц;</w:t>
            </w:r>
          </w:p>
          <w:p w:rsidR="00B92833" w:rsidRPr="0008223E" w:rsidRDefault="00B92833" w:rsidP="0008223E">
            <w:pPr>
              <w:pStyle w:val="ConsPlusNormal"/>
              <w:jc w:val="left"/>
              <w:rPr>
                <w:sz w:val="26"/>
                <w:szCs w:val="26"/>
              </w:rPr>
            </w:pPr>
            <w:proofErr w:type="gramStart"/>
            <w:r w:rsidRPr="0008223E">
              <w:rPr>
                <w:sz w:val="26"/>
                <w:szCs w:val="26"/>
              </w:rPr>
              <w:lastRenderedPageBreak/>
              <w:t>К</w:t>
            </w:r>
            <w:proofErr w:type="gramEnd"/>
            <w:r w:rsidRPr="0008223E">
              <w:rPr>
                <w:sz w:val="26"/>
                <w:szCs w:val="26"/>
              </w:rPr>
              <w:t xml:space="preserve"> - количество государственных учреждений социального обслуживания, единиц</w:t>
            </w:r>
          </w:p>
        </w:tc>
      </w:tr>
      <w:tr w:rsidR="00B92833" w:rsidRPr="000A6C67" w:rsidTr="00AC2335">
        <w:tblPrEx>
          <w:tblCellMar>
            <w:top w:w="102" w:type="dxa"/>
            <w:left w:w="62" w:type="dxa"/>
            <w:bottom w:w="102" w:type="dxa"/>
            <w:right w:w="62" w:type="dxa"/>
          </w:tblCellMar>
        </w:tblPrEx>
        <w:tc>
          <w:tcPr>
            <w:tcW w:w="620" w:type="dxa"/>
            <w:gridSpan w:val="2"/>
            <w:vMerge/>
          </w:tcPr>
          <w:p w:rsidR="00B92833" w:rsidRPr="00E14D59" w:rsidRDefault="00B92833" w:rsidP="00AC2335">
            <w:pPr>
              <w:rPr>
                <w:sz w:val="26"/>
                <w:szCs w:val="26"/>
              </w:rPr>
            </w:pPr>
          </w:p>
        </w:tc>
        <w:tc>
          <w:tcPr>
            <w:tcW w:w="3129" w:type="dxa"/>
            <w:vMerge/>
          </w:tcPr>
          <w:p w:rsidR="00B92833" w:rsidRPr="00E14D59" w:rsidRDefault="00B92833" w:rsidP="00E14D59">
            <w:pPr>
              <w:jc w:val="left"/>
              <w:rPr>
                <w:sz w:val="26"/>
                <w:szCs w:val="26"/>
              </w:rPr>
            </w:pPr>
          </w:p>
        </w:tc>
        <w:tc>
          <w:tcPr>
            <w:tcW w:w="3846" w:type="dxa"/>
            <w:gridSpan w:val="2"/>
            <w:vMerge/>
          </w:tcPr>
          <w:p w:rsidR="00B92833" w:rsidRPr="00E14D59" w:rsidRDefault="00B92833" w:rsidP="00E14D59">
            <w:pPr>
              <w:jc w:val="left"/>
              <w:rPr>
                <w:sz w:val="26"/>
                <w:szCs w:val="26"/>
              </w:rPr>
            </w:pPr>
          </w:p>
        </w:tc>
        <w:tc>
          <w:tcPr>
            <w:tcW w:w="2830" w:type="dxa"/>
          </w:tcPr>
          <w:p w:rsidR="00B92833" w:rsidRPr="0008223E" w:rsidRDefault="00B92833" w:rsidP="0008223E">
            <w:pPr>
              <w:pStyle w:val="ConsPlusNormal"/>
              <w:jc w:val="left"/>
              <w:rPr>
                <w:sz w:val="26"/>
                <w:szCs w:val="26"/>
              </w:rPr>
            </w:pPr>
            <w:r w:rsidRPr="0008223E">
              <w:rPr>
                <w:sz w:val="26"/>
                <w:szCs w:val="26"/>
              </w:rPr>
              <w:t xml:space="preserve">Удельный расход тепловой энергии на снабжение государственных учреждений социального обслуживания, </w:t>
            </w:r>
          </w:p>
          <w:p w:rsidR="00B92833" w:rsidRPr="0008223E" w:rsidRDefault="00B92833" w:rsidP="0008223E">
            <w:pPr>
              <w:pStyle w:val="ConsPlusNormal"/>
              <w:jc w:val="left"/>
              <w:rPr>
                <w:sz w:val="26"/>
                <w:szCs w:val="26"/>
              </w:rPr>
            </w:pPr>
            <w:r w:rsidRPr="0008223E">
              <w:rPr>
                <w:sz w:val="26"/>
                <w:szCs w:val="26"/>
              </w:rPr>
              <w:t>Гкал/ кв. м</w:t>
            </w:r>
          </w:p>
        </w:tc>
        <w:tc>
          <w:tcPr>
            <w:tcW w:w="5055" w:type="dxa"/>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25365B" w:rsidRDefault="00B92833" w:rsidP="0008223E">
            <w:pPr>
              <w:pStyle w:val="ConsPlusNormal"/>
              <w:jc w:val="left"/>
              <w:rPr>
                <w:sz w:val="26"/>
                <w:szCs w:val="26"/>
              </w:rPr>
            </w:pPr>
            <w:r w:rsidRPr="0008223E">
              <w:rPr>
                <w:sz w:val="26"/>
                <w:szCs w:val="26"/>
              </w:rPr>
              <w:t xml:space="preserve">УРТЭ = ОПТЭ / </w:t>
            </w:r>
            <w:proofErr w:type="gramStart"/>
            <w:r w:rsidRPr="0008223E">
              <w:rPr>
                <w:sz w:val="26"/>
                <w:szCs w:val="26"/>
              </w:rPr>
              <w:t>П</w:t>
            </w:r>
            <w:proofErr w:type="gramEnd"/>
            <w:r w:rsidRPr="0008223E">
              <w:rPr>
                <w:sz w:val="26"/>
                <w:szCs w:val="26"/>
              </w:rPr>
              <w:t xml:space="preserve">, </w:t>
            </w:r>
          </w:p>
          <w:p w:rsidR="0025365B" w:rsidRDefault="0025365B"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ОПТЭ - объем потребления тепловой энергии в государственных учреждениях социального обслуживания, Гкал;</w:t>
            </w:r>
          </w:p>
          <w:p w:rsidR="00B92833" w:rsidRPr="0008223E" w:rsidRDefault="00B92833" w:rsidP="0008223E">
            <w:pPr>
              <w:pStyle w:val="ConsPlusNormal"/>
              <w:jc w:val="left"/>
              <w:rPr>
                <w:sz w:val="26"/>
                <w:szCs w:val="26"/>
              </w:rPr>
            </w:pPr>
            <w:proofErr w:type="gramStart"/>
            <w:r w:rsidRPr="0008223E">
              <w:rPr>
                <w:sz w:val="26"/>
                <w:szCs w:val="26"/>
              </w:rPr>
              <w:t>П</w:t>
            </w:r>
            <w:proofErr w:type="gramEnd"/>
            <w:r w:rsidRPr="0008223E">
              <w:rPr>
                <w:sz w:val="26"/>
                <w:szCs w:val="26"/>
              </w:rPr>
              <w:t xml:space="preserve"> - площадь помещений государственных учреждений социального обслуживания с централизованным теплоснабжением, кв. м</w:t>
            </w: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92833" w:rsidP="00AC2335">
            <w:pPr>
              <w:pStyle w:val="ConsPlusNormal"/>
              <w:rPr>
                <w:sz w:val="26"/>
                <w:szCs w:val="26"/>
              </w:rPr>
            </w:pPr>
            <w:r w:rsidRPr="00E14D59">
              <w:rPr>
                <w:sz w:val="26"/>
                <w:szCs w:val="26"/>
              </w:rPr>
              <w:t>2.1</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переподготовка и повышение квалификации кадров</w:t>
            </w:r>
          </w:p>
        </w:tc>
        <w:tc>
          <w:tcPr>
            <w:tcW w:w="3846" w:type="dxa"/>
            <w:gridSpan w:val="2"/>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Целевые субсидии государственным учреждениям для переподготовки и повышения </w:t>
            </w:r>
            <w:proofErr w:type="gramStart"/>
            <w:r w:rsidRPr="00E14D59">
              <w:rPr>
                <w:sz w:val="26"/>
                <w:szCs w:val="26"/>
              </w:rPr>
              <w:t>квалификации работников учреждений социального обслуживания населения</w:t>
            </w:r>
            <w:proofErr w:type="gramEnd"/>
          </w:p>
        </w:tc>
        <w:tc>
          <w:tcPr>
            <w:tcW w:w="2830"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 xml:space="preserve">Удельный вес работников стационарных учреждений социального обслуживания населения, повысивших профессиональный уровень, от общей численности работников, подлежащих плановой </w:t>
            </w:r>
            <w:r w:rsidRPr="0008223E">
              <w:rPr>
                <w:sz w:val="26"/>
                <w:szCs w:val="26"/>
              </w:rPr>
              <w:lastRenderedPageBreak/>
              <w:t>аттестации, процентов</w:t>
            </w:r>
          </w:p>
        </w:tc>
        <w:tc>
          <w:tcPr>
            <w:tcW w:w="5055"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УВПК = ЧПК / Ч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ЧПК - количество работников, прошедших переподготовку и повышение квалификации, человек;</w:t>
            </w:r>
          </w:p>
          <w:p w:rsidR="00B92833" w:rsidRPr="0008223E" w:rsidRDefault="00B92833" w:rsidP="0008223E">
            <w:pPr>
              <w:pStyle w:val="ConsPlusNormal"/>
              <w:jc w:val="left"/>
              <w:rPr>
                <w:sz w:val="26"/>
                <w:szCs w:val="26"/>
              </w:rPr>
            </w:pPr>
            <w:r w:rsidRPr="0008223E">
              <w:rPr>
                <w:sz w:val="26"/>
                <w:szCs w:val="26"/>
              </w:rPr>
              <w:t>Ч - общая численность работников, подлежащих плановой аттестации, человек</w:t>
            </w: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92833" w:rsidP="00AC2335">
            <w:pPr>
              <w:pStyle w:val="ConsPlusNormal"/>
              <w:rPr>
                <w:sz w:val="26"/>
                <w:szCs w:val="26"/>
              </w:rPr>
            </w:pPr>
            <w:r w:rsidRPr="00E14D59">
              <w:rPr>
                <w:sz w:val="26"/>
                <w:szCs w:val="26"/>
              </w:rPr>
              <w:lastRenderedPageBreak/>
              <w:t>2.2</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3846" w:type="dxa"/>
            <w:gridSpan w:val="2"/>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Субсидии на финансовое обеспечение выполнения государственного задания на оказание государственных услуг и субсидии на иные цели учреждениям социального обслуживания граждан пожилого возраста, инвалидов и других категорий граждан, находящихся в трудной жизненной ситуации</w:t>
            </w:r>
          </w:p>
        </w:tc>
        <w:tc>
          <w:tcPr>
            <w:tcW w:w="2830" w:type="dxa"/>
            <w:vMerge w:val="restart"/>
            <w:tcBorders>
              <w:right w:val="single" w:sz="4" w:space="0" w:color="auto"/>
            </w:tcBorders>
          </w:tcPr>
          <w:p w:rsidR="00B92833" w:rsidRPr="0008223E" w:rsidRDefault="00B92833" w:rsidP="0008223E">
            <w:pPr>
              <w:pStyle w:val="ConsPlusNormal"/>
              <w:jc w:val="left"/>
              <w:rPr>
                <w:sz w:val="26"/>
                <w:szCs w:val="26"/>
              </w:rPr>
            </w:pPr>
            <w:r w:rsidRPr="0008223E">
              <w:rPr>
                <w:sz w:val="26"/>
                <w:szCs w:val="26"/>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tc>
        <w:tc>
          <w:tcPr>
            <w:tcW w:w="5055" w:type="dxa"/>
            <w:vMerge w:val="restart"/>
            <w:tcBorders>
              <w:left w:val="single" w:sz="4" w:space="0" w:color="auto"/>
            </w:tcBorders>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ДПСУ = ЧПУ / Ч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ЧПУ - численность, получивших социальные услуги в учреждениях социального обслуживания населения, человек;</w:t>
            </w:r>
          </w:p>
          <w:p w:rsidR="00B92833" w:rsidRPr="0008223E" w:rsidRDefault="00B92833" w:rsidP="0008223E">
            <w:pPr>
              <w:pStyle w:val="ConsPlusNormal"/>
              <w:jc w:val="left"/>
              <w:rPr>
                <w:sz w:val="26"/>
                <w:szCs w:val="26"/>
              </w:rPr>
            </w:pPr>
            <w:r w:rsidRPr="0008223E">
              <w:rPr>
                <w:sz w:val="26"/>
                <w:szCs w:val="26"/>
              </w:rPr>
              <w:t>Ч - общая численность граждан, обратившихся за получением социальных услуг в учреждения социального обслуживания населения, человек</w:t>
            </w:r>
          </w:p>
        </w:tc>
      </w:tr>
      <w:tr w:rsidR="00B92833" w:rsidRPr="000A6C67" w:rsidTr="00AC2335">
        <w:tblPrEx>
          <w:tblCellMar>
            <w:top w:w="102" w:type="dxa"/>
            <w:left w:w="62" w:type="dxa"/>
            <w:bottom w:w="102" w:type="dxa"/>
            <w:right w:w="62" w:type="dxa"/>
          </w:tblCellMar>
        </w:tblPrEx>
        <w:trPr>
          <w:trHeight w:val="525"/>
        </w:trPr>
        <w:tc>
          <w:tcPr>
            <w:tcW w:w="620" w:type="dxa"/>
            <w:gridSpan w:val="2"/>
            <w:tcBorders>
              <w:top w:val="single" w:sz="4" w:space="0" w:color="auto"/>
              <w:bottom w:val="single" w:sz="4" w:space="0" w:color="auto"/>
            </w:tcBorders>
          </w:tcPr>
          <w:p w:rsidR="00B92833" w:rsidRPr="00E14D59" w:rsidRDefault="00B92833" w:rsidP="00AC2335">
            <w:pPr>
              <w:pStyle w:val="ConsPlusNormal"/>
              <w:rPr>
                <w:sz w:val="26"/>
                <w:szCs w:val="26"/>
              </w:rPr>
            </w:pPr>
            <w:r w:rsidRPr="00E14D59">
              <w:rPr>
                <w:sz w:val="26"/>
                <w:szCs w:val="26"/>
              </w:rPr>
              <w:t>2.3</w:t>
            </w:r>
          </w:p>
        </w:tc>
        <w:tc>
          <w:tcPr>
            <w:tcW w:w="3129" w:type="dxa"/>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w:t>
            </w:r>
          </w:p>
          <w:p w:rsidR="00B92833" w:rsidRPr="00E14D59" w:rsidRDefault="00B92833" w:rsidP="00E14D59">
            <w:pPr>
              <w:pStyle w:val="ConsPlusNormal"/>
              <w:jc w:val="left"/>
              <w:rPr>
                <w:sz w:val="26"/>
                <w:szCs w:val="26"/>
              </w:rPr>
            </w:pPr>
            <w:r w:rsidRPr="00E14D59">
              <w:rPr>
                <w:sz w:val="26"/>
                <w:szCs w:val="26"/>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3846" w:type="dxa"/>
            <w:gridSpan w:val="2"/>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Содержание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(расходы на выплаты персоналу казенных учреждений, уплата налогов, сборов и иных платежей, иные закупки товаров для </w:t>
            </w:r>
            <w:r w:rsidRPr="00E14D59">
              <w:rPr>
                <w:sz w:val="26"/>
                <w:szCs w:val="26"/>
              </w:rPr>
              <w:lastRenderedPageBreak/>
              <w:t>государственных нужд)</w:t>
            </w:r>
          </w:p>
        </w:tc>
        <w:tc>
          <w:tcPr>
            <w:tcW w:w="2830" w:type="dxa"/>
            <w:vMerge/>
            <w:tcBorders>
              <w:bottom w:val="nil"/>
              <w:right w:val="single" w:sz="4" w:space="0" w:color="auto"/>
            </w:tcBorders>
          </w:tcPr>
          <w:p w:rsidR="00B92833" w:rsidRPr="0008223E" w:rsidRDefault="00B92833" w:rsidP="0008223E">
            <w:pPr>
              <w:pStyle w:val="ConsPlusNormal"/>
              <w:jc w:val="left"/>
              <w:rPr>
                <w:sz w:val="26"/>
                <w:szCs w:val="26"/>
              </w:rPr>
            </w:pPr>
          </w:p>
        </w:tc>
        <w:tc>
          <w:tcPr>
            <w:tcW w:w="5055" w:type="dxa"/>
            <w:vMerge/>
            <w:tcBorders>
              <w:left w:val="single" w:sz="4" w:space="0" w:color="auto"/>
              <w:bottom w:val="nil"/>
            </w:tcBorders>
          </w:tcPr>
          <w:p w:rsidR="00B92833" w:rsidRPr="0008223E" w:rsidRDefault="00B92833"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Borders>
              <w:top w:val="single" w:sz="4" w:space="0" w:color="auto"/>
            </w:tcBorders>
          </w:tcPr>
          <w:p w:rsidR="00B92833" w:rsidRPr="00E14D59" w:rsidRDefault="00B92833" w:rsidP="00AC2335">
            <w:pPr>
              <w:pStyle w:val="ConsPlusNormal"/>
              <w:rPr>
                <w:sz w:val="26"/>
                <w:szCs w:val="26"/>
              </w:rPr>
            </w:pPr>
            <w:r w:rsidRPr="00E14D59">
              <w:rPr>
                <w:sz w:val="26"/>
                <w:szCs w:val="26"/>
              </w:rPr>
              <w:lastRenderedPageBreak/>
              <w:t>2.4</w:t>
            </w:r>
          </w:p>
        </w:tc>
        <w:tc>
          <w:tcPr>
            <w:tcW w:w="3129" w:type="dxa"/>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Мероприятие: реализация мероприятий государственной </w:t>
            </w:r>
            <w:hyperlink r:id="rId98" w:history="1">
              <w:r w:rsidRPr="00E14D59">
                <w:rPr>
                  <w:sz w:val="26"/>
                  <w:szCs w:val="26"/>
                </w:rPr>
                <w:t>программы</w:t>
              </w:r>
            </w:hyperlink>
            <w:r w:rsidRPr="00E14D59">
              <w:rPr>
                <w:sz w:val="26"/>
                <w:szCs w:val="26"/>
              </w:rPr>
              <w:t xml:space="preserve"> Российской Федерации «Доступная среда» на 2011 -</w:t>
            </w:r>
          </w:p>
          <w:p w:rsidR="00B92833" w:rsidRDefault="00B92833" w:rsidP="00E14D59">
            <w:pPr>
              <w:pStyle w:val="ConsPlusNormal"/>
              <w:jc w:val="left"/>
              <w:rPr>
                <w:sz w:val="26"/>
                <w:szCs w:val="26"/>
              </w:rPr>
            </w:pPr>
            <w:r w:rsidRPr="00E14D59">
              <w:rPr>
                <w:sz w:val="26"/>
                <w:szCs w:val="26"/>
              </w:rPr>
              <w:t xml:space="preserve"> 2020 годы (реализация отдельных мероприятий государственных программ Кемеровской области)</w:t>
            </w:r>
          </w:p>
          <w:p w:rsidR="00E623D6" w:rsidRPr="00E14D59" w:rsidRDefault="00E623D6" w:rsidP="00E14D59">
            <w:pPr>
              <w:pStyle w:val="ConsPlusNormal"/>
              <w:jc w:val="left"/>
              <w:rPr>
                <w:sz w:val="26"/>
                <w:szCs w:val="26"/>
              </w:rPr>
            </w:pPr>
          </w:p>
        </w:tc>
        <w:tc>
          <w:tcPr>
            <w:tcW w:w="3846" w:type="dxa"/>
            <w:gridSpan w:val="2"/>
            <w:vMerge w:val="restart"/>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Обеспечение </w:t>
            </w:r>
            <w:proofErr w:type="gramStart"/>
            <w:r w:rsidRPr="00E14D59">
              <w:rPr>
                <w:sz w:val="26"/>
                <w:szCs w:val="26"/>
              </w:rPr>
              <w:t>уровня доступности учреждений социального обслуживания инвалидов</w:t>
            </w:r>
            <w:proofErr w:type="gramEnd"/>
          </w:p>
        </w:tc>
        <w:tc>
          <w:tcPr>
            <w:tcW w:w="2830" w:type="dxa"/>
            <w:vMerge w:val="restart"/>
            <w:tcBorders>
              <w:top w:val="nil"/>
            </w:tcBorders>
          </w:tcPr>
          <w:p w:rsidR="00B92833" w:rsidRPr="0008223E" w:rsidRDefault="00B92833" w:rsidP="0008223E">
            <w:pPr>
              <w:pStyle w:val="ConsPlusNormal"/>
              <w:jc w:val="left"/>
              <w:rPr>
                <w:sz w:val="26"/>
                <w:szCs w:val="26"/>
              </w:rPr>
            </w:pPr>
          </w:p>
        </w:tc>
        <w:tc>
          <w:tcPr>
            <w:tcW w:w="5055" w:type="dxa"/>
            <w:vMerge w:val="restart"/>
            <w:tcBorders>
              <w:top w:val="nil"/>
            </w:tcBorders>
          </w:tcPr>
          <w:p w:rsidR="00B92833" w:rsidRPr="0008223E" w:rsidRDefault="00B92833" w:rsidP="0008223E">
            <w:pPr>
              <w:pStyle w:val="ConsPlusNormal"/>
              <w:jc w:val="left"/>
              <w:rPr>
                <w:sz w:val="26"/>
                <w:szCs w:val="26"/>
              </w:rPr>
            </w:pP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top w:val="single" w:sz="4" w:space="0" w:color="auto"/>
              <w:bottom w:val="single" w:sz="4" w:space="0" w:color="auto"/>
            </w:tcBorders>
          </w:tcPr>
          <w:p w:rsidR="00B92833" w:rsidRPr="00E14D59" w:rsidRDefault="00B92833" w:rsidP="00AC2335">
            <w:pPr>
              <w:pStyle w:val="ConsPlusNormal"/>
              <w:jc w:val="center"/>
              <w:rPr>
                <w:sz w:val="26"/>
                <w:szCs w:val="26"/>
              </w:rPr>
            </w:pPr>
            <w:r w:rsidRPr="00E14D59">
              <w:rPr>
                <w:sz w:val="26"/>
                <w:szCs w:val="26"/>
              </w:rPr>
              <w:t>2.5</w:t>
            </w:r>
          </w:p>
        </w:tc>
        <w:tc>
          <w:tcPr>
            <w:tcW w:w="3129" w:type="dxa"/>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Мероприятие: реализация мероприятий государственной </w:t>
            </w:r>
            <w:hyperlink r:id="rId99" w:history="1">
              <w:r w:rsidRPr="00E14D59">
                <w:rPr>
                  <w:sz w:val="26"/>
                  <w:szCs w:val="26"/>
                </w:rPr>
                <w:t>программы</w:t>
              </w:r>
            </w:hyperlink>
            <w:r w:rsidRPr="00E14D59">
              <w:rPr>
                <w:sz w:val="26"/>
                <w:szCs w:val="26"/>
              </w:rPr>
              <w:t xml:space="preserve"> Российской Федерации</w:t>
            </w:r>
          </w:p>
          <w:p w:rsidR="00B92833" w:rsidRPr="00E14D59" w:rsidRDefault="00B92833" w:rsidP="00E14D59">
            <w:pPr>
              <w:pStyle w:val="ConsPlusNormal"/>
              <w:jc w:val="left"/>
              <w:rPr>
                <w:sz w:val="26"/>
                <w:szCs w:val="26"/>
                <w:lang w:val="en-US"/>
              </w:rPr>
            </w:pPr>
            <w:r w:rsidRPr="00E14D59">
              <w:rPr>
                <w:sz w:val="26"/>
                <w:szCs w:val="26"/>
              </w:rPr>
              <w:t>«Доступная среда»</w:t>
            </w:r>
            <w:r w:rsidR="001D5C91">
              <w:rPr>
                <w:sz w:val="26"/>
                <w:szCs w:val="26"/>
              </w:rPr>
              <w:t xml:space="preserve">               </w:t>
            </w:r>
            <w:r w:rsidRPr="00E14D59">
              <w:rPr>
                <w:sz w:val="26"/>
                <w:szCs w:val="26"/>
              </w:rPr>
              <w:t xml:space="preserve"> на 2011 - 2020 годы</w:t>
            </w:r>
          </w:p>
        </w:tc>
        <w:tc>
          <w:tcPr>
            <w:tcW w:w="3846" w:type="dxa"/>
            <w:gridSpan w:val="2"/>
            <w:vMerge/>
            <w:tcBorders>
              <w:top w:val="single" w:sz="4" w:space="0" w:color="auto"/>
              <w:bottom w:val="single" w:sz="4" w:space="0" w:color="auto"/>
            </w:tcBorders>
          </w:tcPr>
          <w:p w:rsidR="00B92833" w:rsidRPr="00E14D59" w:rsidRDefault="00B92833" w:rsidP="00E14D59">
            <w:pPr>
              <w:pStyle w:val="ConsPlusNormal"/>
              <w:jc w:val="left"/>
              <w:rPr>
                <w:sz w:val="26"/>
                <w:szCs w:val="26"/>
              </w:rPr>
            </w:pPr>
          </w:p>
        </w:tc>
        <w:tc>
          <w:tcPr>
            <w:tcW w:w="2830" w:type="dxa"/>
            <w:vMerge/>
            <w:tcBorders>
              <w:top w:val="single" w:sz="4" w:space="0" w:color="auto"/>
              <w:bottom w:val="single" w:sz="4" w:space="0" w:color="auto"/>
            </w:tcBorders>
          </w:tcPr>
          <w:p w:rsidR="00B92833" w:rsidRPr="0008223E" w:rsidRDefault="00B92833" w:rsidP="0008223E">
            <w:pPr>
              <w:pStyle w:val="ConsPlusNormal"/>
              <w:jc w:val="left"/>
              <w:rPr>
                <w:sz w:val="26"/>
                <w:szCs w:val="26"/>
              </w:rPr>
            </w:pPr>
          </w:p>
        </w:tc>
        <w:tc>
          <w:tcPr>
            <w:tcW w:w="5055" w:type="dxa"/>
            <w:vMerge/>
            <w:tcBorders>
              <w:top w:val="single" w:sz="4" w:space="0" w:color="auto"/>
              <w:bottom w:val="single" w:sz="4" w:space="0" w:color="auto"/>
            </w:tcBorders>
          </w:tcPr>
          <w:p w:rsidR="00B92833" w:rsidRPr="0008223E" w:rsidRDefault="00B92833"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Borders>
              <w:top w:val="single" w:sz="4" w:space="0" w:color="auto"/>
            </w:tcBorders>
          </w:tcPr>
          <w:p w:rsidR="00B92833" w:rsidRPr="00E14D59" w:rsidRDefault="00B92833" w:rsidP="00AC2335">
            <w:pPr>
              <w:pStyle w:val="ConsPlusNormal"/>
              <w:rPr>
                <w:sz w:val="26"/>
                <w:szCs w:val="26"/>
              </w:rPr>
            </w:pPr>
            <w:r w:rsidRPr="00E14D59">
              <w:rPr>
                <w:sz w:val="26"/>
                <w:szCs w:val="26"/>
              </w:rPr>
              <w:t>2.6</w:t>
            </w:r>
          </w:p>
        </w:tc>
        <w:tc>
          <w:tcPr>
            <w:tcW w:w="3129" w:type="dxa"/>
            <w:tcBorders>
              <w:top w:val="single" w:sz="4" w:space="0" w:color="auto"/>
            </w:tcBorders>
          </w:tcPr>
          <w:p w:rsidR="00B92833" w:rsidRPr="00E14D59" w:rsidRDefault="00B92833" w:rsidP="00C25C0F">
            <w:pPr>
              <w:pStyle w:val="ConsPlusNormal"/>
              <w:jc w:val="left"/>
              <w:rPr>
                <w:sz w:val="26"/>
                <w:szCs w:val="26"/>
              </w:rPr>
            </w:pPr>
            <w:r w:rsidRPr="00E14D59">
              <w:rPr>
                <w:sz w:val="26"/>
                <w:szCs w:val="26"/>
              </w:rPr>
              <w:t xml:space="preserve">Мероприятие: меры социальной поддержки и стимулирования работников государственных </w:t>
            </w:r>
            <w:r w:rsidRPr="00E14D59">
              <w:rPr>
                <w:sz w:val="26"/>
                <w:szCs w:val="26"/>
              </w:rPr>
              <w:lastRenderedPageBreak/>
              <w:t xml:space="preserve">учреждений социального обслуживания в виде пособий и компенсации в соответствии с </w:t>
            </w:r>
            <w:hyperlink r:id="rId100" w:history="1">
              <w:r w:rsidRPr="00E14D59">
                <w:rPr>
                  <w:sz w:val="26"/>
                  <w:szCs w:val="26"/>
                </w:rPr>
                <w:t>Законом</w:t>
              </w:r>
            </w:hyperlink>
            <w:r w:rsidRPr="00E14D59">
              <w:rPr>
                <w:sz w:val="26"/>
                <w:szCs w:val="26"/>
              </w:rPr>
              <w:t xml:space="preserve"> Кемеровской области</w:t>
            </w:r>
            <w:r w:rsidR="00C25C0F">
              <w:rPr>
                <w:sz w:val="26"/>
                <w:szCs w:val="26"/>
              </w:rPr>
              <w:t xml:space="preserve">            </w:t>
            </w:r>
            <w:r w:rsidRPr="00E14D59">
              <w:rPr>
                <w:sz w:val="26"/>
                <w:szCs w:val="26"/>
              </w:rPr>
              <w:t xml:space="preserve"> от 13 июля 2005 года</w:t>
            </w:r>
            <w:r w:rsidR="00C25C0F">
              <w:rPr>
                <w:sz w:val="26"/>
                <w:szCs w:val="26"/>
              </w:rPr>
              <w:t xml:space="preserve">            № 86-ОЗ  </w:t>
            </w:r>
            <w:r w:rsidRPr="00E14D59">
              <w:rPr>
                <w:sz w:val="26"/>
                <w:szCs w:val="26"/>
              </w:rPr>
              <w:t>«О мерах социальной поддержки и стимулирования работников государственных учреждений социального обслуживания Кемеровской области»</w:t>
            </w:r>
          </w:p>
        </w:tc>
        <w:tc>
          <w:tcPr>
            <w:tcW w:w="3846" w:type="dxa"/>
            <w:gridSpan w:val="2"/>
            <w:tcBorders>
              <w:top w:val="single" w:sz="4" w:space="0" w:color="auto"/>
            </w:tcBorders>
          </w:tcPr>
          <w:p w:rsidR="00B92833" w:rsidRPr="00E14D59" w:rsidRDefault="00B92833" w:rsidP="00C25C0F">
            <w:pPr>
              <w:pStyle w:val="ConsPlusNormal"/>
              <w:jc w:val="left"/>
              <w:rPr>
                <w:sz w:val="26"/>
                <w:szCs w:val="26"/>
              </w:rPr>
            </w:pPr>
            <w:r w:rsidRPr="00E14D59">
              <w:rPr>
                <w:sz w:val="26"/>
                <w:szCs w:val="26"/>
              </w:rPr>
              <w:lastRenderedPageBreak/>
              <w:t xml:space="preserve">Выплата пособий и компенсации работникам государственных учреждений социального обслуживания в соответствии с </w:t>
            </w:r>
            <w:hyperlink r:id="rId101" w:history="1">
              <w:r w:rsidRPr="00E14D59">
                <w:rPr>
                  <w:sz w:val="26"/>
                  <w:szCs w:val="26"/>
                </w:rPr>
                <w:t>Законом</w:t>
              </w:r>
            </w:hyperlink>
            <w:r w:rsidRPr="00E14D59">
              <w:rPr>
                <w:sz w:val="26"/>
                <w:szCs w:val="26"/>
              </w:rPr>
              <w:t xml:space="preserve"> Кемеровской области </w:t>
            </w:r>
            <w:r w:rsidR="00C25C0F">
              <w:rPr>
                <w:sz w:val="26"/>
                <w:szCs w:val="26"/>
              </w:rPr>
              <w:t xml:space="preserve"> </w:t>
            </w:r>
            <w:r w:rsidR="00C25C0F">
              <w:rPr>
                <w:sz w:val="26"/>
                <w:szCs w:val="26"/>
              </w:rPr>
              <w:lastRenderedPageBreak/>
              <w:t xml:space="preserve">от </w:t>
            </w:r>
            <w:r w:rsidRPr="00E14D59">
              <w:rPr>
                <w:sz w:val="26"/>
                <w:szCs w:val="26"/>
              </w:rPr>
              <w:t>13 июля 2005 года № 86-ОЗ        «О мерах социальной поддержки и стимулирования работников государственных учреждений социального обслуживания Кемеровской области»</w:t>
            </w:r>
          </w:p>
        </w:tc>
        <w:tc>
          <w:tcPr>
            <w:tcW w:w="2830" w:type="dxa"/>
            <w:vMerge w:val="restart"/>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 xml:space="preserve">Количество работников учреждений социального обслуживания, получивших </w:t>
            </w:r>
            <w:r w:rsidRPr="0008223E">
              <w:rPr>
                <w:sz w:val="26"/>
                <w:szCs w:val="26"/>
              </w:rPr>
              <w:lastRenderedPageBreak/>
              <w:t>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«Социальная работа», человек</w:t>
            </w:r>
          </w:p>
        </w:tc>
        <w:tc>
          <w:tcPr>
            <w:tcW w:w="5055" w:type="dxa"/>
            <w:vMerge w:val="restart"/>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2.7</w:t>
            </w:r>
          </w:p>
        </w:tc>
        <w:tc>
          <w:tcPr>
            <w:tcW w:w="3129" w:type="dxa"/>
          </w:tcPr>
          <w:p w:rsidR="00B92833" w:rsidRPr="00E14D59" w:rsidRDefault="00B92833" w:rsidP="00E14D59">
            <w:pPr>
              <w:pStyle w:val="ConsPlusNormal"/>
              <w:jc w:val="left"/>
              <w:rPr>
                <w:sz w:val="26"/>
                <w:szCs w:val="26"/>
              </w:rPr>
            </w:pPr>
            <w:r w:rsidRPr="00E14D59">
              <w:rPr>
                <w:sz w:val="26"/>
                <w:szCs w:val="26"/>
              </w:rPr>
              <w:t xml:space="preserve">Мероприятие: меры социальной поддержки работников муниципальных учреждений социального обслуживания в виде пособий и компенсаций в соответствии с </w:t>
            </w:r>
            <w:hyperlink r:id="rId102" w:history="1">
              <w:r w:rsidRPr="00E14D59">
                <w:rPr>
                  <w:sz w:val="26"/>
                  <w:szCs w:val="26"/>
                </w:rPr>
                <w:t>Законом</w:t>
              </w:r>
            </w:hyperlink>
            <w:r w:rsidRPr="00E14D59">
              <w:rPr>
                <w:sz w:val="26"/>
                <w:szCs w:val="26"/>
              </w:rPr>
              <w:t xml:space="preserve"> Кемеровской области </w:t>
            </w:r>
            <w:r w:rsidR="00C25C0F">
              <w:rPr>
                <w:sz w:val="26"/>
                <w:szCs w:val="26"/>
              </w:rPr>
              <w:t xml:space="preserve">          </w:t>
            </w:r>
            <w:r w:rsidRPr="00E14D59">
              <w:rPr>
                <w:sz w:val="26"/>
                <w:szCs w:val="26"/>
              </w:rPr>
              <w:t xml:space="preserve">от 30 октября 2007 года </w:t>
            </w:r>
          </w:p>
          <w:p w:rsidR="00B92833" w:rsidRPr="00E14D59" w:rsidRDefault="00B92833" w:rsidP="00E14D59">
            <w:pPr>
              <w:pStyle w:val="ConsPlusNormal"/>
              <w:jc w:val="left"/>
              <w:rPr>
                <w:sz w:val="26"/>
                <w:szCs w:val="26"/>
              </w:rPr>
            </w:pPr>
            <w:r w:rsidRPr="00E14D59">
              <w:rPr>
                <w:sz w:val="26"/>
                <w:szCs w:val="26"/>
              </w:rPr>
              <w:t xml:space="preserve">№ 132-ОЗ «О мерах социальной поддержки работников </w:t>
            </w:r>
            <w:r w:rsidRPr="00E14D59">
              <w:rPr>
                <w:sz w:val="26"/>
                <w:szCs w:val="26"/>
              </w:rPr>
              <w:lastRenderedPageBreak/>
              <w:t>муниципальных учреждений социального обслуживания»</w:t>
            </w:r>
          </w:p>
        </w:tc>
        <w:tc>
          <w:tcPr>
            <w:tcW w:w="3846" w:type="dxa"/>
            <w:gridSpan w:val="2"/>
          </w:tcPr>
          <w:p w:rsidR="00B92833" w:rsidRPr="00E14D59" w:rsidRDefault="00B92833" w:rsidP="00E14D59">
            <w:pPr>
              <w:pStyle w:val="ConsPlusNormal"/>
              <w:jc w:val="left"/>
              <w:rPr>
                <w:sz w:val="26"/>
                <w:szCs w:val="26"/>
              </w:rPr>
            </w:pPr>
            <w:r w:rsidRPr="00E14D59">
              <w:rPr>
                <w:sz w:val="26"/>
                <w:szCs w:val="26"/>
              </w:rPr>
              <w:lastRenderedPageBreak/>
              <w:t xml:space="preserve">Выплата пособий и компенсаций работникам муниципальных учреждений социального обслуживания в соответствии с </w:t>
            </w:r>
            <w:hyperlink r:id="rId103" w:history="1">
              <w:r w:rsidRPr="00E14D59">
                <w:rPr>
                  <w:sz w:val="26"/>
                  <w:szCs w:val="26"/>
                </w:rPr>
                <w:t>Законом</w:t>
              </w:r>
            </w:hyperlink>
            <w:r w:rsidRPr="00E14D59">
              <w:rPr>
                <w:sz w:val="26"/>
                <w:szCs w:val="26"/>
              </w:rPr>
              <w:t xml:space="preserve"> Кемеровской области </w:t>
            </w:r>
            <w:r w:rsidR="00C25C0F">
              <w:rPr>
                <w:sz w:val="26"/>
                <w:szCs w:val="26"/>
              </w:rPr>
              <w:t xml:space="preserve"> </w:t>
            </w:r>
            <w:r w:rsidRPr="00E14D59">
              <w:rPr>
                <w:sz w:val="26"/>
                <w:szCs w:val="26"/>
              </w:rPr>
              <w:t xml:space="preserve">от 30 октября 2007 года </w:t>
            </w:r>
          </w:p>
          <w:p w:rsidR="00B92833" w:rsidRPr="00E14D59" w:rsidRDefault="00B92833" w:rsidP="00E14D59">
            <w:pPr>
              <w:pStyle w:val="ConsPlusNormal"/>
              <w:jc w:val="left"/>
              <w:rPr>
                <w:sz w:val="26"/>
                <w:szCs w:val="26"/>
              </w:rPr>
            </w:pPr>
            <w:r w:rsidRPr="00E14D59">
              <w:rPr>
                <w:sz w:val="26"/>
                <w:szCs w:val="26"/>
              </w:rPr>
              <w:t>№ 132-ОЗ «О мерах социальной поддержки работников муниципальных учреждений социального обслуживания»</w:t>
            </w: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p w:rsidR="00B92833" w:rsidRPr="00E14D59" w:rsidRDefault="00B92833" w:rsidP="00E14D59">
            <w:pPr>
              <w:pStyle w:val="ConsPlusNormal"/>
              <w:jc w:val="left"/>
              <w:rPr>
                <w:sz w:val="26"/>
                <w:szCs w:val="26"/>
              </w:rPr>
            </w:pPr>
          </w:p>
        </w:tc>
        <w:tc>
          <w:tcPr>
            <w:tcW w:w="2830" w:type="dxa"/>
            <w:vMerge/>
          </w:tcPr>
          <w:p w:rsidR="00B92833" w:rsidRPr="0008223E" w:rsidRDefault="00B92833" w:rsidP="0008223E">
            <w:pPr>
              <w:jc w:val="left"/>
              <w:rPr>
                <w:sz w:val="26"/>
                <w:szCs w:val="26"/>
              </w:rPr>
            </w:pPr>
          </w:p>
        </w:tc>
        <w:tc>
          <w:tcPr>
            <w:tcW w:w="5055" w:type="dxa"/>
            <w:vMerge/>
          </w:tcPr>
          <w:p w:rsidR="00B92833" w:rsidRPr="0008223E" w:rsidRDefault="00B92833" w:rsidP="0008223E">
            <w:pPr>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92833" w:rsidP="00AC2335">
            <w:pPr>
              <w:pStyle w:val="ConsPlusNormal"/>
              <w:rPr>
                <w:sz w:val="26"/>
                <w:szCs w:val="26"/>
              </w:rPr>
            </w:pPr>
            <w:r w:rsidRPr="00E14D59">
              <w:rPr>
                <w:sz w:val="26"/>
                <w:szCs w:val="26"/>
              </w:rPr>
              <w:lastRenderedPageBreak/>
              <w:t>2.8</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приобретение автотранспорта для учреждений социального обслуживания</w:t>
            </w:r>
          </w:p>
        </w:tc>
        <w:tc>
          <w:tcPr>
            <w:tcW w:w="3846" w:type="dxa"/>
            <w:gridSpan w:val="2"/>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Субсидии на иные цели государственным учреждениям на закупку автотранспорта. Приобретение автотранспорта для учреждений социального обслуживания семьи и детей. Приобретение автотранспорта, оснащенного специальными подъемниками, для организации работы по предоставлению инвалидам и пожилым </w:t>
            </w:r>
            <w:r w:rsidR="00232035">
              <w:rPr>
                <w:sz w:val="26"/>
                <w:szCs w:val="26"/>
              </w:rPr>
              <w:t>гражданам услуг «С</w:t>
            </w:r>
            <w:r w:rsidRPr="00E14D59">
              <w:rPr>
                <w:sz w:val="26"/>
                <w:szCs w:val="26"/>
              </w:rPr>
              <w:t>оциального такси»</w:t>
            </w:r>
          </w:p>
        </w:tc>
        <w:tc>
          <w:tcPr>
            <w:tcW w:w="2830"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Количество приобретенного автотранспорта для учреждений социального обслуживания, единиц</w:t>
            </w:r>
          </w:p>
        </w:tc>
        <w:tc>
          <w:tcPr>
            <w:tcW w:w="5055"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top w:val="single" w:sz="4" w:space="0" w:color="auto"/>
              <w:bottom w:val="single" w:sz="4" w:space="0" w:color="auto"/>
            </w:tcBorders>
          </w:tcPr>
          <w:p w:rsidR="00B92833" w:rsidRPr="00E14D59" w:rsidRDefault="00B92833" w:rsidP="00AC2335">
            <w:pPr>
              <w:pStyle w:val="ConsPlusNormal"/>
              <w:jc w:val="center"/>
              <w:rPr>
                <w:sz w:val="26"/>
                <w:szCs w:val="26"/>
              </w:rPr>
            </w:pPr>
            <w:r w:rsidRPr="00E14D59">
              <w:rPr>
                <w:sz w:val="26"/>
                <w:szCs w:val="26"/>
              </w:rPr>
              <w:t>2.9</w:t>
            </w:r>
          </w:p>
        </w:tc>
        <w:tc>
          <w:tcPr>
            <w:tcW w:w="3129" w:type="dxa"/>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t xml:space="preserve">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w:t>
            </w:r>
            <w:r w:rsidRPr="00E14D59">
              <w:rPr>
                <w:sz w:val="26"/>
                <w:szCs w:val="26"/>
              </w:rPr>
              <w:lastRenderedPageBreak/>
              <w:t>грамотности неработающих пенсионеров</w:t>
            </w:r>
          </w:p>
        </w:tc>
        <w:tc>
          <w:tcPr>
            <w:tcW w:w="3846" w:type="dxa"/>
            <w:gridSpan w:val="2"/>
            <w:tcBorders>
              <w:top w:val="single" w:sz="4" w:space="0" w:color="auto"/>
              <w:bottom w:val="single" w:sz="4" w:space="0" w:color="auto"/>
            </w:tcBorders>
          </w:tcPr>
          <w:p w:rsidR="00B92833" w:rsidRPr="00E14D59" w:rsidRDefault="00B92833" w:rsidP="00E14D59">
            <w:pPr>
              <w:pStyle w:val="ConsPlusNormal"/>
              <w:jc w:val="left"/>
              <w:rPr>
                <w:sz w:val="26"/>
                <w:szCs w:val="26"/>
              </w:rPr>
            </w:pPr>
            <w:r w:rsidRPr="00E14D59">
              <w:rPr>
                <w:sz w:val="26"/>
                <w:szCs w:val="26"/>
              </w:rPr>
              <w:lastRenderedPageBreak/>
              <w:t xml:space="preserve">Субсидии на иные цели государственным учреждениям на проведение капитального ремонта объектов государственных учреждений социального обслуживания, приобретение технологического оборудования и предметов длительного пользования в соответствии с постановлениями </w:t>
            </w:r>
            <w:r w:rsidRPr="00E14D59">
              <w:rPr>
                <w:sz w:val="26"/>
                <w:szCs w:val="26"/>
              </w:rPr>
              <w:lastRenderedPageBreak/>
              <w:t xml:space="preserve">Коллегии Администрации Кемеровской области </w:t>
            </w:r>
            <w:r w:rsidR="00C25C0F">
              <w:rPr>
                <w:sz w:val="26"/>
                <w:szCs w:val="26"/>
              </w:rPr>
              <w:t xml:space="preserve">                  </w:t>
            </w:r>
            <w:r w:rsidRPr="00E14D59">
              <w:rPr>
                <w:sz w:val="26"/>
                <w:szCs w:val="26"/>
              </w:rPr>
              <w:t xml:space="preserve">от 13 августа 2014 года </w:t>
            </w:r>
            <w:hyperlink r:id="rId104" w:history="1">
              <w:r w:rsidRPr="00E14D59">
                <w:rPr>
                  <w:sz w:val="26"/>
                  <w:szCs w:val="26"/>
                </w:rPr>
                <w:t>№ 325</w:t>
              </w:r>
            </w:hyperlink>
            <w:r w:rsidRPr="00E14D59">
              <w:rPr>
                <w:sz w:val="26"/>
                <w:szCs w:val="26"/>
              </w:rPr>
              <w:t xml:space="preserve"> </w:t>
            </w:r>
            <w:r w:rsidR="00C25C0F">
              <w:rPr>
                <w:sz w:val="26"/>
                <w:szCs w:val="26"/>
              </w:rPr>
              <w:t xml:space="preserve">             </w:t>
            </w:r>
            <w:r w:rsidRPr="00E14D59">
              <w:rPr>
                <w:sz w:val="26"/>
                <w:szCs w:val="26"/>
              </w:rPr>
              <w:t xml:space="preserve">«Об утверждении социальной программы «Пенсионеры Кузбасса» на 2014 год», </w:t>
            </w:r>
          </w:p>
          <w:p w:rsidR="00B92833" w:rsidRPr="00E14D59" w:rsidRDefault="00B92833" w:rsidP="00E14D59">
            <w:pPr>
              <w:pStyle w:val="ConsPlusNormal"/>
              <w:jc w:val="left"/>
              <w:rPr>
                <w:sz w:val="26"/>
                <w:szCs w:val="26"/>
              </w:rPr>
            </w:pPr>
            <w:r w:rsidRPr="00E14D59">
              <w:rPr>
                <w:sz w:val="26"/>
                <w:szCs w:val="26"/>
              </w:rPr>
              <w:t xml:space="preserve">от 5 июня 2015 года </w:t>
            </w:r>
            <w:hyperlink r:id="rId105" w:history="1">
              <w:r w:rsidRPr="00E14D59">
                <w:rPr>
                  <w:sz w:val="26"/>
                  <w:szCs w:val="26"/>
                </w:rPr>
                <w:t>№ 169</w:t>
              </w:r>
            </w:hyperlink>
            <w:r w:rsidRPr="00E14D59">
              <w:rPr>
                <w:sz w:val="26"/>
                <w:szCs w:val="26"/>
              </w:rPr>
              <w:t xml:space="preserve"> </w:t>
            </w:r>
            <w:r w:rsidR="00C25C0F">
              <w:rPr>
                <w:sz w:val="26"/>
                <w:szCs w:val="26"/>
              </w:rPr>
              <w:t xml:space="preserve">         </w:t>
            </w:r>
            <w:r w:rsidRPr="00E14D59">
              <w:rPr>
                <w:sz w:val="26"/>
                <w:szCs w:val="26"/>
              </w:rPr>
              <w:t>«Об утверждении социальной программы «Пенсионеры Кузбасса» на 2015 год»,</w:t>
            </w:r>
          </w:p>
          <w:p w:rsidR="00B92833" w:rsidRPr="00E14D59" w:rsidRDefault="00B92833" w:rsidP="00E14D59">
            <w:pPr>
              <w:pStyle w:val="ConsPlusNormal"/>
              <w:jc w:val="left"/>
              <w:rPr>
                <w:sz w:val="26"/>
                <w:szCs w:val="26"/>
              </w:rPr>
            </w:pPr>
            <w:r w:rsidRPr="00E14D59">
              <w:rPr>
                <w:sz w:val="26"/>
                <w:szCs w:val="26"/>
              </w:rPr>
              <w:t xml:space="preserve">от 24 июня 2016 года </w:t>
            </w:r>
            <w:hyperlink r:id="rId106" w:history="1">
              <w:r w:rsidRPr="00E14D59">
                <w:rPr>
                  <w:sz w:val="26"/>
                  <w:szCs w:val="26"/>
                </w:rPr>
                <w:t>№ 258</w:t>
              </w:r>
            </w:hyperlink>
            <w:r w:rsidRPr="00E14D59">
              <w:rPr>
                <w:sz w:val="26"/>
                <w:szCs w:val="26"/>
              </w:rPr>
              <w:t xml:space="preserve"> </w:t>
            </w:r>
            <w:r w:rsidR="00C25C0F">
              <w:rPr>
                <w:sz w:val="26"/>
                <w:szCs w:val="26"/>
              </w:rPr>
              <w:t xml:space="preserve">         </w:t>
            </w:r>
            <w:r w:rsidRPr="00E14D59">
              <w:rPr>
                <w:sz w:val="26"/>
                <w:szCs w:val="26"/>
              </w:rPr>
              <w:t xml:space="preserve">«Об утверждении социальной программы «Пенсионеры Кузбасса» на 2016 год», </w:t>
            </w:r>
          </w:p>
          <w:p w:rsidR="00B92833" w:rsidRPr="00E14D59" w:rsidRDefault="00B92833" w:rsidP="00E14D59">
            <w:pPr>
              <w:pStyle w:val="ConsPlusNormal"/>
              <w:jc w:val="left"/>
              <w:rPr>
                <w:sz w:val="26"/>
                <w:szCs w:val="26"/>
              </w:rPr>
            </w:pPr>
            <w:r w:rsidRPr="00E14D59">
              <w:rPr>
                <w:sz w:val="26"/>
                <w:szCs w:val="26"/>
              </w:rPr>
              <w:t xml:space="preserve">от 20 июня 2017 года № 306 </w:t>
            </w:r>
            <w:r w:rsidR="00C25C0F">
              <w:rPr>
                <w:sz w:val="26"/>
                <w:szCs w:val="26"/>
              </w:rPr>
              <w:t xml:space="preserve">        </w:t>
            </w:r>
            <w:r w:rsidRPr="00E14D59">
              <w:rPr>
                <w:sz w:val="26"/>
                <w:szCs w:val="26"/>
              </w:rPr>
              <w:t>«Об утверждении социальной программы «Пенсионеры</w:t>
            </w:r>
          </w:p>
          <w:p w:rsidR="00B92833" w:rsidRPr="00E14D59" w:rsidRDefault="00B92833" w:rsidP="00E14D59">
            <w:pPr>
              <w:autoSpaceDE w:val="0"/>
              <w:autoSpaceDN w:val="0"/>
              <w:adjustRightInd w:val="0"/>
              <w:jc w:val="left"/>
              <w:rPr>
                <w:sz w:val="26"/>
                <w:szCs w:val="26"/>
              </w:rPr>
            </w:pPr>
            <w:r w:rsidRPr="00E14D59">
              <w:rPr>
                <w:sz w:val="26"/>
                <w:szCs w:val="26"/>
              </w:rPr>
              <w:t xml:space="preserve">Кузбасса» на 2017 год», </w:t>
            </w:r>
          </w:p>
          <w:p w:rsidR="00B92833" w:rsidRPr="00E14D59" w:rsidRDefault="00EE5D96" w:rsidP="00E14D59">
            <w:pPr>
              <w:pStyle w:val="ConsPlusNormal"/>
              <w:jc w:val="left"/>
              <w:rPr>
                <w:sz w:val="26"/>
                <w:szCs w:val="26"/>
              </w:rPr>
            </w:pPr>
            <w:r>
              <w:rPr>
                <w:sz w:val="26"/>
                <w:szCs w:val="26"/>
              </w:rPr>
              <w:t xml:space="preserve">от </w:t>
            </w:r>
            <w:r w:rsidR="00B92833" w:rsidRPr="00E14D59">
              <w:rPr>
                <w:sz w:val="26"/>
                <w:szCs w:val="26"/>
              </w:rPr>
              <w:t>7 февраля 2018</w:t>
            </w:r>
            <w:r>
              <w:rPr>
                <w:sz w:val="26"/>
                <w:szCs w:val="26"/>
              </w:rPr>
              <w:t xml:space="preserve"> </w:t>
            </w:r>
            <w:r w:rsidR="00B92833" w:rsidRPr="00E14D59">
              <w:rPr>
                <w:sz w:val="26"/>
                <w:szCs w:val="26"/>
              </w:rPr>
              <w:t>года № 43</w:t>
            </w:r>
            <w:r>
              <w:rPr>
                <w:sz w:val="26"/>
                <w:szCs w:val="26"/>
              </w:rPr>
              <w:t xml:space="preserve"> </w:t>
            </w:r>
            <w:r w:rsidR="00B92833" w:rsidRPr="00E14D59">
              <w:rPr>
                <w:sz w:val="26"/>
                <w:szCs w:val="26"/>
              </w:rPr>
              <w:t xml:space="preserve"> «Об утверждении социальной программы «Пенсионеры</w:t>
            </w:r>
          </w:p>
          <w:p w:rsidR="00B92833" w:rsidRPr="00E14D59" w:rsidRDefault="00B92833" w:rsidP="00E14D59">
            <w:pPr>
              <w:autoSpaceDE w:val="0"/>
              <w:autoSpaceDN w:val="0"/>
              <w:adjustRightInd w:val="0"/>
              <w:jc w:val="left"/>
              <w:rPr>
                <w:sz w:val="26"/>
                <w:szCs w:val="26"/>
              </w:rPr>
            </w:pPr>
            <w:r w:rsidRPr="00E14D59">
              <w:rPr>
                <w:sz w:val="26"/>
                <w:szCs w:val="26"/>
              </w:rPr>
              <w:t xml:space="preserve">Кузбасса» на 2018 год» </w:t>
            </w:r>
          </w:p>
        </w:tc>
        <w:tc>
          <w:tcPr>
            <w:tcW w:w="2830"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 xml:space="preserve">Доля государственных учреждений социального обслуживания, получивших субсидию на иные цели на проведение капитального ремонта объектов государственных </w:t>
            </w:r>
            <w:r w:rsidRPr="0008223E">
              <w:rPr>
                <w:sz w:val="26"/>
                <w:szCs w:val="26"/>
              </w:rPr>
              <w:lastRenderedPageBreak/>
              <w:t>учреждений социального обслуживания, приобретение технологического оборудования и предметов длительного пользования, в общем количестве государственных учреждений социального обслуживания Кемеровской области, процентов</w:t>
            </w:r>
          </w:p>
        </w:tc>
        <w:tc>
          <w:tcPr>
            <w:tcW w:w="5055"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ДГУС = ГУС / ГУ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ГУС - количество государственных учреждений, получивших субсидию на иные цели, единиц;</w:t>
            </w:r>
          </w:p>
          <w:p w:rsidR="00B92833" w:rsidRPr="0008223E" w:rsidRDefault="00B92833" w:rsidP="0008223E">
            <w:pPr>
              <w:pStyle w:val="ConsPlusNormal"/>
              <w:jc w:val="left"/>
              <w:rPr>
                <w:sz w:val="26"/>
                <w:szCs w:val="26"/>
              </w:rPr>
            </w:pPr>
            <w:r w:rsidRPr="0008223E">
              <w:rPr>
                <w:sz w:val="26"/>
                <w:szCs w:val="26"/>
              </w:rPr>
              <w:t>ГУ - количество государственных учреждений, единиц</w:t>
            </w:r>
          </w:p>
        </w:tc>
      </w:tr>
      <w:tr w:rsidR="00B92833" w:rsidRPr="000A6C67" w:rsidTr="00AC2335">
        <w:tblPrEx>
          <w:tblCellMar>
            <w:top w:w="102" w:type="dxa"/>
            <w:left w:w="62" w:type="dxa"/>
            <w:bottom w:w="102" w:type="dxa"/>
            <w:right w:w="62" w:type="dxa"/>
          </w:tblCellMar>
        </w:tblPrEx>
        <w:tc>
          <w:tcPr>
            <w:tcW w:w="620" w:type="dxa"/>
            <w:gridSpan w:val="2"/>
            <w:tcBorders>
              <w:top w:val="single" w:sz="4" w:space="0" w:color="auto"/>
            </w:tcBorders>
          </w:tcPr>
          <w:p w:rsidR="00B92833" w:rsidRPr="00E14D59" w:rsidRDefault="00B92833" w:rsidP="00AC2335">
            <w:pPr>
              <w:pStyle w:val="ConsPlusNormal"/>
              <w:rPr>
                <w:sz w:val="26"/>
                <w:szCs w:val="26"/>
              </w:rPr>
            </w:pPr>
            <w:r w:rsidRPr="00E14D59">
              <w:rPr>
                <w:sz w:val="26"/>
                <w:szCs w:val="26"/>
              </w:rPr>
              <w:lastRenderedPageBreak/>
              <w:t>2.10</w:t>
            </w:r>
          </w:p>
        </w:tc>
        <w:tc>
          <w:tcPr>
            <w:tcW w:w="3129" w:type="dxa"/>
            <w:tcBorders>
              <w:top w:val="single" w:sz="4" w:space="0" w:color="auto"/>
            </w:tcBorders>
          </w:tcPr>
          <w:p w:rsidR="00B92833" w:rsidRDefault="00B92833" w:rsidP="00E14D59">
            <w:pPr>
              <w:pStyle w:val="ConsPlusNormal"/>
              <w:jc w:val="left"/>
              <w:rPr>
                <w:sz w:val="26"/>
                <w:szCs w:val="26"/>
              </w:rPr>
            </w:pPr>
            <w:r w:rsidRPr="00E14D59">
              <w:rPr>
                <w:sz w:val="26"/>
                <w:szCs w:val="26"/>
              </w:rPr>
              <w:t xml:space="preserve">Мероприятие: компенсация поставщикам социальных услуг, включенным в реестр поставщиков социальных </w:t>
            </w:r>
            <w:r w:rsidRPr="00E14D59">
              <w:rPr>
                <w:sz w:val="26"/>
                <w:szCs w:val="26"/>
              </w:rPr>
              <w:lastRenderedPageBreak/>
              <w:t>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p w:rsidR="00E623D6" w:rsidRDefault="00E623D6" w:rsidP="00E14D59">
            <w:pPr>
              <w:pStyle w:val="ConsPlusNormal"/>
              <w:jc w:val="left"/>
              <w:rPr>
                <w:sz w:val="26"/>
                <w:szCs w:val="26"/>
              </w:rPr>
            </w:pPr>
          </w:p>
          <w:p w:rsidR="00E623D6" w:rsidRDefault="00E623D6" w:rsidP="00E14D59">
            <w:pPr>
              <w:pStyle w:val="ConsPlusNormal"/>
              <w:jc w:val="left"/>
              <w:rPr>
                <w:sz w:val="26"/>
                <w:szCs w:val="26"/>
              </w:rPr>
            </w:pPr>
          </w:p>
          <w:p w:rsidR="00E623D6" w:rsidRPr="00E14D59" w:rsidRDefault="00E623D6" w:rsidP="00E14D59">
            <w:pPr>
              <w:pStyle w:val="ConsPlusNormal"/>
              <w:jc w:val="left"/>
              <w:rPr>
                <w:sz w:val="26"/>
                <w:szCs w:val="26"/>
              </w:rPr>
            </w:pPr>
          </w:p>
        </w:tc>
        <w:tc>
          <w:tcPr>
            <w:tcW w:w="3846" w:type="dxa"/>
            <w:gridSpan w:val="2"/>
            <w:vMerge w:val="restart"/>
            <w:tcBorders>
              <w:top w:val="single" w:sz="4" w:space="0" w:color="auto"/>
            </w:tcBorders>
          </w:tcPr>
          <w:p w:rsidR="00B92833" w:rsidRPr="00E14D59" w:rsidRDefault="00B92833" w:rsidP="00E14D59">
            <w:pPr>
              <w:pStyle w:val="ConsPlusNormal"/>
              <w:jc w:val="left"/>
              <w:rPr>
                <w:sz w:val="26"/>
                <w:szCs w:val="26"/>
              </w:rPr>
            </w:pPr>
            <w:r w:rsidRPr="00E14D59">
              <w:rPr>
                <w:sz w:val="26"/>
                <w:szCs w:val="26"/>
              </w:rPr>
              <w:lastRenderedPageBreak/>
              <w:t xml:space="preserve">Предоставление компенсации поставщикам социальных услуг, включенным в реестр поставщиков социальных услуг, но не участвующим в </w:t>
            </w:r>
            <w:r w:rsidRPr="00E14D59">
              <w:rPr>
                <w:sz w:val="26"/>
                <w:szCs w:val="26"/>
              </w:rPr>
              <w:lastRenderedPageBreak/>
              <w:t>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2830" w:type="dxa"/>
            <w:vMerge w:val="restart"/>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 xml:space="preserve">Количество поставщиков социальных услуг, получивших компенсацию </w:t>
            </w:r>
            <w:r w:rsidRPr="0008223E">
              <w:rPr>
                <w:sz w:val="26"/>
                <w:szCs w:val="26"/>
              </w:rPr>
              <w:lastRenderedPageBreak/>
              <w:t>стоимости услуг, предоставленных гражданам в соответствии с индивидуальной программой предоставления социальных услуг, единиц</w:t>
            </w:r>
          </w:p>
        </w:tc>
        <w:tc>
          <w:tcPr>
            <w:tcW w:w="5055" w:type="dxa"/>
            <w:vMerge w:val="restart"/>
            <w:tcBorders>
              <w:top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2.11</w:t>
            </w:r>
          </w:p>
        </w:tc>
        <w:tc>
          <w:tcPr>
            <w:tcW w:w="3129" w:type="dxa"/>
          </w:tcPr>
          <w:p w:rsidR="00B92833" w:rsidRPr="00E14D59" w:rsidRDefault="00B92833" w:rsidP="00E14D59">
            <w:pPr>
              <w:pStyle w:val="ConsPlusNormal"/>
              <w:jc w:val="left"/>
              <w:rPr>
                <w:sz w:val="26"/>
                <w:szCs w:val="26"/>
              </w:rPr>
            </w:pPr>
            <w:proofErr w:type="gramStart"/>
            <w:r w:rsidRPr="00E14D59">
              <w:rPr>
                <w:sz w:val="26"/>
                <w:szCs w:val="26"/>
              </w:rPr>
              <w:t xml:space="preserve">Мероприятие: субсидии некоммерческим организациям, не являющимся государственными учреждениями Кемеровской области, для компенсации поставщикам социальных услуг, включенным в реестр поставщиков социальных услуг, но не участвующим в </w:t>
            </w:r>
            <w:r w:rsidRPr="00E14D59">
              <w:rPr>
                <w:sz w:val="26"/>
                <w:szCs w:val="26"/>
              </w:rPr>
              <w:lastRenderedPageBreak/>
              <w:t>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roofErr w:type="gramEnd"/>
          </w:p>
        </w:tc>
        <w:tc>
          <w:tcPr>
            <w:tcW w:w="3846" w:type="dxa"/>
            <w:gridSpan w:val="2"/>
            <w:vMerge/>
          </w:tcPr>
          <w:p w:rsidR="00B92833" w:rsidRPr="00E14D59" w:rsidRDefault="00B92833" w:rsidP="00E14D59">
            <w:pPr>
              <w:jc w:val="left"/>
              <w:rPr>
                <w:sz w:val="26"/>
                <w:szCs w:val="26"/>
              </w:rPr>
            </w:pPr>
          </w:p>
        </w:tc>
        <w:tc>
          <w:tcPr>
            <w:tcW w:w="2830" w:type="dxa"/>
            <w:vMerge/>
          </w:tcPr>
          <w:p w:rsidR="00B92833" w:rsidRPr="0008223E" w:rsidRDefault="00B92833" w:rsidP="0008223E">
            <w:pPr>
              <w:jc w:val="left"/>
              <w:rPr>
                <w:sz w:val="26"/>
                <w:szCs w:val="26"/>
              </w:rPr>
            </w:pPr>
          </w:p>
        </w:tc>
        <w:tc>
          <w:tcPr>
            <w:tcW w:w="5055" w:type="dxa"/>
            <w:vMerge/>
          </w:tcPr>
          <w:p w:rsidR="00B92833" w:rsidRPr="0008223E" w:rsidRDefault="00B92833" w:rsidP="0008223E">
            <w:pPr>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3</w:t>
            </w:r>
          </w:p>
        </w:tc>
        <w:tc>
          <w:tcPr>
            <w:tcW w:w="14860" w:type="dxa"/>
            <w:gridSpan w:val="5"/>
          </w:tcPr>
          <w:p w:rsidR="00B92833" w:rsidRPr="0008223E" w:rsidRDefault="00B92833" w:rsidP="00C25C0F">
            <w:pPr>
              <w:pStyle w:val="ConsPlusNormal"/>
              <w:jc w:val="center"/>
              <w:rPr>
                <w:sz w:val="26"/>
                <w:szCs w:val="26"/>
              </w:rPr>
            </w:pPr>
            <w:r w:rsidRPr="0008223E">
              <w:rPr>
                <w:sz w:val="26"/>
                <w:szCs w:val="26"/>
              </w:rPr>
              <w:t>Цель: повышение качества жизни, усиление социальной поддержки отдельных категорий граждан, находящихся в трудной жизненной ситуации или нуждающихся в особом участии государства и общества</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3</w:t>
            </w:r>
          </w:p>
        </w:tc>
        <w:tc>
          <w:tcPr>
            <w:tcW w:w="14860" w:type="dxa"/>
            <w:gridSpan w:val="5"/>
          </w:tcPr>
          <w:p w:rsidR="00E623D6" w:rsidRDefault="00B92833" w:rsidP="00C25C0F">
            <w:pPr>
              <w:pStyle w:val="ConsPlusNormal"/>
              <w:jc w:val="center"/>
              <w:rPr>
                <w:sz w:val="26"/>
                <w:szCs w:val="26"/>
              </w:rPr>
            </w:pPr>
            <w:r w:rsidRPr="0008223E">
              <w:rPr>
                <w:sz w:val="26"/>
                <w:szCs w:val="26"/>
              </w:rPr>
              <w:t xml:space="preserve">Задача: обеспечение улучшения материального положения отдельных категорий граждан, стимулирования </w:t>
            </w:r>
            <w:proofErr w:type="gramStart"/>
            <w:r w:rsidRPr="0008223E">
              <w:rPr>
                <w:sz w:val="26"/>
                <w:szCs w:val="26"/>
              </w:rPr>
              <w:t>гражданской</w:t>
            </w:r>
            <w:proofErr w:type="gramEnd"/>
            <w:r w:rsidRPr="0008223E">
              <w:rPr>
                <w:sz w:val="26"/>
                <w:szCs w:val="26"/>
              </w:rPr>
              <w:t xml:space="preserve"> </w:t>
            </w:r>
          </w:p>
          <w:p w:rsidR="00C25C0F" w:rsidRPr="0008223E" w:rsidRDefault="00B92833" w:rsidP="00C25C0F">
            <w:pPr>
              <w:pStyle w:val="ConsPlusNormal"/>
              <w:jc w:val="center"/>
              <w:rPr>
                <w:sz w:val="26"/>
                <w:szCs w:val="26"/>
              </w:rPr>
            </w:pPr>
            <w:r w:rsidRPr="0008223E">
              <w:rPr>
                <w:sz w:val="26"/>
                <w:szCs w:val="26"/>
              </w:rPr>
              <w:t>активности пожилых людей, информированности населения о системе социальной поддержки, повышения профессионального уровня работников системы социального обслуживания и эффективности работы с населением</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outlineLvl w:val="3"/>
              <w:rPr>
                <w:sz w:val="26"/>
                <w:szCs w:val="26"/>
              </w:rPr>
            </w:pPr>
            <w:r w:rsidRPr="00E14D59">
              <w:rPr>
                <w:sz w:val="26"/>
                <w:szCs w:val="26"/>
              </w:rPr>
              <w:t>3</w:t>
            </w:r>
          </w:p>
        </w:tc>
        <w:tc>
          <w:tcPr>
            <w:tcW w:w="3129" w:type="dxa"/>
          </w:tcPr>
          <w:p w:rsidR="00B92833" w:rsidRPr="00E14D59" w:rsidRDefault="00B272E7" w:rsidP="00E14D59">
            <w:pPr>
              <w:pStyle w:val="ConsPlusNormal"/>
              <w:jc w:val="left"/>
              <w:rPr>
                <w:sz w:val="26"/>
                <w:szCs w:val="26"/>
              </w:rPr>
            </w:pPr>
            <w:hyperlink w:anchor="P2015" w:history="1">
              <w:r w:rsidR="00B92833" w:rsidRPr="00E14D59">
                <w:rPr>
                  <w:sz w:val="26"/>
                  <w:szCs w:val="26"/>
                </w:rPr>
                <w:t>Подпрограмма</w:t>
              </w:r>
            </w:hyperlink>
            <w:r w:rsidR="00B92833" w:rsidRPr="00E14D59">
              <w:rPr>
                <w:sz w:val="26"/>
                <w:szCs w:val="26"/>
              </w:rPr>
              <w:t xml:space="preserve"> «Реализация дополнительных мероприятий, направленных на повышение качества жизни населения»</w:t>
            </w:r>
          </w:p>
        </w:tc>
        <w:tc>
          <w:tcPr>
            <w:tcW w:w="3846" w:type="dxa"/>
            <w:gridSpan w:val="2"/>
          </w:tcPr>
          <w:p w:rsidR="00B92833" w:rsidRPr="00E14D59" w:rsidRDefault="00B92833" w:rsidP="00E14D59">
            <w:pPr>
              <w:pStyle w:val="ConsPlusNormal"/>
              <w:jc w:val="left"/>
              <w:rPr>
                <w:sz w:val="26"/>
                <w:szCs w:val="26"/>
              </w:rPr>
            </w:pPr>
            <w:proofErr w:type="gramStart"/>
            <w:r w:rsidRPr="00E14D59">
              <w:rPr>
                <w:sz w:val="26"/>
                <w:szCs w:val="26"/>
              </w:rPr>
              <w:t xml:space="preserve">Мероприятия подпрограммы предусматривают оказание единовременной адресной социальной помощи нуждающимся и социально незащищенным категориям граждан, семьям с детьми, инвалидам, семьям погибших шахтеров Кузбасса, создание доступной среды для реабилитации инвалидов, </w:t>
            </w:r>
            <w:r w:rsidRPr="00E14D59">
              <w:rPr>
                <w:sz w:val="26"/>
                <w:szCs w:val="26"/>
              </w:rPr>
              <w:lastRenderedPageBreak/>
              <w:t xml:space="preserve">поддержку и стимулирование жизненной активности и здорового образа жизни пенсионеров и инвалидов (привлечение граждан пожилого возраста к участию в областных конкурсах «Социальная звезда», конкурсах, посвященных </w:t>
            </w:r>
            <w:proofErr w:type="gramEnd"/>
          </w:p>
          <w:p w:rsidR="00B92833" w:rsidRPr="00E14D59" w:rsidRDefault="00B92833" w:rsidP="00E14D59">
            <w:pPr>
              <w:pStyle w:val="ConsPlusNormal"/>
              <w:jc w:val="left"/>
              <w:rPr>
                <w:sz w:val="26"/>
                <w:szCs w:val="26"/>
              </w:rPr>
            </w:pPr>
            <w:proofErr w:type="gramStart"/>
            <w:r w:rsidRPr="00E14D59">
              <w:rPr>
                <w:sz w:val="26"/>
                <w:szCs w:val="26"/>
              </w:rPr>
              <w:t>Международному дню пожилых людей, организации торжественных мероприятий, посвященных Международному дню пожилых людей, в том числе губернаторском приеме), привлечение к реализации социальных проектов некоммерческих организаций, информирование населения через различные средства массовой информации, проведение коллегий, областных обучающих семинаров, оказание методической и практической помощи населению, проведение регионального конкурса профессионального мастерства «Лучший по профессии»</w:t>
            </w:r>
            <w:proofErr w:type="gramEnd"/>
          </w:p>
        </w:tc>
        <w:tc>
          <w:tcPr>
            <w:tcW w:w="2830" w:type="dxa"/>
          </w:tcPr>
          <w:p w:rsidR="00B92833" w:rsidRPr="0008223E" w:rsidRDefault="00B92833" w:rsidP="0008223E">
            <w:pPr>
              <w:pStyle w:val="ConsPlusNormal"/>
              <w:jc w:val="left"/>
              <w:rPr>
                <w:sz w:val="26"/>
                <w:szCs w:val="26"/>
              </w:rPr>
            </w:pPr>
            <w:r w:rsidRPr="0008223E">
              <w:rPr>
                <w:sz w:val="26"/>
                <w:szCs w:val="26"/>
              </w:rPr>
              <w:lastRenderedPageBreak/>
              <w:t>Доля расходов на реализацию дополнительных мероприятий, направленных на повышение качества жизни населения, в общих расходах Государственной программы, процентов</w:t>
            </w:r>
          </w:p>
        </w:tc>
        <w:tc>
          <w:tcPr>
            <w:tcW w:w="5055" w:type="dxa"/>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roofErr w:type="spellStart"/>
            <w:r w:rsidRPr="0008223E">
              <w:rPr>
                <w:sz w:val="26"/>
                <w:szCs w:val="26"/>
              </w:rPr>
              <w:t>ДРдм</w:t>
            </w:r>
            <w:proofErr w:type="spellEnd"/>
            <w:r w:rsidRPr="0008223E">
              <w:rPr>
                <w:sz w:val="26"/>
                <w:szCs w:val="26"/>
              </w:rPr>
              <w:t xml:space="preserve"> = </w:t>
            </w:r>
            <w:proofErr w:type="spellStart"/>
            <w:r w:rsidRPr="0008223E">
              <w:rPr>
                <w:sz w:val="26"/>
                <w:szCs w:val="26"/>
              </w:rPr>
              <w:t>Рдм</w:t>
            </w:r>
            <w:proofErr w:type="spellEnd"/>
            <w:r w:rsidRPr="0008223E">
              <w:rPr>
                <w:sz w:val="26"/>
                <w:szCs w:val="26"/>
              </w:rPr>
              <w:t xml:space="preserve"> / РГП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proofErr w:type="spellStart"/>
            <w:r w:rsidRPr="0008223E">
              <w:rPr>
                <w:sz w:val="26"/>
                <w:szCs w:val="26"/>
              </w:rPr>
              <w:t>Рдм</w:t>
            </w:r>
            <w:proofErr w:type="spellEnd"/>
            <w:r w:rsidRPr="0008223E">
              <w:rPr>
                <w:sz w:val="26"/>
                <w:szCs w:val="26"/>
              </w:rPr>
              <w:t xml:space="preserve"> - расходы, направленные на реализацию дополнительных мероприятий, направленных на повышение качества жизни населения, тыс. рублей;</w:t>
            </w:r>
          </w:p>
          <w:p w:rsidR="00B92833" w:rsidRPr="0008223E" w:rsidRDefault="00B92833" w:rsidP="0008223E">
            <w:pPr>
              <w:pStyle w:val="ConsPlusNormal"/>
              <w:jc w:val="left"/>
              <w:rPr>
                <w:sz w:val="26"/>
                <w:szCs w:val="26"/>
              </w:rPr>
            </w:pPr>
            <w:r w:rsidRPr="0008223E">
              <w:rPr>
                <w:sz w:val="26"/>
                <w:szCs w:val="26"/>
              </w:rPr>
              <w:t xml:space="preserve">РГП - общие расходы, направленные на реализацию Государственной программы, </w:t>
            </w:r>
            <w:r w:rsidRPr="0008223E">
              <w:rPr>
                <w:sz w:val="26"/>
                <w:szCs w:val="26"/>
              </w:rPr>
              <w:lastRenderedPageBreak/>
              <w:t>тыс. рублей</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3.1</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оказание адресной социальной помощи нуждающимся и социально незащищенным категориям граждан, семьям с детьми, семьям погибших шахтеров Кузбасса</w:t>
            </w:r>
          </w:p>
        </w:tc>
        <w:tc>
          <w:tcPr>
            <w:tcW w:w="3846" w:type="dxa"/>
            <w:gridSpan w:val="2"/>
          </w:tcPr>
          <w:p w:rsidR="00B92833" w:rsidRPr="00E14D59" w:rsidRDefault="00B92833" w:rsidP="00E14D59">
            <w:pPr>
              <w:pStyle w:val="ConsPlusNormal"/>
              <w:jc w:val="left"/>
              <w:rPr>
                <w:sz w:val="26"/>
                <w:szCs w:val="26"/>
              </w:rPr>
            </w:pPr>
            <w:r w:rsidRPr="00E14D59">
              <w:rPr>
                <w:sz w:val="26"/>
                <w:szCs w:val="26"/>
              </w:rPr>
              <w:t>Оказание адресной социальной помощи нуждающимся и социально незащищенным категориям граждан, семьям с детьми, инвалидам, семьям погибших шахтеров Кузбасса</w:t>
            </w:r>
          </w:p>
        </w:tc>
        <w:tc>
          <w:tcPr>
            <w:tcW w:w="2830" w:type="dxa"/>
          </w:tcPr>
          <w:p w:rsidR="00B92833" w:rsidRPr="0008223E" w:rsidRDefault="00B92833" w:rsidP="0008223E">
            <w:pPr>
              <w:pStyle w:val="ConsPlusNormal"/>
              <w:jc w:val="left"/>
              <w:rPr>
                <w:sz w:val="26"/>
                <w:szCs w:val="26"/>
              </w:rPr>
            </w:pPr>
            <w:r w:rsidRPr="0008223E">
              <w:rPr>
                <w:sz w:val="26"/>
                <w:szCs w:val="26"/>
              </w:rPr>
              <w:t xml:space="preserve">Средний размер адресной социальной помощи на одного получателя,     </w:t>
            </w:r>
          </w:p>
          <w:p w:rsidR="00B92833" w:rsidRPr="0008223E" w:rsidRDefault="00B92833" w:rsidP="0008223E">
            <w:pPr>
              <w:pStyle w:val="ConsPlusNormal"/>
              <w:jc w:val="left"/>
              <w:rPr>
                <w:sz w:val="26"/>
                <w:szCs w:val="26"/>
                <w:lang w:val="en-US"/>
              </w:rPr>
            </w:pPr>
            <w:r w:rsidRPr="0008223E">
              <w:rPr>
                <w:sz w:val="26"/>
                <w:szCs w:val="26"/>
              </w:rPr>
              <w:t>тыс. рублей в год</w:t>
            </w:r>
          </w:p>
        </w:tc>
        <w:tc>
          <w:tcPr>
            <w:tcW w:w="5055" w:type="dxa"/>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roofErr w:type="spellStart"/>
            <w:r w:rsidRPr="0008223E">
              <w:rPr>
                <w:sz w:val="26"/>
                <w:szCs w:val="26"/>
              </w:rPr>
              <w:t>СрАП</w:t>
            </w:r>
            <w:proofErr w:type="spellEnd"/>
            <w:r w:rsidRPr="0008223E">
              <w:rPr>
                <w:sz w:val="26"/>
                <w:szCs w:val="26"/>
              </w:rPr>
              <w:t xml:space="preserve"> = В / Ч,</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В - объем средств, направленных на оказание адресной помощи, тыс. рублей;</w:t>
            </w:r>
          </w:p>
          <w:p w:rsidR="00B92833" w:rsidRPr="0008223E" w:rsidRDefault="00B92833" w:rsidP="0008223E">
            <w:pPr>
              <w:pStyle w:val="ConsPlusNormal"/>
              <w:jc w:val="left"/>
              <w:rPr>
                <w:sz w:val="26"/>
                <w:szCs w:val="26"/>
              </w:rPr>
            </w:pPr>
            <w:r w:rsidRPr="0008223E">
              <w:rPr>
                <w:sz w:val="26"/>
                <w:szCs w:val="26"/>
              </w:rPr>
              <w:t>Ч – численность получателей адресной помощи, человек</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3.2</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создание доступной среды и социальная реабилитация инвалидов</w:t>
            </w:r>
          </w:p>
        </w:tc>
        <w:tc>
          <w:tcPr>
            <w:tcW w:w="3846" w:type="dxa"/>
            <w:gridSpan w:val="2"/>
          </w:tcPr>
          <w:p w:rsidR="00B92833" w:rsidRPr="00E14D59" w:rsidRDefault="00B92833" w:rsidP="00E14D59">
            <w:pPr>
              <w:pStyle w:val="ConsPlusNormal"/>
              <w:jc w:val="left"/>
              <w:rPr>
                <w:sz w:val="26"/>
                <w:szCs w:val="26"/>
              </w:rPr>
            </w:pPr>
            <w:r w:rsidRPr="00E14D59">
              <w:rPr>
                <w:sz w:val="26"/>
                <w:szCs w:val="26"/>
              </w:rPr>
              <w:t>Оборудование квартир инвалидов, семей с детьми-инвалидами реабилитационными средствами для самообслуживания и ухода, выплата компенсаций за самостоятельно приобретенные средства реабилитации, информационно-просветительская кампания</w:t>
            </w:r>
          </w:p>
        </w:tc>
        <w:tc>
          <w:tcPr>
            <w:tcW w:w="2830" w:type="dxa"/>
          </w:tcPr>
          <w:p w:rsidR="00B92833" w:rsidRPr="0008223E" w:rsidRDefault="00B92833" w:rsidP="0008223E">
            <w:pPr>
              <w:pStyle w:val="ConsPlusNormal"/>
              <w:jc w:val="left"/>
              <w:rPr>
                <w:sz w:val="26"/>
                <w:szCs w:val="26"/>
              </w:rPr>
            </w:pPr>
            <w:r w:rsidRPr="0008223E">
              <w:rPr>
                <w:sz w:val="26"/>
                <w:szCs w:val="26"/>
              </w:rPr>
              <w:t>Доля инвалидов, положительно оценивающих создание доступной среды, охваченных реабилитационными мероприятиями, от общего числа обратившихся инвалидов, имеющих соответствующие рекомендации в индивидуальных программах реабилитации, процентов</w:t>
            </w:r>
          </w:p>
        </w:tc>
        <w:tc>
          <w:tcPr>
            <w:tcW w:w="5055" w:type="dxa"/>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roofErr w:type="gramStart"/>
            <w:r w:rsidRPr="0008223E">
              <w:rPr>
                <w:sz w:val="26"/>
                <w:szCs w:val="26"/>
              </w:rPr>
              <w:t>ДИП</w:t>
            </w:r>
            <w:proofErr w:type="gramEnd"/>
            <w:r w:rsidRPr="0008223E">
              <w:rPr>
                <w:sz w:val="26"/>
                <w:szCs w:val="26"/>
              </w:rPr>
              <w:t xml:space="preserve"> = ИП / Ч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ИП - численность инвалидов, положительно оценивающих создание доступной среды, охваченных реабилитационными мероприятиями, человек;</w:t>
            </w:r>
          </w:p>
          <w:p w:rsidR="00B92833" w:rsidRPr="0008223E" w:rsidRDefault="00B92833" w:rsidP="0008223E">
            <w:pPr>
              <w:pStyle w:val="ConsPlusNormal"/>
              <w:jc w:val="left"/>
              <w:rPr>
                <w:sz w:val="26"/>
                <w:szCs w:val="26"/>
              </w:rPr>
            </w:pPr>
            <w:r w:rsidRPr="0008223E">
              <w:rPr>
                <w:sz w:val="26"/>
                <w:szCs w:val="26"/>
              </w:rPr>
              <w:t>Ч - численность обратившихся инвалидов, имеющих соответствующие рекомендации в индивидуальных программах реабилитации, человек</w:t>
            </w:r>
          </w:p>
          <w:p w:rsidR="00B92833" w:rsidRPr="0008223E" w:rsidRDefault="00B92833"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vMerge w:val="restart"/>
            <w:tcBorders>
              <w:bottom w:val="nil"/>
            </w:tcBorders>
          </w:tcPr>
          <w:p w:rsidR="00B92833" w:rsidRPr="00E14D59" w:rsidRDefault="00B92833" w:rsidP="00AC2335">
            <w:pPr>
              <w:pStyle w:val="ConsPlusNormal"/>
              <w:jc w:val="center"/>
              <w:rPr>
                <w:sz w:val="26"/>
                <w:szCs w:val="26"/>
              </w:rPr>
            </w:pPr>
            <w:r w:rsidRPr="00E14D59">
              <w:rPr>
                <w:sz w:val="26"/>
                <w:szCs w:val="26"/>
              </w:rPr>
              <w:t>3.3</w:t>
            </w:r>
          </w:p>
        </w:tc>
        <w:tc>
          <w:tcPr>
            <w:tcW w:w="3129" w:type="dxa"/>
            <w:vMerge w:val="restart"/>
            <w:tcBorders>
              <w:bottom w:val="nil"/>
            </w:tcBorders>
          </w:tcPr>
          <w:p w:rsidR="00B92833" w:rsidRPr="00E14D59" w:rsidRDefault="00B92833" w:rsidP="00E14D59">
            <w:pPr>
              <w:pStyle w:val="ConsPlusNormal"/>
              <w:jc w:val="left"/>
              <w:rPr>
                <w:sz w:val="26"/>
                <w:szCs w:val="26"/>
              </w:rPr>
            </w:pPr>
            <w:r w:rsidRPr="00E14D59">
              <w:rPr>
                <w:sz w:val="26"/>
                <w:szCs w:val="26"/>
              </w:rPr>
              <w:t xml:space="preserve">Мероприятие: организация и проведение </w:t>
            </w:r>
            <w:r w:rsidRPr="00E14D59">
              <w:rPr>
                <w:sz w:val="26"/>
                <w:szCs w:val="26"/>
              </w:rPr>
              <w:lastRenderedPageBreak/>
              <w:t>мероприятий, направленных на поддержку жизненной активности и здорового образа жизни пенсионеров</w:t>
            </w:r>
          </w:p>
        </w:tc>
        <w:tc>
          <w:tcPr>
            <w:tcW w:w="3846" w:type="dxa"/>
            <w:gridSpan w:val="2"/>
            <w:vMerge w:val="restart"/>
            <w:tcBorders>
              <w:bottom w:val="nil"/>
            </w:tcBorders>
          </w:tcPr>
          <w:p w:rsidR="00B92833" w:rsidRDefault="00B92833" w:rsidP="00E14D59">
            <w:pPr>
              <w:pStyle w:val="ConsPlusNormal"/>
              <w:jc w:val="left"/>
              <w:rPr>
                <w:sz w:val="26"/>
                <w:szCs w:val="26"/>
              </w:rPr>
            </w:pPr>
            <w:r w:rsidRPr="00E14D59">
              <w:rPr>
                <w:sz w:val="26"/>
                <w:szCs w:val="26"/>
              </w:rPr>
              <w:lastRenderedPageBreak/>
              <w:t xml:space="preserve">Награждение граждан пожилого возраста - победителей </w:t>
            </w:r>
            <w:r w:rsidRPr="00E14D59">
              <w:rPr>
                <w:sz w:val="26"/>
                <w:szCs w:val="26"/>
              </w:rPr>
              <w:lastRenderedPageBreak/>
              <w:t>областного конкурса «Социальная звезда», конкурса, посвященного Международному дню пожилых людей, участие в финансировании реализации проектов организаций, победивших в областном конкурсе социальных проектов, направленных на увеличение объема социальных услуг гражданам пожилого возраста</w:t>
            </w:r>
          </w:p>
          <w:p w:rsidR="004C1F0C" w:rsidRPr="00E14D59" w:rsidRDefault="004C1F0C" w:rsidP="00E14D59">
            <w:pPr>
              <w:pStyle w:val="ConsPlusNormal"/>
              <w:jc w:val="left"/>
              <w:rPr>
                <w:sz w:val="26"/>
                <w:szCs w:val="26"/>
              </w:rPr>
            </w:pPr>
          </w:p>
        </w:tc>
        <w:tc>
          <w:tcPr>
            <w:tcW w:w="2830" w:type="dxa"/>
            <w:tcBorders>
              <w:bottom w:val="nil"/>
            </w:tcBorders>
          </w:tcPr>
          <w:p w:rsidR="00B92833" w:rsidRPr="0008223E" w:rsidRDefault="00B92833" w:rsidP="0008223E">
            <w:pPr>
              <w:pStyle w:val="ConsPlusNormal"/>
              <w:jc w:val="left"/>
              <w:rPr>
                <w:sz w:val="26"/>
                <w:szCs w:val="26"/>
              </w:rPr>
            </w:pPr>
            <w:r w:rsidRPr="0008223E">
              <w:rPr>
                <w:sz w:val="26"/>
                <w:szCs w:val="26"/>
              </w:rPr>
              <w:lastRenderedPageBreak/>
              <w:t xml:space="preserve">Число пожилых граждан, привлеченных </w:t>
            </w:r>
            <w:r w:rsidRPr="0008223E">
              <w:rPr>
                <w:sz w:val="26"/>
                <w:szCs w:val="26"/>
              </w:rPr>
              <w:lastRenderedPageBreak/>
              <w:t>к активной жизни общества, тыс. человек.</w:t>
            </w:r>
          </w:p>
        </w:tc>
        <w:tc>
          <w:tcPr>
            <w:tcW w:w="5055" w:type="dxa"/>
            <w:tcBorders>
              <w:bottom w:val="nil"/>
            </w:tcBorders>
          </w:tcPr>
          <w:p w:rsidR="00B92833" w:rsidRPr="0008223E" w:rsidRDefault="00B92833" w:rsidP="0008223E">
            <w:pPr>
              <w:pStyle w:val="ConsPlusNormal"/>
              <w:jc w:val="left"/>
              <w:rPr>
                <w:sz w:val="26"/>
                <w:szCs w:val="26"/>
              </w:rPr>
            </w:pPr>
            <w:r w:rsidRPr="0008223E">
              <w:rPr>
                <w:sz w:val="26"/>
                <w:szCs w:val="26"/>
              </w:rPr>
              <w:lastRenderedPageBreak/>
              <w:t>В абсолютных числах.</w:t>
            </w:r>
          </w:p>
        </w:tc>
      </w:tr>
      <w:tr w:rsidR="00B92833" w:rsidRPr="000A6C67" w:rsidTr="00AC2335">
        <w:tblPrEx>
          <w:tblBorders>
            <w:insideH w:val="nil"/>
          </w:tblBorders>
          <w:tblCellMar>
            <w:top w:w="102" w:type="dxa"/>
            <w:left w:w="62" w:type="dxa"/>
            <w:bottom w:w="102" w:type="dxa"/>
            <w:right w:w="62" w:type="dxa"/>
          </w:tblCellMar>
        </w:tblPrEx>
        <w:tc>
          <w:tcPr>
            <w:tcW w:w="620" w:type="dxa"/>
            <w:gridSpan w:val="2"/>
            <w:vMerge/>
            <w:tcBorders>
              <w:bottom w:val="single" w:sz="4" w:space="0" w:color="auto"/>
            </w:tcBorders>
          </w:tcPr>
          <w:p w:rsidR="00B92833" w:rsidRPr="00E14D59" w:rsidRDefault="00B92833" w:rsidP="00AC2335">
            <w:pPr>
              <w:rPr>
                <w:sz w:val="26"/>
                <w:szCs w:val="26"/>
              </w:rPr>
            </w:pPr>
          </w:p>
        </w:tc>
        <w:tc>
          <w:tcPr>
            <w:tcW w:w="3129" w:type="dxa"/>
            <w:vMerge/>
            <w:tcBorders>
              <w:bottom w:val="single" w:sz="4" w:space="0" w:color="auto"/>
            </w:tcBorders>
          </w:tcPr>
          <w:p w:rsidR="00B92833" w:rsidRPr="00E14D59" w:rsidRDefault="00B92833" w:rsidP="00E14D59">
            <w:pPr>
              <w:jc w:val="left"/>
              <w:rPr>
                <w:sz w:val="26"/>
                <w:szCs w:val="26"/>
              </w:rPr>
            </w:pPr>
          </w:p>
        </w:tc>
        <w:tc>
          <w:tcPr>
            <w:tcW w:w="3846" w:type="dxa"/>
            <w:gridSpan w:val="2"/>
            <w:vMerge/>
            <w:tcBorders>
              <w:bottom w:val="single" w:sz="4" w:space="0" w:color="auto"/>
            </w:tcBorders>
          </w:tcPr>
          <w:p w:rsidR="00B92833" w:rsidRPr="00E14D59" w:rsidRDefault="00B92833" w:rsidP="00E14D59">
            <w:pPr>
              <w:jc w:val="left"/>
              <w:rPr>
                <w:sz w:val="26"/>
                <w:szCs w:val="26"/>
              </w:rPr>
            </w:pPr>
          </w:p>
        </w:tc>
        <w:tc>
          <w:tcPr>
            <w:tcW w:w="2830" w:type="dxa"/>
            <w:tcBorders>
              <w:top w:val="nil"/>
              <w:bottom w:val="single" w:sz="4" w:space="0" w:color="auto"/>
            </w:tcBorders>
          </w:tcPr>
          <w:p w:rsidR="00B92833" w:rsidRPr="0008223E" w:rsidRDefault="00B92833" w:rsidP="0008223E">
            <w:pPr>
              <w:pStyle w:val="ConsPlusNormal"/>
              <w:jc w:val="left"/>
              <w:rPr>
                <w:sz w:val="26"/>
                <w:szCs w:val="26"/>
                <w:lang w:val="en-US"/>
              </w:rPr>
            </w:pPr>
            <w:r w:rsidRPr="0008223E">
              <w:rPr>
                <w:sz w:val="26"/>
                <w:szCs w:val="26"/>
              </w:rPr>
              <w:t>Количество социальных проектов, единиц</w:t>
            </w:r>
          </w:p>
        </w:tc>
        <w:tc>
          <w:tcPr>
            <w:tcW w:w="5055" w:type="dxa"/>
            <w:tcBorders>
              <w:top w:val="nil"/>
              <w:bottom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92833" w:rsidP="00AC2335">
            <w:pPr>
              <w:pStyle w:val="ConsPlusNormal"/>
              <w:rPr>
                <w:sz w:val="26"/>
                <w:szCs w:val="26"/>
              </w:rPr>
            </w:pPr>
            <w:r w:rsidRPr="00E14D59">
              <w:rPr>
                <w:sz w:val="26"/>
                <w:szCs w:val="26"/>
              </w:rPr>
              <w:t>3.4</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организация и проведение социально значимых мероприятий</w:t>
            </w:r>
          </w:p>
        </w:tc>
        <w:tc>
          <w:tcPr>
            <w:tcW w:w="3846" w:type="dxa"/>
            <w:gridSpan w:val="2"/>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Организация проведения мероприятий, посвященных Дню социального работника, Международному дню пожилых людей, Международному дню инвалидов, Дню матери, других социально значимых мероприя</w:t>
            </w:r>
            <w:r w:rsidR="00DA0588">
              <w:rPr>
                <w:sz w:val="26"/>
                <w:szCs w:val="26"/>
              </w:rPr>
              <w:t>т</w:t>
            </w:r>
            <w:r w:rsidRPr="00E14D59">
              <w:rPr>
                <w:sz w:val="26"/>
                <w:szCs w:val="26"/>
              </w:rPr>
              <w:t>ий, изготовление печатной продукции (открытки), приобретение конвертов в связи с проведением социально значимых мероприятий</w:t>
            </w:r>
          </w:p>
        </w:tc>
        <w:tc>
          <w:tcPr>
            <w:tcW w:w="2830" w:type="dxa"/>
            <w:tcBorders>
              <w:bottom w:val="single" w:sz="4" w:space="0" w:color="auto"/>
              <w:right w:val="single" w:sz="4" w:space="0" w:color="auto"/>
            </w:tcBorders>
          </w:tcPr>
          <w:p w:rsidR="00B92833" w:rsidRPr="0008223E" w:rsidRDefault="00B92833" w:rsidP="0008223E">
            <w:pPr>
              <w:pStyle w:val="ConsPlusNormal"/>
              <w:jc w:val="left"/>
              <w:rPr>
                <w:sz w:val="26"/>
                <w:szCs w:val="26"/>
              </w:rPr>
            </w:pPr>
            <w:r w:rsidRPr="0008223E">
              <w:rPr>
                <w:sz w:val="26"/>
                <w:szCs w:val="26"/>
              </w:rPr>
              <w:t>Количество проведенных социально направленных мероприятий, единиц</w:t>
            </w:r>
          </w:p>
        </w:tc>
        <w:tc>
          <w:tcPr>
            <w:tcW w:w="5055" w:type="dxa"/>
            <w:tcBorders>
              <w:left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DA0588" w:rsidRPr="000A6C67" w:rsidTr="00461CBC">
        <w:tblPrEx>
          <w:tblCellMar>
            <w:top w:w="102" w:type="dxa"/>
            <w:left w:w="62" w:type="dxa"/>
            <w:bottom w:w="102" w:type="dxa"/>
            <w:right w:w="62" w:type="dxa"/>
          </w:tblCellMar>
        </w:tblPrEx>
        <w:trPr>
          <w:trHeight w:val="4526"/>
        </w:trPr>
        <w:tc>
          <w:tcPr>
            <w:tcW w:w="620" w:type="dxa"/>
            <w:gridSpan w:val="2"/>
            <w:vMerge w:val="restart"/>
            <w:tcBorders>
              <w:top w:val="single" w:sz="4" w:space="0" w:color="auto"/>
            </w:tcBorders>
          </w:tcPr>
          <w:p w:rsidR="00461CBC" w:rsidRDefault="00DA0588" w:rsidP="00AC2335">
            <w:pPr>
              <w:pStyle w:val="ConsPlusNormal"/>
              <w:rPr>
                <w:sz w:val="26"/>
                <w:szCs w:val="26"/>
              </w:rPr>
            </w:pPr>
            <w:r w:rsidRPr="00E14D59">
              <w:rPr>
                <w:sz w:val="26"/>
                <w:szCs w:val="26"/>
              </w:rPr>
              <w:lastRenderedPageBreak/>
              <w:t>3.5</w:t>
            </w:r>
          </w:p>
          <w:p w:rsidR="00461CBC" w:rsidRPr="00461CBC" w:rsidRDefault="00461CBC" w:rsidP="00461CBC"/>
          <w:p w:rsidR="00461CBC" w:rsidRPr="00461CBC" w:rsidRDefault="00461CBC" w:rsidP="00461CBC"/>
          <w:p w:rsidR="00461CBC" w:rsidRPr="00461CBC" w:rsidRDefault="00461CBC" w:rsidP="00461CBC"/>
          <w:p w:rsidR="00461CBC" w:rsidRPr="00461CBC" w:rsidRDefault="00461CBC" w:rsidP="00461CBC"/>
          <w:p w:rsidR="00DA0588" w:rsidRDefault="00DA0588" w:rsidP="00461CBC"/>
          <w:p w:rsidR="00461CBC" w:rsidRDefault="00461CBC" w:rsidP="00461CBC"/>
          <w:p w:rsidR="00461CBC" w:rsidRDefault="00461CBC" w:rsidP="00461CBC"/>
          <w:p w:rsidR="00461CBC" w:rsidRDefault="00461CBC" w:rsidP="00461CBC"/>
          <w:p w:rsidR="00461CBC" w:rsidRDefault="00461CBC" w:rsidP="00461CBC"/>
          <w:p w:rsidR="00461CBC" w:rsidRDefault="00461CBC" w:rsidP="00461CBC"/>
          <w:p w:rsidR="00461CBC" w:rsidRDefault="00461CBC" w:rsidP="00461CBC"/>
          <w:p w:rsidR="00461CBC" w:rsidRDefault="00461CBC" w:rsidP="00461CBC"/>
          <w:p w:rsidR="00461CBC" w:rsidRDefault="00461CBC" w:rsidP="00461CBC"/>
          <w:p w:rsidR="00461CBC" w:rsidRDefault="00461CBC" w:rsidP="00461CBC"/>
          <w:p w:rsidR="00461CBC" w:rsidRDefault="00461CBC" w:rsidP="00461CBC"/>
          <w:p w:rsidR="00461CBC" w:rsidRPr="00461CBC" w:rsidRDefault="00461CBC" w:rsidP="00461CBC">
            <w:r w:rsidRPr="00E14D59">
              <w:rPr>
                <w:sz w:val="26"/>
                <w:szCs w:val="26"/>
              </w:rPr>
              <w:t>3.6</w:t>
            </w:r>
          </w:p>
        </w:tc>
        <w:tc>
          <w:tcPr>
            <w:tcW w:w="3129" w:type="dxa"/>
            <w:vMerge w:val="restart"/>
            <w:tcBorders>
              <w:top w:val="single" w:sz="4" w:space="0" w:color="auto"/>
            </w:tcBorders>
          </w:tcPr>
          <w:p w:rsidR="00DA0588" w:rsidRDefault="00DA0588" w:rsidP="00E14D59">
            <w:pPr>
              <w:pStyle w:val="ConsPlusNormal"/>
              <w:jc w:val="left"/>
              <w:rPr>
                <w:sz w:val="26"/>
                <w:szCs w:val="26"/>
              </w:rPr>
            </w:pPr>
            <w:r w:rsidRPr="00E14D59">
              <w:rPr>
                <w:sz w:val="26"/>
                <w:szCs w:val="26"/>
              </w:rPr>
              <w:t>Мероприятие: организация и проведение социологических опросов, мониторингов социально-экономического и правового положения отдельных категорий граждан, конференций, коллегий и семинаров по вопросам социальной поддержки населения</w:t>
            </w:r>
          </w:p>
          <w:p w:rsidR="00461CBC" w:rsidRDefault="00461CBC" w:rsidP="00E14D59">
            <w:pPr>
              <w:pStyle w:val="ConsPlusNormal"/>
              <w:jc w:val="left"/>
              <w:rPr>
                <w:sz w:val="26"/>
                <w:szCs w:val="26"/>
              </w:rPr>
            </w:pPr>
          </w:p>
          <w:p w:rsidR="00461CBC" w:rsidRDefault="00461CBC" w:rsidP="00E14D59">
            <w:pPr>
              <w:pStyle w:val="ConsPlusNormal"/>
              <w:jc w:val="left"/>
              <w:rPr>
                <w:sz w:val="26"/>
                <w:szCs w:val="26"/>
              </w:rPr>
            </w:pPr>
          </w:p>
          <w:p w:rsidR="00461CBC" w:rsidRDefault="00461CBC" w:rsidP="00E14D59">
            <w:pPr>
              <w:pStyle w:val="ConsPlusNormal"/>
              <w:jc w:val="left"/>
              <w:rPr>
                <w:sz w:val="26"/>
                <w:szCs w:val="26"/>
              </w:rPr>
            </w:pPr>
          </w:p>
          <w:p w:rsidR="00461CBC" w:rsidRDefault="00461CBC" w:rsidP="00E14D59">
            <w:pPr>
              <w:pStyle w:val="ConsPlusNormal"/>
              <w:jc w:val="left"/>
              <w:rPr>
                <w:sz w:val="26"/>
                <w:szCs w:val="26"/>
              </w:rPr>
            </w:pPr>
          </w:p>
          <w:p w:rsidR="00461CBC" w:rsidRPr="00E14D59" w:rsidRDefault="00461CBC" w:rsidP="00E14D59">
            <w:pPr>
              <w:pStyle w:val="ConsPlusNormal"/>
              <w:jc w:val="left"/>
              <w:rPr>
                <w:sz w:val="26"/>
                <w:szCs w:val="26"/>
              </w:rPr>
            </w:pPr>
            <w:r w:rsidRPr="00E14D59">
              <w:rPr>
                <w:sz w:val="26"/>
                <w:szCs w:val="26"/>
              </w:rPr>
              <w:t>Мероприятие: мероприятия по повышению информированности граждан о системе социальной поддержки</w:t>
            </w:r>
          </w:p>
        </w:tc>
        <w:tc>
          <w:tcPr>
            <w:tcW w:w="3846" w:type="dxa"/>
            <w:gridSpan w:val="2"/>
            <w:vMerge w:val="restart"/>
            <w:tcBorders>
              <w:top w:val="single" w:sz="4" w:space="0" w:color="auto"/>
            </w:tcBorders>
          </w:tcPr>
          <w:p w:rsidR="00461CBC" w:rsidRDefault="00DA0588" w:rsidP="00E14D59">
            <w:pPr>
              <w:pStyle w:val="ConsPlusNormal"/>
              <w:jc w:val="left"/>
              <w:rPr>
                <w:sz w:val="26"/>
                <w:szCs w:val="26"/>
              </w:rPr>
            </w:pPr>
            <w:proofErr w:type="gramStart"/>
            <w:r w:rsidRPr="00E14D59">
              <w:rPr>
                <w:sz w:val="26"/>
                <w:szCs w:val="26"/>
              </w:rPr>
              <w:t xml:space="preserve">Проведение ежегодного </w:t>
            </w:r>
            <w:proofErr w:type="spellStart"/>
            <w:r w:rsidRPr="00E14D59">
              <w:rPr>
                <w:sz w:val="26"/>
                <w:szCs w:val="26"/>
              </w:rPr>
              <w:t>монито</w:t>
            </w:r>
            <w:r>
              <w:rPr>
                <w:sz w:val="26"/>
                <w:szCs w:val="26"/>
              </w:rPr>
              <w:t>-</w:t>
            </w:r>
            <w:r w:rsidR="00461CBC">
              <w:rPr>
                <w:sz w:val="26"/>
                <w:szCs w:val="26"/>
              </w:rPr>
              <w:t>ринга</w:t>
            </w:r>
            <w:proofErr w:type="spellEnd"/>
            <w:r w:rsidR="00461CBC">
              <w:rPr>
                <w:sz w:val="26"/>
                <w:szCs w:val="26"/>
              </w:rPr>
              <w:t xml:space="preserve"> </w:t>
            </w:r>
            <w:proofErr w:type="spellStart"/>
            <w:r w:rsidR="00461CBC">
              <w:rPr>
                <w:sz w:val="26"/>
                <w:szCs w:val="26"/>
              </w:rPr>
              <w:t>социально-экономиче-с</w:t>
            </w:r>
            <w:r w:rsidRPr="00E14D59">
              <w:rPr>
                <w:sz w:val="26"/>
                <w:szCs w:val="26"/>
              </w:rPr>
              <w:t>кого</w:t>
            </w:r>
            <w:proofErr w:type="spellEnd"/>
            <w:r w:rsidRPr="00E14D59">
              <w:rPr>
                <w:sz w:val="26"/>
                <w:szCs w:val="26"/>
              </w:rPr>
              <w:t xml:space="preserve"> и правового положения граждан, уволенных с военной службы, и членов их семей, </w:t>
            </w:r>
            <w:proofErr w:type="spellStart"/>
            <w:r w:rsidRPr="00E14D59">
              <w:rPr>
                <w:sz w:val="26"/>
                <w:szCs w:val="26"/>
              </w:rPr>
              <w:t>орга</w:t>
            </w:r>
            <w:r w:rsidR="00461CBC">
              <w:rPr>
                <w:sz w:val="26"/>
                <w:szCs w:val="26"/>
              </w:rPr>
              <w:t>-</w:t>
            </w:r>
            <w:r w:rsidRPr="00E14D59">
              <w:rPr>
                <w:sz w:val="26"/>
                <w:szCs w:val="26"/>
              </w:rPr>
              <w:t>низация</w:t>
            </w:r>
            <w:proofErr w:type="spellEnd"/>
            <w:r w:rsidRPr="00E14D59">
              <w:rPr>
                <w:sz w:val="26"/>
                <w:szCs w:val="26"/>
              </w:rPr>
              <w:t xml:space="preserve"> и проведение </w:t>
            </w:r>
            <w:proofErr w:type="spellStart"/>
            <w:r w:rsidRPr="00E14D59">
              <w:rPr>
                <w:sz w:val="26"/>
                <w:szCs w:val="26"/>
              </w:rPr>
              <w:t>конферен</w:t>
            </w:r>
            <w:r w:rsidR="00461CBC">
              <w:rPr>
                <w:sz w:val="26"/>
                <w:szCs w:val="26"/>
              </w:rPr>
              <w:t>-</w:t>
            </w:r>
            <w:r w:rsidRPr="00E14D59">
              <w:rPr>
                <w:sz w:val="26"/>
                <w:szCs w:val="26"/>
              </w:rPr>
              <w:t>ций</w:t>
            </w:r>
            <w:proofErr w:type="spellEnd"/>
            <w:r w:rsidRPr="00E14D59">
              <w:rPr>
                <w:sz w:val="26"/>
                <w:szCs w:val="26"/>
              </w:rPr>
              <w:t xml:space="preserve"> по проблемам социальной защиты граждан, уволенных с военной службы, лиц, </w:t>
            </w:r>
            <w:proofErr w:type="spellStart"/>
            <w:r w:rsidRPr="00E14D59">
              <w:rPr>
                <w:sz w:val="26"/>
                <w:szCs w:val="26"/>
              </w:rPr>
              <w:t>пострадав</w:t>
            </w:r>
            <w:r w:rsidR="00461CBC">
              <w:rPr>
                <w:sz w:val="26"/>
                <w:szCs w:val="26"/>
              </w:rPr>
              <w:t>-</w:t>
            </w:r>
            <w:r w:rsidRPr="00E14D59">
              <w:rPr>
                <w:sz w:val="26"/>
                <w:szCs w:val="26"/>
              </w:rPr>
              <w:t>ших</w:t>
            </w:r>
            <w:proofErr w:type="spellEnd"/>
            <w:r w:rsidRPr="00E14D59">
              <w:rPr>
                <w:sz w:val="26"/>
                <w:szCs w:val="26"/>
              </w:rPr>
              <w:t xml:space="preserve"> при исполнении </w:t>
            </w:r>
            <w:proofErr w:type="spellStart"/>
            <w:r w:rsidRPr="00E14D59">
              <w:rPr>
                <w:sz w:val="26"/>
                <w:szCs w:val="26"/>
              </w:rPr>
              <w:t>обязанно</w:t>
            </w:r>
            <w:r w:rsidR="00461CBC">
              <w:rPr>
                <w:sz w:val="26"/>
                <w:szCs w:val="26"/>
              </w:rPr>
              <w:t>-</w:t>
            </w:r>
            <w:r w:rsidRPr="00E14D59">
              <w:rPr>
                <w:sz w:val="26"/>
                <w:szCs w:val="26"/>
              </w:rPr>
              <w:t>стей</w:t>
            </w:r>
            <w:proofErr w:type="spellEnd"/>
            <w:r w:rsidRPr="00E14D59">
              <w:rPr>
                <w:sz w:val="26"/>
                <w:szCs w:val="26"/>
              </w:rPr>
              <w:t xml:space="preserve"> военной службы, и</w:t>
            </w:r>
            <w:r w:rsidR="00461CBC">
              <w:rPr>
                <w:sz w:val="26"/>
                <w:szCs w:val="26"/>
              </w:rPr>
              <w:t xml:space="preserve"> членов их семей, организация и </w:t>
            </w:r>
            <w:proofErr w:type="spellStart"/>
            <w:r w:rsidRPr="00E14D59">
              <w:rPr>
                <w:sz w:val="26"/>
                <w:szCs w:val="26"/>
              </w:rPr>
              <w:t>прове</w:t>
            </w:r>
            <w:r w:rsidR="00461CBC">
              <w:rPr>
                <w:sz w:val="26"/>
                <w:szCs w:val="26"/>
              </w:rPr>
              <w:t>-</w:t>
            </w:r>
            <w:r w:rsidRPr="00E14D59">
              <w:rPr>
                <w:sz w:val="26"/>
                <w:szCs w:val="26"/>
              </w:rPr>
              <w:t>дение</w:t>
            </w:r>
            <w:proofErr w:type="spellEnd"/>
            <w:r w:rsidRPr="00E14D59">
              <w:rPr>
                <w:sz w:val="26"/>
                <w:szCs w:val="26"/>
              </w:rPr>
              <w:t xml:space="preserve"> областных семинаров, коллегий по вопросам социальной защиты населения</w:t>
            </w:r>
            <w:proofErr w:type="gramEnd"/>
          </w:p>
          <w:p w:rsidR="00461CBC" w:rsidRPr="00E14D59" w:rsidRDefault="00461CBC" w:rsidP="00E14D59">
            <w:pPr>
              <w:pStyle w:val="ConsPlusNormal"/>
              <w:jc w:val="left"/>
              <w:rPr>
                <w:sz w:val="26"/>
                <w:szCs w:val="26"/>
              </w:rPr>
            </w:pPr>
            <w:r w:rsidRPr="00E14D59">
              <w:rPr>
                <w:sz w:val="26"/>
                <w:szCs w:val="26"/>
              </w:rPr>
              <w:t>Издание и распространение информационного бюллетеня, сборников и методических рекомендаций по вопросам социальной защиты граждан, уволенных с военной службы, лиц, пострадавших при исполнении обязанностей военной службы (служебных обязанностей), и членов их семей, информирование населения через средства массовой информации</w:t>
            </w:r>
          </w:p>
        </w:tc>
        <w:tc>
          <w:tcPr>
            <w:tcW w:w="2830" w:type="dxa"/>
            <w:tcBorders>
              <w:top w:val="single" w:sz="4" w:space="0" w:color="auto"/>
              <w:bottom w:val="single" w:sz="4" w:space="0" w:color="auto"/>
              <w:right w:val="single" w:sz="4" w:space="0" w:color="auto"/>
            </w:tcBorders>
          </w:tcPr>
          <w:p w:rsidR="00DA0588" w:rsidRPr="0008223E" w:rsidRDefault="00DA0588" w:rsidP="0008223E">
            <w:pPr>
              <w:pStyle w:val="ConsPlusNormal"/>
              <w:jc w:val="left"/>
              <w:rPr>
                <w:sz w:val="26"/>
                <w:szCs w:val="26"/>
              </w:rPr>
            </w:pPr>
          </w:p>
        </w:tc>
        <w:tc>
          <w:tcPr>
            <w:tcW w:w="5055" w:type="dxa"/>
            <w:tcBorders>
              <w:top w:val="single" w:sz="4" w:space="0" w:color="auto"/>
              <w:left w:val="single" w:sz="4" w:space="0" w:color="auto"/>
              <w:bottom w:val="single" w:sz="4" w:space="0" w:color="auto"/>
            </w:tcBorders>
          </w:tcPr>
          <w:p w:rsidR="00DA0588" w:rsidRPr="0008223E" w:rsidRDefault="00DA0588" w:rsidP="0008223E">
            <w:pPr>
              <w:pStyle w:val="ConsPlusNormal"/>
              <w:jc w:val="left"/>
              <w:rPr>
                <w:sz w:val="26"/>
                <w:szCs w:val="26"/>
              </w:rPr>
            </w:pPr>
          </w:p>
        </w:tc>
      </w:tr>
      <w:tr w:rsidR="00DA0588" w:rsidRPr="000A6C67" w:rsidTr="00DA0588">
        <w:tblPrEx>
          <w:tblCellMar>
            <w:top w:w="102" w:type="dxa"/>
            <w:left w:w="62" w:type="dxa"/>
            <w:bottom w:w="102" w:type="dxa"/>
            <w:right w:w="62" w:type="dxa"/>
          </w:tblCellMar>
        </w:tblPrEx>
        <w:trPr>
          <w:trHeight w:val="195"/>
        </w:trPr>
        <w:tc>
          <w:tcPr>
            <w:tcW w:w="620" w:type="dxa"/>
            <w:gridSpan w:val="2"/>
            <w:vMerge/>
          </w:tcPr>
          <w:p w:rsidR="00DA0588" w:rsidRPr="00E14D59" w:rsidRDefault="00DA0588" w:rsidP="00AC2335">
            <w:pPr>
              <w:pStyle w:val="ConsPlusNormal"/>
              <w:rPr>
                <w:sz w:val="26"/>
                <w:szCs w:val="26"/>
              </w:rPr>
            </w:pPr>
          </w:p>
        </w:tc>
        <w:tc>
          <w:tcPr>
            <w:tcW w:w="3129" w:type="dxa"/>
            <w:vMerge/>
          </w:tcPr>
          <w:p w:rsidR="00DA0588" w:rsidRPr="00E14D59" w:rsidRDefault="00DA0588" w:rsidP="00E14D59">
            <w:pPr>
              <w:pStyle w:val="ConsPlusNormal"/>
              <w:jc w:val="left"/>
              <w:rPr>
                <w:sz w:val="26"/>
                <w:szCs w:val="26"/>
              </w:rPr>
            </w:pPr>
          </w:p>
        </w:tc>
        <w:tc>
          <w:tcPr>
            <w:tcW w:w="3846" w:type="dxa"/>
            <w:gridSpan w:val="2"/>
            <w:vMerge/>
          </w:tcPr>
          <w:p w:rsidR="00DA0588" w:rsidRPr="00E14D59" w:rsidRDefault="00DA0588" w:rsidP="00E14D59">
            <w:pPr>
              <w:pStyle w:val="ConsPlusNormal"/>
              <w:jc w:val="left"/>
              <w:rPr>
                <w:sz w:val="26"/>
                <w:szCs w:val="26"/>
              </w:rPr>
            </w:pPr>
          </w:p>
        </w:tc>
        <w:tc>
          <w:tcPr>
            <w:tcW w:w="2830" w:type="dxa"/>
            <w:tcBorders>
              <w:top w:val="single" w:sz="4" w:space="0" w:color="auto"/>
              <w:bottom w:val="nil"/>
              <w:right w:val="single" w:sz="4" w:space="0" w:color="auto"/>
            </w:tcBorders>
          </w:tcPr>
          <w:p w:rsidR="00DA0588" w:rsidRPr="0008223E" w:rsidRDefault="00DA0588" w:rsidP="0008223E">
            <w:pPr>
              <w:pStyle w:val="ConsPlusNormal"/>
              <w:jc w:val="left"/>
              <w:rPr>
                <w:sz w:val="26"/>
                <w:szCs w:val="26"/>
              </w:rPr>
            </w:pPr>
          </w:p>
        </w:tc>
        <w:tc>
          <w:tcPr>
            <w:tcW w:w="5055" w:type="dxa"/>
            <w:tcBorders>
              <w:top w:val="single" w:sz="4" w:space="0" w:color="auto"/>
              <w:left w:val="single" w:sz="4" w:space="0" w:color="auto"/>
              <w:bottom w:val="nil"/>
            </w:tcBorders>
          </w:tcPr>
          <w:p w:rsidR="00DA0588" w:rsidRPr="0008223E" w:rsidRDefault="00DA0588"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3.7</w:t>
            </w:r>
          </w:p>
        </w:tc>
        <w:tc>
          <w:tcPr>
            <w:tcW w:w="3129" w:type="dxa"/>
          </w:tcPr>
          <w:p w:rsidR="00B92833" w:rsidRDefault="00B92833" w:rsidP="00E14D59">
            <w:pPr>
              <w:pStyle w:val="ConsPlusNormal"/>
              <w:jc w:val="left"/>
              <w:rPr>
                <w:sz w:val="26"/>
                <w:szCs w:val="26"/>
              </w:rPr>
            </w:pPr>
            <w:r w:rsidRPr="00E14D59">
              <w:rPr>
                <w:sz w:val="26"/>
                <w:szCs w:val="26"/>
              </w:rPr>
              <w:t>Мероприятие: организация и проведение региональных конкурсов профессионального мастерства, направленных на повышение престижа профессии и стимулирование развития системы социальной поддержки и социального обслуживания населения</w:t>
            </w:r>
          </w:p>
          <w:p w:rsidR="00461CBC" w:rsidRDefault="00461CBC" w:rsidP="00E14D59">
            <w:pPr>
              <w:pStyle w:val="ConsPlusNormal"/>
              <w:jc w:val="left"/>
              <w:rPr>
                <w:sz w:val="26"/>
                <w:szCs w:val="26"/>
              </w:rPr>
            </w:pPr>
          </w:p>
          <w:p w:rsidR="00461CBC" w:rsidRDefault="00461CBC" w:rsidP="00E14D59">
            <w:pPr>
              <w:pStyle w:val="ConsPlusNormal"/>
              <w:jc w:val="left"/>
              <w:rPr>
                <w:sz w:val="26"/>
                <w:szCs w:val="26"/>
              </w:rPr>
            </w:pPr>
          </w:p>
          <w:p w:rsidR="00461CBC" w:rsidRPr="00E14D59" w:rsidRDefault="00461CBC" w:rsidP="00E14D59">
            <w:pPr>
              <w:pStyle w:val="ConsPlusNormal"/>
              <w:jc w:val="left"/>
              <w:rPr>
                <w:sz w:val="26"/>
                <w:szCs w:val="26"/>
              </w:rPr>
            </w:pPr>
          </w:p>
        </w:tc>
        <w:tc>
          <w:tcPr>
            <w:tcW w:w="3846" w:type="dxa"/>
            <w:gridSpan w:val="2"/>
          </w:tcPr>
          <w:p w:rsidR="00B92833" w:rsidRPr="00E14D59" w:rsidRDefault="00B92833" w:rsidP="00E14D59">
            <w:pPr>
              <w:pStyle w:val="ConsPlusNormal"/>
              <w:jc w:val="left"/>
              <w:rPr>
                <w:sz w:val="26"/>
                <w:szCs w:val="26"/>
              </w:rPr>
            </w:pPr>
            <w:r w:rsidRPr="00E14D59">
              <w:rPr>
                <w:sz w:val="26"/>
                <w:szCs w:val="26"/>
              </w:rPr>
              <w:t>Организация и проведение региональных конкурсов профессионального мастерства среди работников учреждений социального обслуживания населения Кемеровской области «Лучший по профессии»</w:t>
            </w:r>
          </w:p>
        </w:tc>
        <w:tc>
          <w:tcPr>
            <w:tcW w:w="2830" w:type="dxa"/>
          </w:tcPr>
          <w:p w:rsidR="00B92833" w:rsidRPr="0008223E" w:rsidRDefault="00B92833" w:rsidP="0008223E">
            <w:pPr>
              <w:pStyle w:val="ConsPlusNormal"/>
              <w:jc w:val="left"/>
              <w:rPr>
                <w:sz w:val="26"/>
                <w:szCs w:val="26"/>
              </w:rPr>
            </w:pPr>
            <w:r w:rsidRPr="0008223E">
              <w:rPr>
                <w:sz w:val="26"/>
                <w:szCs w:val="26"/>
              </w:rPr>
              <w:t>Количество специалистов учреждений социальной защиты, принявших участие в конкурсах профессионального мастерства, человек</w:t>
            </w:r>
          </w:p>
        </w:tc>
        <w:tc>
          <w:tcPr>
            <w:tcW w:w="5055" w:type="dxa"/>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2B5310" w:rsidRPr="000A6C67" w:rsidTr="008F3A92">
        <w:tblPrEx>
          <w:tblCellMar>
            <w:top w:w="102" w:type="dxa"/>
            <w:left w:w="62" w:type="dxa"/>
            <w:bottom w:w="102" w:type="dxa"/>
            <w:right w:w="62" w:type="dxa"/>
          </w:tblCellMar>
        </w:tblPrEx>
        <w:trPr>
          <w:trHeight w:val="4186"/>
        </w:trPr>
        <w:tc>
          <w:tcPr>
            <w:tcW w:w="620" w:type="dxa"/>
            <w:gridSpan w:val="2"/>
            <w:tcBorders>
              <w:bottom w:val="single" w:sz="4" w:space="0" w:color="auto"/>
            </w:tcBorders>
          </w:tcPr>
          <w:p w:rsidR="002B5310" w:rsidRPr="00E14D59" w:rsidRDefault="002B5310" w:rsidP="00AC2335">
            <w:pPr>
              <w:pStyle w:val="ConsPlusNormal"/>
              <w:rPr>
                <w:sz w:val="26"/>
                <w:szCs w:val="26"/>
              </w:rPr>
            </w:pPr>
            <w:r w:rsidRPr="00E14D59">
              <w:rPr>
                <w:sz w:val="26"/>
                <w:szCs w:val="26"/>
              </w:rPr>
              <w:lastRenderedPageBreak/>
              <w:t>3.8</w:t>
            </w:r>
          </w:p>
        </w:tc>
        <w:tc>
          <w:tcPr>
            <w:tcW w:w="3129" w:type="dxa"/>
            <w:tcBorders>
              <w:bottom w:val="single" w:sz="4" w:space="0" w:color="auto"/>
            </w:tcBorders>
          </w:tcPr>
          <w:p w:rsidR="002B5310" w:rsidRPr="009B03FD" w:rsidRDefault="002B5310" w:rsidP="00E14D59">
            <w:pPr>
              <w:pStyle w:val="ConsPlusNormal"/>
              <w:jc w:val="left"/>
              <w:rPr>
                <w:sz w:val="26"/>
                <w:szCs w:val="26"/>
              </w:rPr>
            </w:pPr>
            <w:r w:rsidRPr="00E14D59">
              <w:rPr>
                <w:sz w:val="26"/>
                <w:szCs w:val="26"/>
              </w:rPr>
              <w:t xml:space="preserve">Мероприятие: реализация мероприятий государственной </w:t>
            </w:r>
            <w:hyperlink r:id="rId107" w:history="1">
              <w:r w:rsidRPr="00E14D59">
                <w:rPr>
                  <w:sz w:val="26"/>
                  <w:szCs w:val="26"/>
                </w:rPr>
                <w:t>программы</w:t>
              </w:r>
            </w:hyperlink>
            <w:r w:rsidRPr="00E14D59">
              <w:rPr>
                <w:sz w:val="26"/>
                <w:szCs w:val="26"/>
              </w:rPr>
              <w:t xml:space="preserve"> Российской </w:t>
            </w:r>
          </w:p>
          <w:p w:rsidR="002B5310" w:rsidRPr="00E14D59" w:rsidRDefault="002B5310" w:rsidP="00E14D59">
            <w:pPr>
              <w:pStyle w:val="ConsPlusNormal"/>
              <w:jc w:val="left"/>
              <w:rPr>
                <w:sz w:val="26"/>
                <w:szCs w:val="26"/>
              </w:rPr>
            </w:pPr>
            <w:r w:rsidRPr="00E14D59">
              <w:rPr>
                <w:sz w:val="26"/>
                <w:szCs w:val="26"/>
              </w:rPr>
              <w:t xml:space="preserve">Федерации «Доступная среда» на 2011 - </w:t>
            </w:r>
          </w:p>
          <w:p w:rsidR="002B5310" w:rsidRPr="00E14D59" w:rsidRDefault="002B5310" w:rsidP="00E14D59">
            <w:pPr>
              <w:pStyle w:val="ConsPlusNormal"/>
              <w:jc w:val="left"/>
              <w:rPr>
                <w:sz w:val="26"/>
                <w:szCs w:val="26"/>
                <w:lang w:val="en-US"/>
              </w:rPr>
            </w:pPr>
            <w:r w:rsidRPr="00E14D59">
              <w:rPr>
                <w:sz w:val="26"/>
                <w:szCs w:val="26"/>
              </w:rPr>
              <w:t>2020 годы</w:t>
            </w:r>
          </w:p>
          <w:p w:rsidR="002B5310" w:rsidRPr="00E14D59" w:rsidRDefault="002B5310" w:rsidP="00E14D59">
            <w:pPr>
              <w:pStyle w:val="ConsPlusNormal"/>
              <w:jc w:val="left"/>
              <w:rPr>
                <w:sz w:val="26"/>
                <w:szCs w:val="26"/>
                <w:lang w:val="en-US"/>
              </w:rPr>
            </w:pPr>
          </w:p>
          <w:p w:rsidR="002B5310" w:rsidRPr="00E14D59" w:rsidRDefault="002B5310" w:rsidP="00E14D59">
            <w:pPr>
              <w:pStyle w:val="ConsPlusNormal"/>
              <w:jc w:val="left"/>
              <w:rPr>
                <w:sz w:val="26"/>
                <w:szCs w:val="26"/>
                <w:lang w:val="en-US"/>
              </w:rPr>
            </w:pPr>
          </w:p>
          <w:p w:rsidR="002B5310" w:rsidRPr="00E14D59" w:rsidRDefault="002B5310" w:rsidP="00E14D59">
            <w:pPr>
              <w:pStyle w:val="ConsPlusNormal"/>
              <w:jc w:val="left"/>
              <w:rPr>
                <w:sz w:val="26"/>
                <w:szCs w:val="26"/>
                <w:lang w:val="en-US"/>
              </w:rPr>
            </w:pPr>
          </w:p>
          <w:p w:rsidR="002B5310" w:rsidRPr="00E14D59" w:rsidRDefault="002B5310" w:rsidP="00E14D59">
            <w:pPr>
              <w:pStyle w:val="ConsPlusNormal"/>
              <w:jc w:val="left"/>
              <w:rPr>
                <w:sz w:val="26"/>
                <w:szCs w:val="26"/>
                <w:lang w:val="en-US"/>
              </w:rPr>
            </w:pPr>
          </w:p>
          <w:p w:rsidR="002B5310" w:rsidRPr="00E14D59" w:rsidRDefault="002B5310" w:rsidP="00E14D59">
            <w:pPr>
              <w:pStyle w:val="ConsPlusNormal"/>
              <w:jc w:val="left"/>
              <w:rPr>
                <w:sz w:val="26"/>
                <w:szCs w:val="26"/>
                <w:lang w:val="en-US"/>
              </w:rPr>
            </w:pPr>
          </w:p>
          <w:p w:rsidR="002B5310" w:rsidRPr="00E14D59" w:rsidRDefault="002B5310" w:rsidP="00E14D59">
            <w:pPr>
              <w:pStyle w:val="ConsPlusNormal"/>
              <w:jc w:val="left"/>
              <w:rPr>
                <w:sz w:val="26"/>
                <w:szCs w:val="26"/>
                <w:lang w:val="en-US"/>
              </w:rPr>
            </w:pPr>
          </w:p>
          <w:p w:rsidR="002B5310" w:rsidRPr="009B03FD" w:rsidRDefault="002B5310" w:rsidP="00E14D59">
            <w:pPr>
              <w:pStyle w:val="ConsPlusNormal"/>
              <w:jc w:val="left"/>
              <w:rPr>
                <w:sz w:val="26"/>
                <w:szCs w:val="26"/>
              </w:rPr>
            </w:pPr>
          </w:p>
        </w:tc>
        <w:tc>
          <w:tcPr>
            <w:tcW w:w="3846" w:type="dxa"/>
            <w:gridSpan w:val="2"/>
            <w:vMerge w:val="restart"/>
            <w:tcBorders>
              <w:bottom w:val="single" w:sz="4" w:space="0" w:color="auto"/>
            </w:tcBorders>
          </w:tcPr>
          <w:p w:rsidR="002B5310" w:rsidRPr="00E14D59" w:rsidRDefault="002B5310" w:rsidP="00E14D59">
            <w:pPr>
              <w:pStyle w:val="ConsPlusNormal"/>
              <w:jc w:val="left"/>
              <w:rPr>
                <w:sz w:val="26"/>
                <w:szCs w:val="26"/>
              </w:rPr>
            </w:pPr>
            <w:r w:rsidRPr="00E14D59">
              <w:rPr>
                <w:sz w:val="26"/>
                <w:szCs w:val="26"/>
              </w:rPr>
              <w:t xml:space="preserve">Обеспечение уровня доступности приоритетных спортивных объектов и услуг для инвалидов и других МГН </w:t>
            </w:r>
          </w:p>
          <w:p w:rsidR="002B5310" w:rsidRPr="00E14D59" w:rsidRDefault="002B5310" w:rsidP="00E14D59">
            <w:pPr>
              <w:pStyle w:val="ConsPlusNormal"/>
              <w:jc w:val="left"/>
              <w:rPr>
                <w:sz w:val="26"/>
                <w:szCs w:val="26"/>
              </w:rPr>
            </w:pPr>
            <w:proofErr w:type="gramStart"/>
            <w:r w:rsidRPr="00E14D59">
              <w:rPr>
                <w:sz w:val="26"/>
                <w:szCs w:val="26"/>
              </w:rPr>
              <w:t>(установка пандусов, поручней, лифтов, расширение дверных проемов и т.д.), адаптация зданий приоритетных медицинских учреждений, учреждений культуры и прилегающих к ним территорий для беспрепятственного доступа инвалидов и других МГН, приобретение для общественного автопарка транспортных средств со специальным оборудованием и конструктивными особенностями, обеспечивающими их доступность для инвалидов и других МГН, внедрение системы «Запись на прием к врачу в электронном виде» во</w:t>
            </w:r>
            <w:proofErr w:type="gramEnd"/>
            <w:r w:rsidRPr="00E14D59">
              <w:rPr>
                <w:sz w:val="26"/>
                <w:szCs w:val="26"/>
              </w:rPr>
              <w:t xml:space="preserve"> </w:t>
            </w:r>
            <w:proofErr w:type="gramStart"/>
            <w:r w:rsidRPr="00E14D59">
              <w:rPr>
                <w:sz w:val="26"/>
                <w:szCs w:val="26"/>
              </w:rPr>
              <w:t xml:space="preserve">всех учреждениях здравоохранения с учетом особых потребностей инвалидов и других МГН, обеспечение учреждений </w:t>
            </w:r>
            <w:r w:rsidRPr="00E14D59">
              <w:rPr>
                <w:sz w:val="26"/>
                <w:szCs w:val="26"/>
              </w:rPr>
              <w:lastRenderedPageBreak/>
              <w:t xml:space="preserve">культуры (библиотеки) адаптированным для инвалидов по зрению оборудованием (шрифт Брайля, голосовое дублирование, индивидуальные беспроводные устройства, компьютеры с экранным доступом) и литературой, информационно-просветительская кампания (субтитрование и </w:t>
            </w:r>
            <w:proofErr w:type="spellStart"/>
            <w:r w:rsidRPr="00E14D59">
              <w:rPr>
                <w:sz w:val="26"/>
                <w:szCs w:val="26"/>
              </w:rPr>
              <w:t>сурдоперевод</w:t>
            </w:r>
            <w:proofErr w:type="spellEnd"/>
            <w:r w:rsidRPr="00E14D59">
              <w:rPr>
                <w:sz w:val="26"/>
                <w:szCs w:val="26"/>
              </w:rPr>
              <w:t xml:space="preserve"> региональных программ, размещение социальной рекламы, баннеров, информирование населения через средства массовой информации)</w:t>
            </w:r>
            <w:proofErr w:type="gramEnd"/>
          </w:p>
        </w:tc>
        <w:tc>
          <w:tcPr>
            <w:tcW w:w="2830" w:type="dxa"/>
            <w:vMerge w:val="restart"/>
            <w:tcBorders>
              <w:bottom w:val="single" w:sz="4" w:space="0" w:color="auto"/>
            </w:tcBorders>
          </w:tcPr>
          <w:p w:rsidR="002B5310" w:rsidRPr="0008223E" w:rsidRDefault="002B5310" w:rsidP="0008223E">
            <w:pPr>
              <w:pStyle w:val="ConsPlusNormal"/>
              <w:jc w:val="left"/>
              <w:rPr>
                <w:sz w:val="26"/>
                <w:szCs w:val="26"/>
              </w:rPr>
            </w:pPr>
            <w:r w:rsidRPr="0008223E">
              <w:rPr>
                <w:sz w:val="26"/>
                <w:szCs w:val="26"/>
              </w:rPr>
              <w:lastRenderedPageBreak/>
              <w:t xml:space="preserve">Доля инвалидов, положительно оценивающих отношение населения </w:t>
            </w:r>
            <w:proofErr w:type="gramStart"/>
            <w:r w:rsidRPr="0008223E">
              <w:rPr>
                <w:sz w:val="26"/>
                <w:szCs w:val="26"/>
              </w:rPr>
              <w:t>к</w:t>
            </w:r>
            <w:proofErr w:type="gramEnd"/>
            <w:r w:rsidRPr="0008223E">
              <w:rPr>
                <w:sz w:val="26"/>
                <w:szCs w:val="26"/>
              </w:rPr>
              <w:t xml:space="preserve"> </w:t>
            </w:r>
          </w:p>
          <w:p w:rsidR="002B5310" w:rsidRPr="0008223E" w:rsidRDefault="002B5310" w:rsidP="0008223E">
            <w:pPr>
              <w:pStyle w:val="ConsPlusNormal"/>
              <w:jc w:val="left"/>
              <w:rPr>
                <w:sz w:val="26"/>
                <w:szCs w:val="26"/>
              </w:rPr>
            </w:pPr>
            <w:r w:rsidRPr="0008223E">
              <w:rPr>
                <w:sz w:val="26"/>
                <w:szCs w:val="26"/>
              </w:rPr>
              <w:t xml:space="preserve">проблемам инвалидов, в общей </w:t>
            </w:r>
            <w:proofErr w:type="gramStart"/>
            <w:r w:rsidRPr="0008223E">
              <w:rPr>
                <w:sz w:val="26"/>
                <w:szCs w:val="26"/>
              </w:rPr>
              <w:t>численности</w:t>
            </w:r>
            <w:proofErr w:type="gramEnd"/>
            <w:r w:rsidRPr="0008223E">
              <w:rPr>
                <w:sz w:val="26"/>
                <w:szCs w:val="26"/>
              </w:rPr>
              <w:t xml:space="preserve"> опрошенных инвалидов в Кемеровской области, процентов</w:t>
            </w:r>
          </w:p>
        </w:tc>
        <w:tc>
          <w:tcPr>
            <w:tcW w:w="5055" w:type="dxa"/>
            <w:vMerge w:val="restart"/>
            <w:tcBorders>
              <w:bottom w:val="single" w:sz="4" w:space="0" w:color="auto"/>
            </w:tcBorders>
          </w:tcPr>
          <w:p w:rsidR="002B5310" w:rsidRPr="0008223E" w:rsidRDefault="002B5310" w:rsidP="0008223E">
            <w:pPr>
              <w:pStyle w:val="ConsPlusNormal"/>
              <w:jc w:val="left"/>
              <w:rPr>
                <w:sz w:val="26"/>
                <w:szCs w:val="26"/>
              </w:rPr>
            </w:pPr>
            <w:r w:rsidRPr="0008223E">
              <w:rPr>
                <w:sz w:val="26"/>
                <w:szCs w:val="26"/>
              </w:rPr>
              <w:t>Рассчитывается по формуле</w:t>
            </w:r>
          </w:p>
          <w:p w:rsidR="002B5310" w:rsidRPr="0008223E" w:rsidRDefault="002B5310" w:rsidP="0008223E">
            <w:pPr>
              <w:pStyle w:val="ConsPlusNormal"/>
              <w:jc w:val="left"/>
              <w:rPr>
                <w:sz w:val="26"/>
                <w:szCs w:val="26"/>
              </w:rPr>
            </w:pPr>
          </w:p>
          <w:p w:rsidR="002B5310" w:rsidRDefault="002B5310" w:rsidP="0008223E">
            <w:pPr>
              <w:pStyle w:val="ConsPlusNormal"/>
              <w:jc w:val="left"/>
              <w:rPr>
                <w:sz w:val="26"/>
                <w:szCs w:val="26"/>
              </w:rPr>
            </w:pPr>
            <w:r w:rsidRPr="0008223E">
              <w:rPr>
                <w:sz w:val="26"/>
                <w:szCs w:val="26"/>
              </w:rPr>
              <w:t xml:space="preserve">ДИПО = ИПО / Ч </w:t>
            </w:r>
            <w:proofErr w:type="spellStart"/>
            <w:r w:rsidRPr="0008223E">
              <w:rPr>
                <w:sz w:val="26"/>
                <w:szCs w:val="26"/>
              </w:rPr>
              <w:t>x</w:t>
            </w:r>
            <w:proofErr w:type="spellEnd"/>
            <w:r w:rsidRPr="0008223E">
              <w:rPr>
                <w:sz w:val="26"/>
                <w:szCs w:val="26"/>
              </w:rPr>
              <w:t xml:space="preserve"> 100%,</w:t>
            </w:r>
          </w:p>
          <w:p w:rsidR="002B5310" w:rsidRPr="0008223E" w:rsidRDefault="002B5310" w:rsidP="0008223E">
            <w:pPr>
              <w:pStyle w:val="ConsPlusNormal"/>
              <w:jc w:val="left"/>
              <w:rPr>
                <w:sz w:val="26"/>
                <w:szCs w:val="26"/>
              </w:rPr>
            </w:pPr>
          </w:p>
          <w:p w:rsidR="002B5310" w:rsidRPr="0008223E" w:rsidRDefault="002B5310" w:rsidP="0008223E">
            <w:pPr>
              <w:pStyle w:val="ConsPlusNormal"/>
              <w:jc w:val="left"/>
              <w:rPr>
                <w:sz w:val="26"/>
                <w:szCs w:val="26"/>
              </w:rPr>
            </w:pPr>
            <w:r w:rsidRPr="0008223E">
              <w:rPr>
                <w:sz w:val="26"/>
                <w:szCs w:val="26"/>
              </w:rPr>
              <w:t>где:</w:t>
            </w:r>
          </w:p>
          <w:p w:rsidR="002B5310" w:rsidRPr="0008223E" w:rsidRDefault="002B5310" w:rsidP="0008223E">
            <w:pPr>
              <w:pStyle w:val="ConsPlusNormal"/>
              <w:jc w:val="left"/>
              <w:rPr>
                <w:sz w:val="26"/>
                <w:szCs w:val="26"/>
              </w:rPr>
            </w:pPr>
            <w:r w:rsidRPr="0008223E">
              <w:rPr>
                <w:sz w:val="26"/>
                <w:szCs w:val="26"/>
              </w:rPr>
              <w:t>ИП - численность инвалидов, положительно оценивающих отношение населения к проблемам инвалидов, человек;</w:t>
            </w:r>
          </w:p>
          <w:p w:rsidR="002B5310" w:rsidRPr="0008223E" w:rsidRDefault="002B5310" w:rsidP="0008223E">
            <w:pPr>
              <w:pStyle w:val="ConsPlusNormal"/>
              <w:jc w:val="left"/>
              <w:rPr>
                <w:sz w:val="26"/>
                <w:szCs w:val="26"/>
              </w:rPr>
            </w:pPr>
            <w:r w:rsidRPr="0008223E">
              <w:rPr>
                <w:sz w:val="26"/>
                <w:szCs w:val="26"/>
              </w:rPr>
              <w:t>Ч - общая численность опрошенных инвалидов, человек</w:t>
            </w:r>
          </w:p>
        </w:tc>
      </w:tr>
      <w:tr w:rsidR="002B5310" w:rsidRPr="000A6C67" w:rsidTr="00AC2335">
        <w:tblPrEx>
          <w:tblCellMar>
            <w:top w:w="102" w:type="dxa"/>
            <w:left w:w="62" w:type="dxa"/>
            <w:bottom w:w="102" w:type="dxa"/>
            <w:right w:w="62" w:type="dxa"/>
          </w:tblCellMar>
        </w:tblPrEx>
        <w:tc>
          <w:tcPr>
            <w:tcW w:w="620" w:type="dxa"/>
            <w:gridSpan w:val="2"/>
          </w:tcPr>
          <w:p w:rsidR="002B5310" w:rsidRPr="00C25C0F" w:rsidRDefault="002B5310" w:rsidP="00AC2335">
            <w:pPr>
              <w:pStyle w:val="ConsPlusNormal"/>
              <w:rPr>
                <w:sz w:val="26"/>
                <w:szCs w:val="26"/>
              </w:rPr>
            </w:pPr>
            <w:r w:rsidRPr="00C25C0F">
              <w:rPr>
                <w:sz w:val="26"/>
                <w:szCs w:val="26"/>
              </w:rPr>
              <w:t>3.9</w:t>
            </w:r>
          </w:p>
        </w:tc>
        <w:tc>
          <w:tcPr>
            <w:tcW w:w="3129" w:type="dxa"/>
          </w:tcPr>
          <w:p w:rsidR="002B5310" w:rsidRPr="00C25C0F" w:rsidRDefault="002B5310" w:rsidP="00E14D59">
            <w:pPr>
              <w:pStyle w:val="ConsPlusNormal"/>
              <w:jc w:val="left"/>
              <w:rPr>
                <w:sz w:val="26"/>
                <w:szCs w:val="26"/>
              </w:rPr>
            </w:pPr>
            <w:r w:rsidRPr="00C25C0F">
              <w:rPr>
                <w:sz w:val="26"/>
                <w:szCs w:val="26"/>
              </w:rPr>
              <w:t xml:space="preserve">Мероприятие: реализация мероприятий государственной </w:t>
            </w:r>
            <w:hyperlink r:id="rId108" w:history="1">
              <w:r w:rsidRPr="00C25C0F">
                <w:rPr>
                  <w:sz w:val="26"/>
                  <w:szCs w:val="26"/>
                </w:rPr>
                <w:t>программы</w:t>
              </w:r>
            </w:hyperlink>
            <w:r w:rsidRPr="00C25C0F">
              <w:rPr>
                <w:sz w:val="26"/>
                <w:szCs w:val="26"/>
              </w:rPr>
              <w:t xml:space="preserve"> Российской Федерации «Доступная среда» на 2011 - </w:t>
            </w:r>
          </w:p>
          <w:p w:rsidR="002B5310" w:rsidRPr="00C25C0F" w:rsidRDefault="002B5310" w:rsidP="00E14D59">
            <w:pPr>
              <w:pStyle w:val="ConsPlusNormal"/>
              <w:jc w:val="left"/>
              <w:rPr>
                <w:sz w:val="26"/>
                <w:szCs w:val="26"/>
              </w:rPr>
            </w:pPr>
            <w:r w:rsidRPr="00C25C0F">
              <w:rPr>
                <w:sz w:val="26"/>
                <w:szCs w:val="26"/>
              </w:rPr>
              <w:t>2020 годы (реализация отдельных мероприятий государственных программ Кемеровской области)</w:t>
            </w:r>
          </w:p>
        </w:tc>
        <w:tc>
          <w:tcPr>
            <w:tcW w:w="3846" w:type="dxa"/>
            <w:gridSpan w:val="2"/>
            <w:vMerge/>
            <w:tcBorders>
              <w:bottom w:val="single" w:sz="4" w:space="0" w:color="auto"/>
            </w:tcBorders>
          </w:tcPr>
          <w:p w:rsidR="002B5310" w:rsidRPr="000A6C67" w:rsidRDefault="002B5310" w:rsidP="00E14D59">
            <w:pPr>
              <w:jc w:val="left"/>
              <w:rPr>
                <w:sz w:val="28"/>
                <w:szCs w:val="28"/>
              </w:rPr>
            </w:pPr>
          </w:p>
        </w:tc>
        <w:tc>
          <w:tcPr>
            <w:tcW w:w="2830" w:type="dxa"/>
            <w:vMerge/>
          </w:tcPr>
          <w:p w:rsidR="002B5310" w:rsidRPr="0008223E" w:rsidRDefault="002B5310" w:rsidP="0008223E">
            <w:pPr>
              <w:jc w:val="left"/>
              <w:rPr>
                <w:sz w:val="26"/>
                <w:szCs w:val="26"/>
              </w:rPr>
            </w:pPr>
          </w:p>
        </w:tc>
        <w:tc>
          <w:tcPr>
            <w:tcW w:w="5055" w:type="dxa"/>
            <w:vMerge/>
          </w:tcPr>
          <w:p w:rsidR="002B5310" w:rsidRPr="0008223E" w:rsidRDefault="002B5310" w:rsidP="0008223E">
            <w:pPr>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vMerge w:val="restart"/>
          </w:tcPr>
          <w:p w:rsidR="00B92833" w:rsidRPr="00E14D59" w:rsidRDefault="00B92833" w:rsidP="00AC2335">
            <w:pPr>
              <w:pStyle w:val="ConsPlusNormal"/>
              <w:jc w:val="center"/>
              <w:rPr>
                <w:sz w:val="26"/>
                <w:szCs w:val="26"/>
              </w:rPr>
            </w:pPr>
            <w:r w:rsidRPr="00E14D59">
              <w:rPr>
                <w:sz w:val="26"/>
                <w:szCs w:val="26"/>
              </w:rPr>
              <w:lastRenderedPageBreak/>
              <w:t>3.10</w:t>
            </w:r>
          </w:p>
        </w:tc>
        <w:tc>
          <w:tcPr>
            <w:tcW w:w="3129" w:type="dxa"/>
            <w:vMerge w:val="restart"/>
          </w:tcPr>
          <w:p w:rsidR="00B92833" w:rsidRPr="00E14D59" w:rsidRDefault="00B92833" w:rsidP="00E14D59">
            <w:pPr>
              <w:pStyle w:val="ConsPlusNormal"/>
              <w:jc w:val="left"/>
              <w:rPr>
                <w:sz w:val="26"/>
                <w:szCs w:val="26"/>
              </w:rPr>
            </w:pPr>
            <w:r w:rsidRPr="00E14D59">
              <w:rPr>
                <w:sz w:val="26"/>
                <w:szCs w:val="26"/>
              </w:rPr>
              <w:t xml:space="preserve">Мероприятие: укрепление материально-технической базы учреждений </w:t>
            </w:r>
            <w:proofErr w:type="spellStart"/>
            <w:proofErr w:type="gramStart"/>
            <w:r w:rsidRPr="00E14D59">
              <w:rPr>
                <w:sz w:val="26"/>
                <w:szCs w:val="26"/>
              </w:rPr>
              <w:t>социаль</w:t>
            </w:r>
            <w:r w:rsidR="002B5310">
              <w:rPr>
                <w:sz w:val="26"/>
                <w:szCs w:val="26"/>
              </w:rPr>
              <w:t>-</w:t>
            </w:r>
            <w:r w:rsidRPr="00E14D59">
              <w:rPr>
                <w:sz w:val="26"/>
                <w:szCs w:val="26"/>
              </w:rPr>
              <w:t>ного</w:t>
            </w:r>
            <w:proofErr w:type="spellEnd"/>
            <w:proofErr w:type="gramEnd"/>
            <w:r w:rsidRPr="00E14D59">
              <w:rPr>
                <w:sz w:val="26"/>
                <w:szCs w:val="26"/>
              </w:rPr>
              <w:t xml:space="preserve"> обслуживания населения, оказание адресной социальной помощи неработающим пенсионерам, обучение компьютерной грамотности </w:t>
            </w:r>
            <w:r w:rsidRPr="00E14D59">
              <w:rPr>
                <w:sz w:val="26"/>
                <w:szCs w:val="26"/>
              </w:rPr>
              <w:lastRenderedPageBreak/>
              <w:t>неработающих пенсионеров</w:t>
            </w:r>
          </w:p>
        </w:tc>
        <w:tc>
          <w:tcPr>
            <w:tcW w:w="3846" w:type="dxa"/>
            <w:gridSpan w:val="2"/>
            <w:vMerge w:val="restart"/>
            <w:tcBorders>
              <w:bottom w:val="single" w:sz="4" w:space="0" w:color="auto"/>
            </w:tcBorders>
          </w:tcPr>
          <w:p w:rsidR="00B92833" w:rsidRPr="00E14D59" w:rsidRDefault="00B92833" w:rsidP="00E14D59">
            <w:pPr>
              <w:pStyle w:val="ConsPlusNormal"/>
              <w:jc w:val="left"/>
              <w:rPr>
                <w:sz w:val="26"/>
                <w:szCs w:val="26"/>
              </w:rPr>
            </w:pPr>
            <w:proofErr w:type="gramStart"/>
            <w:r w:rsidRPr="00E14D59">
              <w:rPr>
                <w:sz w:val="26"/>
                <w:szCs w:val="26"/>
              </w:rPr>
              <w:lastRenderedPageBreak/>
              <w:t xml:space="preserve">Оказание адресной социальной помощи неработающим пенсионерам, являющимся получателями трудовой пенсии по старости и по инвалидности, предоставление единовременной материальной помощи на частичное возмещение ущерба в связи с произошедшими чрезвычайными ситуациями и </w:t>
            </w:r>
            <w:r w:rsidRPr="00E14D59">
              <w:rPr>
                <w:sz w:val="26"/>
                <w:szCs w:val="26"/>
              </w:rPr>
              <w:lastRenderedPageBreak/>
              <w:t xml:space="preserve">стихийными бедствиями регионального, межрегионального и федерального характера в соответствии с постановлениями Коллегии Администрации Кемеровской области </w:t>
            </w:r>
            <w:r w:rsidR="00C25C0F">
              <w:rPr>
                <w:sz w:val="26"/>
                <w:szCs w:val="26"/>
              </w:rPr>
              <w:t xml:space="preserve">                    </w:t>
            </w:r>
            <w:r w:rsidRPr="00E14D59">
              <w:rPr>
                <w:sz w:val="26"/>
                <w:szCs w:val="26"/>
              </w:rPr>
              <w:t xml:space="preserve">от 13 августа 2014 года </w:t>
            </w:r>
            <w:hyperlink r:id="rId109" w:history="1">
              <w:r w:rsidRPr="00E14D59">
                <w:rPr>
                  <w:sz w:val="26"/>
                  <w:szCs w:val="26"/>
                </w:rPr>
                <w:t>№ 325</w:t>
              </w:r>
            </w:hyperlink>
            <w:r w:rsidRPr="00E14D59">
              <w:rPr>
                <w:sz w:val="26"/>
                <w:szCs w:val="26"/>
              </w:rPr>
              <w:t xml:space="preserve"> «Об утверждении социальной программы «Пенсионеры Кузбасса» на 2014 год», </w:t>
            </w:r>
            <w:proofErr w:type="gramEnd"/>
          </w:p>
          <w:p w:rsidR="00B92833" w:rsidRPr="00E14D59" w:rsidRDefault="00B92833" w:rsidP="00E14D59">
            <w:pPr>
              <w:pStyle w:val="ConsPlusNormal"/>
              <w:jc w:val="left"/>
              <w:rPr>
                <w:sz w:val="26"/>
                <w:szCs w:val="26"/>
              </w:rPr>
            </w:pPr>
            <w:r w:rsidRPr="00E14D59">
              <w:rPr>
                <w:sz w:val="26"/>
                <w:szCs w:val="26"/>
              </w:rPr>
              <w:t xml:space="preserve">от 5 июня 2015 года </w:t>
            </w:r>
            <w:hyperlink r:id="rId110" w:history="1">
              <w:r w:rsidRPr="00E14D59">
                <w:rPr>
                  <w:sz w:val="26"/>
                  <w:szCs w:val="26"/>
                </w:rPr>
                <w:t>№ 169</w:t>
              </w:r>
            </w:hyperlink>
            <w:r w:rsidRPr="00E14D59">
              <w:rPr>
                <w:sz w:val="26"/>
                <w:szCs w:val="26"/>
              </w:rPr>
              <w:t xml:space="preserve"> </w:t>
            </w:r>
            <w:r w:rsidR="00C25C0F">
              <w:rPr>
                <w:sz w:val="26"/>
                <w:szCs w:val="26"/>
              </w:rPr>
              <w:t xml:space="preserve">          </w:t>
            </w:r>
            <w:r w:rsidRPr="00E14D59">
              <w:rPr>
                <w:sz w:val="26"/>
                <w:szCs w:val="26"/>
              </w:rPr>
              <w:t>«Об утверждении социальной программы «Пенсионеры Кузбасса» на 2015 год», обучение компьютерной грамотности неработающих пенсионеров в соответствии с постановлениями Коллегии Администрации Кемеровской области от 24 июня 2016 года</w:t>
            </w:r>
            <w:r w:rsidR="00C25C0F">
              <w:rPr>
                <w:sz w:val="26"/>
                <w:szCs w:val="26"/>
              </w:rPr>
              <w:t xml:space="preserve">         </w:t>
            </w:r>
            <w:r w:rsidRPr="00E14D59">
              <w:rPr>
                <w:sz w:val="26"/>
                <w:szCs w:val="26"/>
              </w:rPr>
              <w:t xml:space="preserve"> </w:t>
            </w:r>
            <w:hyperlink r:id="rId111" w:history="1">
              <w:r w:rsidRPr="00E14D59">
                <w:rPr>
                  <w:sz w:val="26"/>
                  <w:szCs w:val="26"/>
                </w:rPr>
                <w:t>№ 258</w:t>
              </w:r>
            </w:hyperlink>
            <w:r w:rsidRPr="00E14D59">
              <w:rPr>
                <w:sz w:val="26"/>
                <w:szCs w:val="26"/>
              </w:rPr>
              <w:t xml:space="preserve"> «Об утверждении социальной программы</w:t>
            </w:r>
          </w:p>
          <w:p w:rsidR="00B92833" w:rsidRPr="00E14D59" w:rsidRDefault="00B92833" w:rsidP="00E14D59">
            <w:pPr>
              <w:pStyle w:val="ConsPlusNormal"/>
              <w:jc w:val="left"/>
              <w:rPr>
                <w:sz w:val="26"/>
                <w:szCs w:val="26"/>
              </w:rPr>
            </w:pPr>
            <w:r w:rsidRPr="00E14D59">
              <w:rPr>
                <w:sz w:val="26"/>
                <w:szCs w:val="26"/>
              </w:rPr>
              <w:t xml:space="preserve">«Пенсионеры Кузбасса» </w:t>
            </w:r>
            <w:r w:rsidR="00C25C0F">
              <w:rPr>
                <w:sz w:val="26"/>
                <w:szCs w:val="26"/>
              </w:rPr>
              <w:t xml:space="preserve">           </w:t>
            </w:r>
            <w:r w:rsidRPr="00E14D59">
              <w:rPr>
                <w:sz w:val="26"/>
                <w:szCs w:val="26"/>
              </w:rPr>
              <w:t xml:space="preserve">на 2016 год», от 20 июня </w:t>
            </w:r>
          </w:p>
          <w:p w:rsidR="00B92833" w:rsidRPr="00E14D59" w:rsidRDefault="00B92833" w:rsidP="00C25C0F">
            <w:pPr>
              <w:pStyle w:val="ConsPlusNormal"/>
              <w:jc w:val="left"/>
              <w:rPr>
                <w:sz w:val="26"/>
                <w:szCs w:val="26"/>
              </w:rPr>
            </w:pPr>
            <w:r w:rsidRPr="00E14D59">
              <w:rPr>
                <w:sz w:val="26"/>
                <w:szCs w:val="26"/>
              </w:rPr>
              <w:t xml:space="preserve">2017 года № 306 </w:t>
            </w:r>
            <w:r w:rsidR="00C25C0F">
              <w:rPr>
                <w:sz w:val="26"/>
                <w:szCs w:val="26"/>
              </w:rPr>
              <w:t xml:space="preserve">                             </w:t>
            </w:r>
            <w:r w:rsidRPr="00E14D59">
              <w:rPr>
                <w:sz w:val="26"/>
                <w:szCs w:val="26"/>
              </w:rPr>
              <w:t xml:space="preserve">«Об утверждении социальной программы «Пенсионеры </w:t>
            </w:r>
            <w:r w:rsidRPr="00E14D59">
              <w:rPr>
                <w:sz w:val="26"/>
                <w:szCs w:val="26"/>
              </w:rPr>
              <w:lastRenderedPageBreak/>
              <w:t xml:space="preserve">Кузбасса» на 2017 год»,        </w:t>
            </w:r>
            <w:r w:rsidR="00C25C0F">
              <w:rPr>
                <w:sz w:val="26"/>
                <w:szCs w:val="26"/>
              </w:rPr>
              <w:t xml:space="preserve">           от 7 февраля 2018 года </w:t>
            </w:r>
            <w:r w:rsidRPr="00E14D59">
              <w:rPr>
                <w:sz w:val="26"/>
                <w:szCs w:val="26"/>
              </w:rPr>
              <w:t xml:space="preserve">№ 43 </w:t>
            </w:r>
            <w:r w:rsidR="002B5310">
              <w:rPr>
                <w:sz w:val="26"/>
                <w:szCs w:val="26"/>
              </w:rPr>
              <w:t xml:space="preserve"> </w:t>
            </w:r>
            <w:r w:rsidRPr="00E14D59">
              <w:rPr>
                <w:sz w:val="26"/>
                <w:szCs w:val="26"/>
              </w:rPr>
              <w:t>«Об утверждении социальной программы «Пенсионеры Кузбасса» на 2018 год»</w:t>
            </w:r>
          </w:p>
        </w:tc>
        <w:tc>
          <w:tcPr>
            <w:tcW w:w="2830"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lastRenderedPageBreak/>
              <w:t>Количество пенсионеров, получивших адресную социальную помощь, человек</w:t>
            </w:r>
          </w:p>
        </w:tc>
        <w:tc>
          <w:tcPr>
            <w:tcW w:w="5055" w:type="dxa"/>
            <w:tcBorders>
              <w:bottom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B92833" w:rsidRPr="000A6C67" w:rsidTr="00AC2335">
        <w:tblPrEx>
          <w:tblCellMar>
            <w:top w:w="102" w:type="dxa"/>
            <w:left w:w="62" w:type="dxa"/>
            <w:bottom w:w="102" w:type="dxa"/>
            <w:right w:w="62" w:type="dxa"/>
          </w:tblCellMar>
        </w:tblPrEx>
        <w:trPr>
          <w:trHeight w:val="322"/>
        </w:trPr>
        <w:tc>
          <w:tcPr>
            <w:tcW w:w="620" w:type="dxa"/>
            <w:gridSpan w:val="2"/>
            <w:vMerge/>
          </w:tcPr>
          <w:p w:rsidR="00B92833" w:rsidRPr="00E14D59" w:rsidRDefault="00B92833" w:rsidP="00AC2335">
            <w:pPr>
              <w:rPr>
                <w:sz w:val="26"/>
                <w:szCs w:val="26"/>
              </w:rPr>
            </w:pPr>
          </w:p>
        </w:tc>
        <w:tc>
          <w:tcPr>
            <w:tcW w:w="3129" w:type="dxa"/>
            <w:vMerge/>
          </w:tcPr>
          <w:p w:rsidR="00B92833" w:rsidRPr="00E14D59" w:rsidRDefault="00B92833" w:rsidP="00E14D59">
            <w:pPr>
              <w:jc w:val="left"/>
              <w:rPr>
                <w:sz w:val="26"/>
                <w:szCs w:val="26"/>
              </w:rPr>
            </w:pPr>
          </w:p>
        </w:tc>
        <w:tc>
          <w:tcPr>
            <w:tcW w:w="3846" w:type="dxa"/>
            <w:gridSpan w:val="2"/>
            <w:vMerge/>
            <w:tcBorders>
              <w:bottom w:val="single" w:sz="4" w:space="0" w:color="auto"/>
            </w:tcBorders>
          </w:tcPr>
          <w:p w:rsidR="00B92833" w:rsidRPr="00E14D59" w:rsidRDefault="00B92833" w:rsidP="00E14D59">
            <w:pPr>
              <w:jc w:val="left"/>
              <w:rPr>
                <w:sz w:val="26"/>
                <w:szCs w:val="26"/>
              </w:rPr>
            </w:pPr>
          </w:p>
        </w:tc>
        <w:tc>
          <w:tcPr>
            <w:tcW w:w="2830" w:type="dxa"/>
            <w:vMerge w:val="restart"/>
          </w:tcPr>
          <w:p w:rsidR="00B92833" w:rsidRPr="0008223E" w:rsidRDefault="00B92833" w:rsidP="0008223E">
            <w:pPr>
              <w:pStyle w:val="ConsPlusNormal"/>
              <w:jc w:val="left"/>
              <w:rPr>
                <w:sz w:val="26"/>
                <w:szCs w:val="26"/>
              </w:rPr>
            </w:pPr>
            <w:r w:rsidRPr="0008223E">
              <w:rPr>
                <w:sz w:val="26"/>
                <w:szCs w:val="26"/>
              </w:rPr>
              <w:t xml:space="preserve">Количество пенсионеров, прошедших обучение компьютерной </w:t>
            </w:r>
            <w:r w:rsidRPr="0008223E">
              <w:rPr>
                <w:sz w:val="26"/>
                <w:szCs w:val="26"/>
              </w:rPr>
              <w:lastRenderedPageBreak/>
              <w:t>грамотности, человек</w:t>
            </w:r>
          </w:p>
        </w:tc>
        <w:tc>
          <w:tcPr>
            <w:tcW w:w="5055" w:type="dxa"/>
            <w:vMerge w:val="restart"/>
          </w:tcPr>
          <w:p w:rsidR="00B92833" w:rsidRPr="0008223E" w:rsidRDefault="00B92833" w:rsidP="0008223E">
            <w:pPr>
              <w:pStyle w:val="ConsPlusNormal"/>
              <w:jc w:val="left"/>
              <w:rPr>
                <w:sz w:val="26"/>
                <w:szCs w:val="26"/>
              </w:rPr>
            </w:pPr>
            <w:r w:rsidRPr="0008223E">
              <w:rPr>
                <w:sz w:val="26"/>
                <w:szCs w:val="26"/>
              </w:rPr>
              <w:lastRenderedPageBreak/>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jc w:val="center"/>
              <w:rPr>
                <w:sz w:val="26"/>
                <w:szCs w:val="26"/>
              </w:rPr>
            </w:pPr>
            <w:r w:rsidRPr="00E14D59">
              <w:rPr>
                <w:sz w:val="26"/>
                <w:szCs w:val="26"/>
              </w:rPr>
              <w:lastRenderedPageBreak/>
              <w:t>3.11</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w:t>
            </w:r>
          </w:p>
        </w:tc>
        <w:tc>
          <w:tcPr>
            <w:tcW w:w="3846" w:type="dxa"/>
            <w:gridSpan w:val="2"/>
            <w:vMerge/>
            <w:tcBorders>
              <w:bottom w:val="single" w:sz="4" w:space="0" w:color="auto"/>
            </w:tcBorders>
          </w:tcPr>
          <w:p w:rsidR="00B92833" w:rsidRPr="00E14D59" w:rsidRDefault="00B92833" w:rsidP="00E14D59">
            <w:pPr>
              <w:jc w:val="left"/>
              <w:rPr>
                <w:sz w:val="26"/>
                <w:szCs w:val="26"/>
              </w:rPr>
            </w:pPr>
          </w:p>
        </w:tc>
        <w:tc>
          <w:tcPr>
            <w:tcW w:w="2830" w:type="dxa"/>
            <w:vMerge/>
          </w:tcPr>
          <w:p w:rsidR="00B92833" w:rsidRPr="0008223E" w:rsidRDefault="00B92833" w:rsidP="0008223E">
            <w:pPr>
              <w:pStyle w:val="ConsPlusNormal"/>
              <w:jc w:val="left"/>
              <w:rPr>
                <w:sz w:val="26"/>
                <w:szCs w:val="26"/>
              </w:rPr>
            </w:pPr>
          </w:p>
        </w:tc>
        <w:tc>
          <w:tcPr>
            <w:tcW w:w="5055" w:type="dxa"/>
            <w:vMerge/>
          </w:tcPr>
          <w:p w:rsidR="00B92833" w:rsidRPr="0008223E" w:rsidRDefault="00B92833" w:rsidP="0008223E">
            <w:pPr>
              <w:pStyle w:val="ConsPlusNormal"/>
              <w:jc w:val="left"/>
              <w:rPr>
                <w:sz w:val="26"/>
                <w:szCs w:val="26"/>
              </w:rPr>
            </w:pPr>
          </w:p>
        </w:tc>
      </w:tr>
      <w:tr w:rsidR="00B92833" w:rsidRPr="000A6C67" w:rsidTr="00AC2335">
        <w:tblPrEx>
          <w:tblBorders>
            <w:insideH w:val="nil"/>
          </w:tblBorders>
          <w:tblCellMar>
            <w:top w:w="102" w:type="dxa"/>
            <w:left w:w="62" w:type="dxa"/>
            <w:bottom w:w="102" w:type="dxa"/>
            <w:right w:w="62" w:type="dxa"/>
          </w:tblCellMar>
        </w:tblPrEx>
        <w:tc>
          <w:tcPr>
            <w:tcW w:w="620" w:type="dxa"/>
            <w:gridSpan w:val="2"/>
            <w:tcBorders>
              <w:bottom w:val="single" w:sz="4" w:space="0" w:color="auto"/>
            </w:tcBorders>
          </w:tcPr>
          <w:p w:rsidR="00B92833" w:rsidRPr="00E14D59" w:rsidRDefault="00B92833" w:rsidP="00AC2335">
            <w:pPr>
              <w:pStyle w:val="ConsPlusNormal"/>
              <w:jc w:val="center"/>
              <w:rPr>
                <w:sz w:val="26"/>
                <w:szCs w:val="26"/>
              </w:rPr>
            </w:pPr>
            <w:r w:rsidRPr="00E14D59">
              <w:rPr>
                <w:sz w:val="26"/>
                <w:szCs w:val="26"/>
              </w:rPr>
              <w:t>3.12</w:t>
            </w:r>
          </w:p>
        </w:tc>
        <w:tc>
          <w:tcPr>
            <w:tcW w:w="3129" w:type="dxa"/>
            <w:tcBorders>
              <w:bottom w:val="single" w:sz="4" w:space="0" w:color="auto"/>
            </w:tcBorders>
          </w:tcPr>
          <w:p w:rsidR="00B92833" w:rsidRPr="00E14D59" w:rsidRDefault="00B92833" w:rsidP="00E14D59">
            <w:pPr>
              <w:pStyle w:val="ConsPlusNormal"/>
              <w:jc w:val="left"/>
              <w:rPr>
                <w:sz w:val="26"/>
                <w:szCs w:val="26"/>
              </w:rPr>
            </w:pPr>
            <w:r w:rsidRPr="00E14D59">
              <w:rPr>
                <w:sz w:val="26"/>
                <w:szCs w:val="26"/>
              </w:rPr>
              <w:t>Мероприятие: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c>
          <w:tcPr>
            <w:tcW w:w="3846" w:type="dxa"/>
            <w:gridSpan w:val="2"/>
            <w:vMerge/>
            <w:tcBorders>
              <w:top w:val="single" w:sz="4" w:space="0" w:color="auto"/>
              <w:bottom w:val="single" w:sz="4" w:space="0" w:color="auto"/>
            </w:tcBorders>
          </w:tcPr>
          <w:p w:rsidR="00B92833" w:rsidRPr="00E14D59" w:rsidRDefault="00B92833" w:rsidP="00E14D59">
            <w:pPr>
              <w:jc w:val="left"/>
              <w:rPr>
                <w:sz w:val="26"/>
                <w:szCs w:val="26"/>
              </w:rPr>
            </w:pPr>
          </w:p>
        </w:tc>
        <w:tc>
          <w:tcPr>
            <w:tcW w:w="2830" w:type="dxa"/>
            <w:vMerge/>
            <w:tcBorders>
              <w:top w:val="single" w:sz="4" w:space="0" w:color="auto"/>
              <w:bottom w:val="single" w:sz="4" w:space="0" w:color="auto"/>
            </w:tcBorders>
          </w:tcPr>
          <w:p w:rsidR="00B92833" w:rsidRPr="0008223E" w:rsidRDefault="00B92833" w:rsidP="0008223E">
            <w:pPr>
              <w:pStyle w:val="ConsPlusNormal"/>
              <w:jc w:val="left"/>
              <w:rPr>
                <w:sz w:val="26"/>
                <w:szCs w:val="26"/>
              </w:rPr>
            </w:pPr>
          </w:p>
        </w:tc>
        <w:tc>
          <w:tcPr>
            <w:tcW w:w="5055" w:type="dxa"/>
            <w:vMerge/>
            <w:tcBorders>
              <w:top w:val="single" w:sz="4" w:space="0" w:color="auto"/>
              <w:bottom w:val="single" w:sz="4" w:space="0" w:color="auto"/>
            </w:tcBorders>
          </w:tcPr>
          <w:p w:rsidR="00B92833" w:rsidRPr="0008223E" w:rsidRDefault="00B92833"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4</w:t>
            </w:r>
          </w:p>
        </w:tc>
        <w:tc>
          <w:tcPr>
            <w:tcW w:w="14860" w:type="dxa"/>
            <w:gridSpan w:val="5"/>
          </w:tcPr>
          <w:p w:rsidR="00B92833" w:rsidRPr="0008223E" w:rsidRDefault="00B92833" w:rsidP="00B91219">
            <w:pPr>
              <w:pStyle w:val="ConsPlusNormal"/>
              <w:jc w:val="center"/>
              <w:rPr>
                <w:sz w:val="26"/>
                <w:szCs w:val="26"/>
              </w:rPr>
            </w:pPr>
            <w:r w:rsidRPr="0008223E">
              <w:rPr>
                <w:sz w:val="26"/>
                <w:szCs w:val="26"/>
              </w:rPr>
              <w:t>Цель: эффективное управление системой социальной поддержки</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4</w:t>
            </w:r>
          </w:p>
        </w:tc>
        <w:tc>
          <w:tcPr>
            <w:tcW w:w="14860" w:type="dxa"/>
            <w:gridSpan w:val="5"/>
          </w:tcPr>
          <w:p w:rsidR="00B92833" w:rsidRPr="0008223E" w:rsidRDefault="00B92833" w:rsidP="00B91219">
            <w:pPr>
              <w:pStyle w:val="ConsPlusNormal"/>
              <w:jc w:val="center"/>
              <w:rPr>
                <w:sz w:val="26"/>
                <w:szCs w:val="26"/>
              </w:rPr>
            </w:pPr>
            <w:r w:rsidRPr="0008223E">
              <w:rPr>
                <w:sz w:val="26"/>
                <w:szCs w:val="26"/>
              </w:rPr>
              <w:t>Задача: обеспечение выполнения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outlineLvl w:val="3"/>
              <w:rPr>
                <w:sz w:val="26"/>
                <w:szCs w:val="26"/>
              </w:rPr>
            </w:pPr>
            <w:r w:rsidRPr="00E14D59">
              <w:rPr>
                <w:sz w:val="26"/>
                <w:szCs w:val="26"/>
              </w:rPr>
              <w:t>4</w:t>
            </w:r>
          </w:p>
        </w:tc>
        <w:tc>
          <w:tcPr>
            <w:tcW w:w="3129" w:type="dxa"/>
          </w:tcPr>
          <w:p w:rsidR="00B92833" w:rsidRPr="00E14D59" w:rsidRDefault="00B272E7" w:rsidP="00E14D59">
            <w:pPr>
              <w:pStyle w:val="ConsPlusNormal"/>
              <w:jc w:val="left"/>
              <w:rPr>
                <w:sz w:val="26"/>
                <w:szCs w:val="26"/>
              </w:rPr>
            </w:pPr>
            <w:hyperlink w:anchor="P2294" w:history="1">
              <w:r w:rsidR="00B92833" w:rsidRPr="00E14D59">
                <w:rPr>
                  <w:sz w:val="26"/>
                  <w:szCs w:val="26"/>
                </w:rPr>
                <w:t>Подпрограмма</w:t>
              </w:r>
            </w:hyperlink>
            <w:r w:rsidR="00B92833" w:rsidRPr="00E14D59">
              <w:rPr>
                <w:sz w:val="26"/>
                <w:szCs w:val="26"/>
              </w:rPr>
              <w:t xml:space="preserve"> «Повышение эффективности управления системой социальной поддержки и социального обслуживания»</w:t>
            </w:r>
          </w:p>
        </w:tc>
        <w:tc>
          <w:tcPr>
            <w:tcW w:w="3846" w:type="dxa"/>
            <w:gridSpan w:val="2"/>
          </w:tcPr>
          <w:p w:rsidR="00B92833" w:rsidRPr="00E14D59" w:rsidRDefault="00B92833" w:rsidP="00E14D59">
            <w:pPr>
              <w:pStyle w:val="ConsPlusNormal"/>
              <w:jc w:val="left"/>
              <w:rPr>
                <w:sz w:val="26"/>
                <w:szCs w:val="26"/>
              </w:rPr>
            </w:pPr>
            <w:proofErr w:type="gramStart"/>
            <w:r w:rsidRPr="00E14D59">
              <w:rPr>
                <w:sz w:val="26"/>
                <w:szCs w:val="26"/>
              </w:rPr>
              <w:t>Подпрограмма включает мероприятия, обеспечивающие выполнение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w:t>
            </w:r>
            <w:proofErr w:type="gramEnd"/>
            <w:r w:rsidRPr="00E14D59">
              <w:rPr>
                <w:sz w:val="26"/>
                <w:szCs w:val="26"/>
              </w:rPr>
              <w:t xml:space="preserve"> </w:t>
            </w:r>
            <w:proofErr w:type="gramStart"/>
            <w:r w:rsidRPr="00E14D59">
              <w:rPr>
                <w:sz w:val="26"/>
                <w:szCs w:val="26"/>
              </w:rPr>
              <w:t xml:space="preserve">В рамках указанных полномочий предусмотрена реализация основных направлений и приоритетов </w:t>
            </w:r>
            <w:r w:rsidRPr="00F9639E">
              <w:rPr>
                <w:spacing w:val="-4"/>
                <w:sz w:val="26"/>
                <w:szCs w:val="26"/>
              </w:rPr>
              <w:lastRenderedPageBreak/>
              <w:t xml:space="preserve">государственной политики по вопросам социальной поддержки и социального обслуживания населения, разработка </w:t>
            </w:r>
            <w:proofErr w:type="spellStart"/>
            <w:r w:rsidRPr="00F9639E">
              <w:rPr>
                <w:spacing w:val="-4"/>
                <w:sz w:val="26"/>
                <w:szCs w:val="26"/>
              </w:rPr>
              <w:t>законода</w:t>
            </w:r>
            <w:r w:rsidR="00F9639E" w:rsidRPr="00F9639E">
              <w:rPr>
                <w:spacing w:val="-4"/>
                <w:sz w:val="26"/>
                <w:szCs w:val="26"/>
              </w:rPr>
              <w:t>-</w:t>
            </w:r>
            <w:r w:rsidRPr="00F9639E">
              <w:rPr>
                <w:spacing w:val="-4"/>
                <w:sz w:val="26"/>
                <w:szCs w:val="26"/>
              </w:rPr>
              <w:t>тельных</w:t>
            </w:r>
            <w:proofErr w:type="spellEnd"/>
            <w:r w:rsidRPr="00F9639E">
              <w:rPr>
                <w:spacing w:val="-4"/>
                <w:sz w:val="26"/>
                <w:szCs w:val="26"/>
              </w:rPr>
              <w:t xml:space="preserve"> и иных нормативных правовых актов Кемеровской области, подготовка </w:t>
            </w:r>
            <w:proofErr w:type="spellStart"/>
            <w:r w:rsidRPr="00F9639E">
              <w:rPr>
                <w:spacing w:val="-4"/>
                <w:sz w:val="26"/>
                <w:szCs w:val="26"/>
              </w:rPr>
              <w:t>аналити</w:t>
            </w:r>
            <w:r w:rsidR="00F9639E" w:rsidRPr="00F9639E">
              <w:rPr>
                <w:spacing w:val="-4"/>
                <w:sz w:val="26"/>
                <w:szCs w:val="26"/>
              </w:rPr>
              <w:t>-</w:t>
            </w:r>
            <w:r w:rsidRPr="00F9639E">
              <w:rPr>
                <w:spacing w:val="-4"/>
                <w:sz w:val="26"/>
                <w:szCs w:val="26"/>
              </w:rPr>
              <w:t>ческих</w:t>
            </w:r>
            <w:proofErr w:type="spellEnd"/>
            <w:r w:rsidRPr="00F9639E">
              <w:rPr>
                <w:spacing w:val="-4"/>
                <w:sz w:val="26"/>
                <w:szCs w:val="26"/>
              </w:rPr>
              <w:t xml:space="preserve"> и прогнозных оценок, определение перспективных направлений и основных приоритетов развития, </w:t>
            </w:r>
            <w:proofErr w:type="spellStart"/>
            <w:r w:rsidRPr="00F9639E">
              <w:rPr>
                <w:spacing w:val="-4"/>
                <w:sz w:val="26"/>
                <w:szCs w:val="26"/>
              </w:rPr>
              <w:t>органи</w:t>
            </w:r>
            <w:r w:rsidR="00F9639E" w:rsidRPr="00F9639E">
              <w:rPr>
                <w:spacing w:val="-4"/>
                <w:sz w:val="26"/>
                <w:szCs w:val="26"/>
              </w:rPr>
              <w:t>-</w:t>
            </w:r>
            <w:r w:rsidRPr="00F9639E">
              <w:rPr>
                <w:spacing w:val="-4"/>
                <w:sz w:val="26"/>
                <w:szCs w:val="26"/>
              </w:rPr>
              <w:t>зация</w:t>
            </w:r>
            <w:proofErr w:type="spellEnd"/>
            <w:r w:rsidRPr="00F9639E">
              <w:rPr>
                <w:spacing w:val="-4"/>
                <w:sz w:val="26"/>
                <w:szCs w:val="26"/>
              </w:rPr>
              <w:t xml:space="preserve"> внедрения новых </w:t>
            </w:r>
            <w:proofErr w:type="spellStart"/>
            <w:r w:rsidRPr="00F9639E">
              <w:rPr>
                <w:spacing w:val="-4"/>
                <w:sz w:val="26"/>
                <w:szCs w:val="26"/>
              </w:rPr>
              <w:t>социаль</w:t>
            </w:r>
            <w:r w:rsidR="00F9639E" w:rsidRPr="00F9639E">
              <w:rPr>
                <w:spacing w:val="-4"/>
                <w:sz w:val="26"/>
                <w:szCs w:val="26"/>
              </w:rPr>
              <w:t>-</w:t>
            </w:r>
            <w:r w:rsidRPr="00F9639E">
              <w:rPr>
                <w:spacing w:val="-4"/>
                <w:sz w:val="26"/>
                <w:szCs w:val="26"/>
              </w:rPr>
              <w:t>ных</w:t>
            </w:r>
            <w:proofErr w:type="spellEnd"/>
            <w:r w:rsidRPr="00F9639E">
              <w:rPr>
                <w:spacing w:val="-4"/>
                <w:sz w:val="26"/>
                <w:szCs w:val="26"/>
              </w:rPr>
              <w:t xml:space="preserve"> технологий, организационное и методическое обеспечение развития системы социальной поддержки и социального обслуживания населения, управление государственной</w:t>
            </w:r>
            <w:proofErr w:type="gramEnd"/>
            <w:r w:rsidRPr="00F9639E">
              <w:rPr>
                <w:spacing w:val="-4"/>
                <w:sz w:val="26"/>
                <w:szCs w:val="26"/>
              </w:rPr>
              <w:t xml:space="preserve"> системой социальных служб Кемеровской области</w:t>
            </w:r>
          </w:p>
        </w:tc>
        <w:tc>
          <w:tcPr>
            <w:tcW w:w="2830" w:type="dxa"/>
          </w:tcPr>
          <w:p w:rsidR="00B92833" w:rsidRPr="0008223E" w:rsidRDefault="00B92833" w:rsidP="0008223E">
            <w:pPr>
              <w:pStyle w:val="ConsPlusNormal"/>
              <w:jc w:val="left"/>
              <w:rPr>
                <w:sz w:val="26"/>
                <w:szCs w:val="26"/>
              </w:rPr>
            </w:pPr>
            <w:r w:rsidRPr="0008223E">
              <w:rPr>
                <w:sz w:val="26"/>
                <w:szCs w:val="26"/>
              </w:rPr>
              <w:lastRenderedPageBreak/>
              <w:t>Доля расходов на управление Государственной программой в общих расходах Государственной программы, процентов</w:t>
            </w:r>
          </w:p>
        </w:tc>
        <w:tc>
          <w:tcPr>
            <w:tcW w:w="5055" w:type="dxa"/>
          </w:tcPr>
          <w:p w:rsidR="00B92833" w:rsidRPr="0008223E" w:rsidRDefault="00B92833" w:rsidP="0008223E">
            <w:pPr>
              <w:pStyle w:val="ConsPlusNormal"/>
              <w:jc w:val="left"/>
              <w:rPr>
                <w:sz w:val="26"/>
                <w:szCs w:val="26"/>
              </w:rPr>
            </w:pPr>
            <w:r w:rsidRPr="0008223E">
              <w:rPr>
                <w:sz w:val="26"/>
                <w:szCs w:val="26"/>
              </w:rPr>
              <w:t>Рассчитывается по формуле</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 xml:space="preserve">ДРУ = РУ / РГП </w:t>
            </w:r>
            <w:proofErr w:type="spellStart"/>
            <w:r w:rsidRPr="0008223E">
              <w:rPr>
                <w:sz w:val="26"/>
                <w:szCs w:val="26"/>
              </w:rPr>
              <w:t>x</w:t>
            </w:r>
            <w:proofErr w:type="spellEnd"/>
            <w:r w:rsidRPr="0008223E">
              <w:rPr>
                <w:sz w:val="26"/>
                <w:szCs w:val="26"/>
              </w:rPr>
              <w:t xml:space="preserve"> 100%,</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r w:rsidRPr="0008223E">
              <w:rPr>
                <w:sz w:val="26"/>
                <w:szCs w:val="26"/>
              </w:rPr>
              <w:t>где:</w:t>
            </w:r>
          </w:p>
          <w:p w:rsidR="00B92833" w:rsidRPr="0008223E" w:rsidRDefault="00B92833" w:rsidP="0008223E">
            <w:pPr>
              <w:pStyle w:val="ConsPlusNormal"/>
              <w:jc w:val="left"/>
              <w:rPr>
                <w:sz w:val="26"/>
                <w:szCs w:val="26"/>
              </w:rPr>
            </w:pPr>
            <w:r w:rsidRPr="0008223E">
              <w:rPr>
                <w:sz w:val="26"/>
                <w:szCs w:val="26"/>
              </w:rPr>
              <w:t>РУ - расходы, направленные на управление Государственной программой, тыс. рублей;</w:t>
            </w:r>
          </w:p>
          <w:p w:rsidR="00B92833" w:rsidRPr="0008223E" w:rsidRDefault="00B92833" w:rsidP="0008223E">
            <w:pPr>
              <w:pStyle w:val="ConsPlusNormal"/>
              <w:jc w:val="left"/>
              <w:rPr>
                <w:sz w:val="26"/>
                <w:szCs w:val="26"/>
              </w:rPr>
            </w:pPr>
            <w:r w:rsidRPr="0008223E">
              <w:rPr>
                <w:sz w:val="26"/>
                <w:szCs w:val="26"/>
              </w:rPr>
              <w:t>РГП - общие расходы, направленные на реализацию Государственной программы, тыс. рублей</w:t>
            </w:r>
          </w:p>
        </w:tc>
      </w:tr>
      <w:tr w:rsidR="00B92833" w:rsidRPr="000A6C67" w:rsidTr="007E216A">
        <w:tblPrEx>
          <w:tblCellMar>
            <w:top w:w="102" w:type="dxa"/>
            <w:left w:w="62" w:type="dxa"/>
            <w:bottom w:w="102" w:type="dxa"/>
            <w:right w:w="62" w:type="dxa"/>
          </w:tblCellMar>
        </w:tblPrEx>
        <w:trPr>
          <w:trHeight w:val="517"/>
        </w:trPr>
        <w:tc>
          <w:tcPr>
            <w:tcW w:w="620" w:type="dxa"/>
            <w:gridSpan w:val="2"/>
          </w:tcPr>
          <w:p w:rsidR="00B92833" w:rsidRPr="00E14D59" w:rsidRDefault="00B92833" w:rsidP="00AC2335">
            <w:pPr>
              <w:pStyle w:val="ConsPlusNormal"/>
              <w:rPr>
                <w:sz w:val="26"/>
                <w:szCs w:val="26"/>
              </w:rPr>
            </w:pPr>
            <w:r w:rsidRPr="00E14D59">
              <w:rPr>
                <w:sz w:val="26"/>
                <w:szCs w:val="26"/>
              </w:rPr>
              <w:lastRenderedPageBreak/>
              <w:t>4.1</w:t>
            </w:r>
          </w:p>
        </w:tc>
        <w:tc>
          <w:tcPr>
            <w:tcW w:w="3129" w:type="dxa"/>
          </w:tcPr>
          <w:p w:rsidR="00B92833" w:rsidRPr="00F9639E" w:rsidRDefault="00B92833" w:rsidP="00E14D59">
            <w:pPr>
              <w:pStyle w:val="ConsPlusNormal"/>
              <w:jc w:val="left"/>
              <w:rPr>
                <w:spacing w:val="-2"/>
                <w:sz w:val="26"/>
                <w:szCs w:val="26"/>
              </w:rPr>
            </w:pPr>
            <w:r w:rsidRPr="00F9639E">
              <w:rPr>
                <w:spacing w:val="-2"/>
                <w:sz w:val="26"/>
                <w:szCs w:val="26"/>
              </w:rPr>
              <w:t>Мероприятие: обеспечение деятельности органов государственной власти</w:t>
            </w:r>
          </w:p>
        </w:tc>
        <w:tc>
          <w:tcPr>
            <w:tcW w:w="3846" w:type="dxa"/>
            <w:gridSpan w:val="2"/>
          </w:tcPr>
          <w:p w:rsidR="00B91219" w:rsidRPr="00F9639E" w:rsidRDefault="00B92833" w:rsidP="00E14D59">
            <w:pPr>
              <w:pStyle w:val="ConsPlusNormal"/>
              <w:jc w:val="left"/>
              <w:rPr>
                <w:spacing w:val="-4"/>
                <w:sz w:val="26"/>
                <w:szCs w:val="26"/>
              </w:rPr>
            </w:pPr>
            <w:r w:rsidRPr="00F9639E">
              <w:rPr>
                <w:spacing w:val="-4"/>
                <w:sz w:val="26"/>
                <w:szCs w:val="26"/>
              </w:rPr>
              <w:t xml:space="preserve">Обеспечение деятельности органов государственной власти (расходы на выплаты персоналу государственных органов власти, уплата налогов, сборов и иных </w:t>
            </w:r>
            <w:r w:rsidR="007E216A" w:rsidRPr="00F9639E">
              <w:rPr>
                <w:spacing w:val="-4"/>
                <w:sz w:val="26"/>
                <w:szCs w:val="26"/>
              </w:rPr>
              <w:t>платежей, иные закупки для государственных нужд)</w:t>
            </w:r>
          </w:p>
        </w:tc>
        <w:tc>
          <w:tcPr>
            <w:tcW w:w="2830" w:type="dxa"/>
          </w:tcPr>
          <w:p w:rsidR="00B92833" w:rsidRPr="00F9639E" w:rsidRDefault="00B92833" w:rsidP="0008223E">
            <w:pPr>
              <w:pStyle w:val="ConsPlusNormal"/>
              <w:jc w:val="left"/>
              <w:rPr>
                <w:spacing w:val="-4"/>
                <w:sz w:val="26"/>
                <w:szCs w:val="26"/>
              </w:rPr>
            </w:pPr>
            <w:r w:rsidRPr="00F9639E">
              <w:rPr>
                <w:spacing w:val="-4"/>
                <w:sz w:val="26"/>
                <w:szCs w:val="26"/>
              </w:rPr>
              <w:t xml:space="preserve">Доля освоенных средств в общем объеме средств, предусмотренных на реализацию </w:t>
            </w:r>
            <w:r w:rsidR="007E216A" w:rsidRPr="00F9639E">
              <w:rPr>
                <w:spacing w:val="-4"/>
                <w:sz w:val="26"/>
                <w:szCs w:val="26"/>
              </w:rPr>
              <w:t>Государственной программы, процентов</w:t>
            </w:r>
          </w:p>
        </w:tc>
        <w:tc>
          <w:tcPr>
            <w:tcW w:w="5055" w:type="dxa"/>
          </w:tcPr>
          <w:p w:rsidR="00B92833" w:rsidRPr="00F9639E" w:rsidRDefault="00B92833" w:rsidP="0008223E">
            <w:pPr>
              <w:pStyle w:val="ConsPlusNormal"/>
              <w:jc w:val="left"/>
              <w:rPr>
                <w:spacing w:val="-6"/>
                <w:sz w:val="26"/>
                <w:szCs w:val="26"/>
              </w:rPr>
            </w:pPr>
            <w:r w:rsidRPr="00F9639E">
              <w:rPr>
                <w:spacing w:val="-6"/>
                <w:sz w:val="26"/>
                <w:szCs w:val="26"/>
              </w:rPr>
              <w:t>Рассчитывается по формуле</w:t>
            </w:r>
          </w:p>
          <w:p w:rsidR="00B92833" w:rsidRPr="00F9639E" w:rsidRDefault="00B92833" w:rsidP="0008223E">
            <w:pPr>
              <w:pStyle w:val="ConsPlusNormal"/>
              <w:jc w:val="left"/>
              <w:rPr>
                <w:spacing w:val="-6"/>
                <w:sz w:val="26"/>
                <w:szCs w:val="26"/>
              </w:rPr>
            </w:pPr>
          </w:p>
          <w:p w:rsidR="00B92833" w:rsidRPr="00F9639E" w:rsidRDefault="00B92833" w:rsidP="0008223E">
            <w:pPr>
              <w:pStyle w:val="ConsPlusNormal"/>
              <w:jc w:val="left"/>
              <w:rPr>
                <w:spacing w:val="-6"/>
                <w:sz w:val="26"/>
                <w:szCs w:val="26"/>
              </w:rPr>
            </w:pPr>
            <w:r w:rsidRPr="00F9639E">
              <w:rPr>
                <w:spacing w:val="-6"/>
                <w:sz w:val="26"/>
                <w:szCs w:val="26"/>
              </w:rPr>
              <w:t xml:space="preserve">ДОС = ОС / РГП </w:t>
            </w:r>
            <w:proofErr w:type="spellStart"/>
            <w:r w:rsidRPr="00F9639E">
              <w:rPr>
                <w:spacing w:val="-6"/>
                <w:sz w:val="26"/>
                <w:szCs w:val="26"/>
              </w:rPr>
              <w:t>x</w:t>
            </w:r>
            <w:proofErr w:type="spellEnd"/>
            <w:r w:rsidRPr="00F9639E">
              <w:rPr>
                <w:spacing w:val="-6"/>
                <w:sz w:val="26"/>
                <w:szCs w:val="26"/>
              </w:rPr>
              <w:t xml:space="preserve"> 100%,</w:t>
            </w:r>
          </w:p>
          <w:p w:rsidR="00B92833" w:rsidRPr="00F9639E" w:rsidRDefault="00B92833" w:rsidP="0008223E">
            <w:pPr>
              <w:pStyle w:val="ConsPlusNormal"/>
              <w:jc w:val="left"/>
              <w:rPr>
                <w:spacing w:val="-6"/>
                <w:sz w:val="26"/>
                <w:szCs w:val="26"/>
              </w:rPr>
            </w:pPr>
          </w:p>
          <w:p w:rsidR="00B92833" w:rsidRPr="00F9639E" w:rsidRDefault="00B92833" w:rsidP="0008223E">
            <w:pPr>
              <w:pStyle w:val="ConsPlusNormal"/>
              <w:jc w:val="left"/>
              <w:rPr>
                <w:spacing w:val="4"/>
                <w:sz w:val="26"/>
                <w:szCs w:val="26"/>
              </w:rPr>
            </w:pPr>
            <w:r w:rsidRPr="00F9639E">
              <w:rPr>
                <w:spacing w:val="-6"/>
                <w:sz w:val="26"/>
                <w:szCs w:val="26"/>
              </w:rPr>
              <w:t>г</w:t>
            </w:r>
            <w:r w:rsidRPr="00F9639E">
              <w:rPr>
                <w:spacing w:val="4"/>
                <w:sz w:val="26"/>
                <w:szCs w:val="26"/>
              </w:rPr>
              <w:t>де:</w:t>
            </w:r>
          </w:p>
          <w:p w:rsidR="007E216A" w:rsidRDefault="007E216A" w:rsidP="007E216A">
            <w:pPr>
              <w:pStyle w:val="ConsPlusNormal"/>
              <w:jc w:val="left"/>
              <w:rPr>
                <w:spacing w:val="4"/>
                <w:sz w:val="26"/>
                <w:szCs w:val="26"/>
              </w:rPr>
            </w:pPr>
            <w:r w:rsidRPr="00F9639E">
              <w:rPr>
                <w:spacing w:val="4"/>
                <w:sz w:val="26"/>
                <w:szCs w:val="26"/>
              </w:rPr>
              <w:t>ОС - освоенные средства, тыс. рублей;</w:t>
            </w:r>
          </w:p>
          <w:p w:rsidR="007E216A" w:rsidRPr="0008223E" w:rsidRDefault="007E216A" w:rsidP="007E216A">
            <w:pPr>
              <w:pStyle w:val="ConsPlusNormal"/>
              <w:jc w:val="left"/>
              <w:rPr>
                <w:sz w:val="26"/>
                <w:szCs w:val="26"/>
              </w:rPr>
            </w:pPr>
            <w:r w:rsidRPr="00F9639E">
              <w:rPr>
                <w:spacing w:val="4"/>
                <w:sz w:val="26"/>
                <w:szCs w:val="26"/>
              </w:rPr>
              <w:t xml:space="preserve">РГП - общий объем средств, </w:t>
            </w:r>
            <w:r w:rsidRPr="00F9639E">
              <w:rPr>
                <w:spacing w:val="4"/>
                <w:sz w:val="26"/>
                <w:szCs w:val="26"/>
              </w:rPr>
              <w:lastRenderedPageBreak/>
              <w:t>предусмотрен</w:t>
            </w:r>
            <w:r w:rsidRPr="0008223E">
              <w:rPr>
                <w:sz w:val="26"/>
                <w:szCs w:val="26"/>
              </w:rPr>
              <w:t>ных на реализацию Государственной программы, тыс. рублей</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4.2</w:t>
            </w:r>
          </w:p>
        </w:tc>
        <w:tc>
          <w:tcPr>
            <w:tcW w:w="3129" w:type="dxa"/>
          </w:tcPr>
          <w:p w:rsidR="00B92833" w:rsidRPr="00E14D59" w:rsidRDefault="00B92833" w:rsidP="00E14D59">
            <w:pPr>
              <w:pStyle w:val="ConsPlusNormal"/>
              <w:jc w:val="left"/>
              <w:rPr>
                <w:sz w:val="26"/>
                <w:szCs w:val="26"/>
              </w:rPr>
            </w:pPr>
            <w:r w:rsidRPr="00E14D59">
              <w:rPr>
                <w:sz w:val="26"/>
                <w:szCs w:val="26"/>
              </w:rPr>
              <w:t>Мероприятие: социальная поддержка и социальное обслуживание населения в части содержания органов местного самоуправления</w:t>
            </w:r>
          </w:p>
        </w:tc>
        <w:tc>
          <w:tcPr>
            <w:tcW w:w="3846" w:type="dxa"/>
            <w:gridSpan w:val="2"/>
          </w:tcPr>
          <w:p w:rsidR="00B92833" w:rsidRPr="00E14D59" w:rsidRDefault="00B92833" w:rsidP="00E14D59">
            <w:pPr>
              <w:pStyle w:val="ConsPlusNormal"/>
              <w:jc w:val="left"/>
              <w:rPr>
                <w:sz w:val="26"/>
                <w:szCs w:val="26"/>
              </w:rPr>
            </w:pPr>
            <w:r w:rsidRPr="00E14D59">
              <w:rPr>
                <w:sz w:val="26"/>
                <w:szCs w:val="26"/>
              </w:rPr>
              <w:t>Социальная поддержка и социальное обслуживание населения в части содержания органов местного самоуправления (расходы на выплату персоналу муниципальных органов власти, уплата налогов, сборов и иных платежей, иные закупки для муниципальных нужд)</w:t>
            </w:r>
          </w:p>
        </w:tc>
        <w:tc>
          <w:tcPr>
            <w:tcW w:w="2830" w:type="dxa"/>
          </w:tcPr>
          <w:p w:rsidR="00B92833" w:rsidRPr="0008223E" w:rsidRDefault="00B92833" w:rsidP="0008223E">
            <w:pPr>
              <w:jc w:val="left"/>
              <w:rPr>
                <w:sz w:val="26"/>
                <w:szCs w:val="26"/>
              </w:rPr>
            </w:pPr>
          </w:p>
        </w:tc>
        <w:tc>
          <w:tcPr>
            <w:tcW w:w="5055" w:type="dxa"/>
          </w:tcPr>
          <w:p w:rsidR="00B92833" w:rsidRPr="0008223E" w:rsidRDefault="00B92833" w:rsidP="0008223E">
            <w:pPr>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5</w:t>
            </w:r>
          </w:p>
        </w:tc>
        <w:tc>
          <w:tcPr>
            <w:tcW w:w="14860" w:type="dxa"/>
            <w:gridSpan w:val="5"/>
          </w:tcPr>
          <w:p w:rsidR="00B92833" w:rsidRPr="0008223E" w:rsidRDefault="00B92833" w:rsidP="00B91219">
            <w:pPr>
              <w:pStyle w:val="ConsPlusNormal"/>
              <w:jc w:val="center"/>
              <w:rPr>
                <w:sz w:val="26"/>
                <w:szCs w:val="26"/>
              </w:rPr>
            </w:pPr>
            <w:r w:rsidRPr="0008223E">
              <w:rPr>
                <w:sz w:val="26"/>
                <w:szCs w:val="26"/>
              </w:rPr>
              <w:t>Цель: расширение объема социальных услуг, оказываемых гражданам социально ориентированными некоммерческими организациями</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t>5</w:t>
            </w:r>
          </w:p>
        </w:tc>
        <w:tc>
          <w:tcPr>
            <w:tcW w:w="14860" w:type="dxa"/>
            <w:gridSpan w:val="5"/>
          </w:tcPr>
          <w:p w:rsidR="00B92833" w:rsidRPr="0008223E" w:rsidRDefault="00B92833" w:rsidP="00B91219">
            <w:pPr>
              <w:pStyle w:val="ConsPlusNormal"/>
              <w:jc w:val="center"/>
              <w:rPr>
                <w:sz w:val="26"/>
                <w:szCs w:val="26"/>
              </w:rPr>
            </w:pPr>
            <w:r w:rsidRPr="0008223E">
              <w:rPr>
                <w:sz w:val="26"/>
                <w:szCs w:val="26"/>
              </w:rPr>
              <w:t>Задача: привлечение социально ориентированных некоммерческих организаций к решению актуальных социальных проблем</w:t>
            </w:r>
          </w:p>
        </w:tc>
      </w:tr>
      <w:tr w:rsidR="00A17582" w:rsidRPr="000A6C67" w:rsidTr="008F3A92">
        <w:tblPrEx>
          <w:tblCellMar>
            <w:top w:w="102" w:type="dxa"/>
            <w:left w:w="62" w:type="dxa"/>
            <w:bottom w:w="102" w:type="dxa"/>
            <w:right w:w="62" w:type="dxa"/>
          </w:tblCellMar>
        </w:tblPrEx>
        <w:trPr>
          <w:trHeight w:val="2823"/>
        </w:trPr>
        <w:tc>
          <w:tcPr>
            <w:tcW w:w="620" w:type="dxa"/>
            <w:gridSpan w:val="2"/>
            <w:tcBorders>
              <w:bottom w:val="single" w:sz="4" w:space="0" w:color="auto"/>
            </w:tcBorders>
          </w:tcPr>
          <w:p w:rsidR="00A17582" w:rsidRPr="00E14D59" w:rsidRDefault="00A17582" w:rsidP="00AC2335">
            <w:pPr>
              <w:pStyle w:val="ConsPlusNormal"/>
              <w:outlineLvl w:val="3"/>
              <w:rPr>
                <w:sz w:val="26"/>
                <w:szCs w:val="26"/>
              </w:rPr>
            </w:pPr>
            <w:r w:rsidRPr="00E14D59">
              <w:rPr>
                <w:sz w:val="26"/>
                <w:szCs w:val="26"/>
              </w:rPr>
              <w:t>5</w:t>
            </w:r>
          </w:p>
        </w:tc>
        <w:tc>
          <w:tcPr>
            <w:tcW w:w="3129" w:type="dxa"/>
            <w:vMerge w:val="restart"/>
          </w:tcPr>
          <w:p w:rsidR="00A17582" w:rsidRPr="0008223E" w:rsidRDefault="00B272E7" w:rsidP="00E14D59">
            <w:pPr>
              <w:pStyle w:val="ConsPlusNormal"/>
              <w:jc w:val="left"/>
              <w:rPr>
                <w:sz w:val="26"/>
                <w:szCs w:val="26"/>
              </w:rPr>
            </w:pPr>
            <w:hyperlink w:anchor="P2346" w:history="1">
              <w:r w:rsidR="00A17582" w:rsidRPr="0008223E">
                <w:rPr>
                  <w:sz w:val="26"/>
                  <w:szCs w:val="26"/>
                </w:rPr>
                <w:t>Подпрограмма</w:t>
              </w:r>
            </w:hyperlink>
            <w:r w:rsidR="00A17582" w:rsidRPr="0008223E">
              <w:rPr>
                <w:sz w:val="26"/>
                <w:szCs w:val="26"/>
              </w:rPr>
              <w:t xml:space="preserve"> «Государственная поддержка социально ориентированных некоммерческих организаций»</w:t>
            </w:r>
          </w:p>
        </w:tc>
        <w:tc>
          <w:tcPr>
            <w:tcW w:w="3846" w:type="dxa"/>
            <w:gridSpan w:val="2"/>
            <w:vMerge w:val="restart"/>
            <w:tcBorders>
              <w:right w:val="single" w:sz="4" w:space="0" w:color="auto"/>
            </w:tcBorders>
          </w:tcPr>
          <w:p w:rsidR="00A17582" w:rsidRPr="0008223E" w:rsidRDefault="00A17582" w:rsidP="00E14D59">
            <w:pPr>
              <w:pStyle w:val="ConsPlusNormal"/>
              <w:jc w:val="left"/>
              <w:rPr>
                <w:sz w:val="26"/>
                <w:szCs w:val="26"/>
              </w:rPr>
            </w:pPr>
            <w:r w:rsidRPr="0008223E">
              <w:rPr>
                <w:sz w:val="26"/>
                <w:szCs w:val="26"/>
              </w:rPr>
              <w:t xml:space="preserve">Подпрограммой </w:t>
            </w:r>
            <w:proofErr w:type="gramStart"/>
            <w:r w:rsidRPr="0008223E">
              <w:rPr>
                <w:sz w:val="26"/>
                <w:szCs w:val="26"/>
              </w:rPr>
              <w:t>предусмотрены</w:t>
            </w:r>
            <w:proofErr w:type="gramEnd"/>
            <w:r w:rsidRPr="0008223E">
              <w:rPr>
                <w:sz w:val="26"/>
                <w:szCs w:val="26"/>
              </w:rPr>
              <w:t>:</w:t>
            </w:r>
          </w:p>
          <w:p w:rsidR="00A17582" w:rsidRPr="0008223E" w:rsidRDefault="00A17582" w:rsidP="00E14D59">
            <w:pPr>
              <w:pStyle w:val="ConsPlusNormal"/>
              <w:jc w:val="left"/>
              <w:rPr>
                <w:sz w:val="26"/>
                <w:szCs w:val="26"/>
              </w:rPr>
            </w:pPr>
            <w:proofErr w:type="gramStart"/>
            <w:r w:rsidRPr="0008223E">
              <w:rPr>
                <w:sz w:val="26"/>
                <w:szCs w:val="26"/>
              </w:rPr>
              <w:t xml:space="preserve">поддержка некоммерческих организаций в виде предоставления субсидий для оплаты труда адвокатов, оказывающих бесплатную юридическую помощь гражданам, для предоставления неработающим пенсионерам, </w:t>
            </w:r>
            <w:r w:rsidRPr="0008223E">
              <w:rPr>
                <w:sz w:val="26"/>
                <w:szCs w:val="26"/>
              </w:rPr>
              <w:lastRenderedPageBreak/>
              <w:t xml:space="preserve">проживающим на территории Кемеровской области, беспроцентных займов, подписки на периодические издания, для реализации социальных проектов поддержки детей, находящихся в трудной жизненной ситуации, для реализации социальных проектов, направленных на обеспечение </w:t>
            </w:r>
            <w:proofErr w:type="spellStart"/>
            <w:r w:rsidRPr="0008223E">
              <w:rPr>
                <w:sz w:val="26"/>
                <w:szCs w:val="26"/>
              </w:rPr>
              <w:t>безбарьерной</w:t>
            </w:r>
            <w:proofErr w:type="spellEnd"/>
            <w:r w:rsidRPr="0008223E">
              <w:rPr>
                <w:sz w:val="26"/>
                <w:szCs w:val="26"/>
              </w:rPr>
              <w:t xml:space="preserve"> среды жизнедеятельности, социальную адаптацию и интеграцию инвалидов и их семей; </w:t>
            </w:r>
            <w:proofErr w:type="gramEnd"/>
          </w:p>
          <w:p w:rsidR="00A17582" w:rsidRPr="0008223E" w:rsidRDefault="00A17582" w:rsidP="00321EAD">
            <w:pPr>
              <w:pStyle w:val="ConsPlusNormal"/>
              <w:jc w:val="left"/>
              <w:rPr>
                <w:sz w:val="26"/>
                <w:szCs w:val="26"/>
              </w:rPr>
            </w:pPr>
            <w:r w:rsidRPr="0008223E">
              <w:rPr>
                <w:sz w:val="26"/>
                <w:szCs w:val="26"/>
              </w:rPr>
              <w:t xml:space="preserve">выделение на конкурсной основе субсидий некоммерческим организациям для </w:t>
            </w:r>
            <w:proofErr w:type="spellStart"/>
            <w:proofErr w:type="gramStart"/>
            <w:r w:rsidRPr="0008223E">
              <w:rPr>
                <w:sz w:val="26"/>
                <w:szCs w:val="26"/>
              </w:rPr>
              <w:t>финансирова</w:t>
            </w:r>
            <w:r>
              <w:rPr>
                <w:sz w:val="26"/>
                <w:szCs w:val="26"/>
              </w:rPr>
              <w:t>-</w:t>
            </w:r>
            <w:r w:rsidRPr="0008223E">
              <w:rPr>
                <w:sz w:val="26"/>
                <w:szCs w:val="26"/>
              </w:rPr>
              <w:t>ния</w:t>
            </w:r>
            <w:proofErr w:type="spellEnd"/>
            <w:proofErr w:type="gramEnd"/>
            <w:r w:rsidRPr="0008223E">
              <w:rPr>
                <w:sz w:val="26"/>
                <w:szCs w:val="26"/>
              </w:rPr>
              <w:t xml:space="preserve"> социально значимых программ (проектов) в </w:t>
            </w:r>
            <w:proofErr w:type="spellStart"/>
            <w:r w:rsidRPr="0008223E">
              <w:rPr>
                <w:sz w:val="26"/>
                <w:szCs w:val="26"/>
              </w:rPr>
              <w:t>соответ</w:t>
            </w:r>
            <w:r>
              <w:rPr>
                <w:sz w:val="26"/>
                <w:szCs w:val="26"/>
              </w:rPr>
              <w:t>-</w:t>
            </w:r>
            <w:r w:rsidRPr="0008223E">
              <w:rPr>
                <w:sz w:val="26"/>
                <w:szCs w:val="26"/>
              </w:rPr>
              <w:t>ствии</w:t>
            </w:r>
            <w:proofErr w:type="spellEnd"/>
            <w:r w:rsidRPr="0008223E">
              <w:rPr>
                <w:sz w:val="26"/>
                <w:szCs w:val="26"/>
              </w:rPr>
              <w:t xml:space="preserve"> с </w:t>
            </w:r>
            <w:hyperlink r:id="rId112" w:history="1">
              <w:r w:rsidRPr="0008223E">
                <w:rPr>
                  <w:sz w:val="26"/>
                  <w:szCs w:val="26"/>
                </w:rPr>
                <w:t>постановлением</w:t>
              </w:r>
            </w:hyperlink>
            <w:r w:rsidRPr="0008223E">
              <w:rPr>
                <w:sz w:val="26"/>
                <w:szCs w:val="26"/>
              </w:rPr>
              <w:t xml:space="preserve"> Коллегии Администрации Кемеровской области от 14 мая 2013 года</w:t>
            </w:r>
            <w:r>
              <w:rPr>
                <w:sz w:val="26"/>
                <w:szCs w:val="26"/>
              </w:rPr>
              <w:t xml:space="preserve"> № 198 «Об </w:t>
            </w:r>
            <w:proofErr w:type="spellStart"/>
            <w:r w:rsidRPr="0008223E">
              <w:rPr>
                <w:sz w:val="26"/>
                <w:szCs w:val="26"/>
              </w:rPr>
              <w:t>утвержде</w:t>
            </w:r>
            <w:r>
              <w:rPr>
                <w:sz w:val="26"/>
                <w:szCs w:val="26"/>
              </w:rPr>
              <w:t>-</w:t>
            </w:r>
            <w:r w:rsidRPr="0008223E">
              <w:rPr>
                <w:sz w:val="26"/>
                <w:szCs w:val="26"/>
              </w:rPr>
              <w:t>нии</w:t>
            </w:r>
            <w:proofErr w:type="spellEnd"/>
            <w:r w:rsidRPr="0008223E">
              <w:rPr>
                <w:sz w:val="26"/>
                <w:szCs w:val="26"/>
              </w:rPr>
              <w:t xml:space="preserve"> Положения о порядке предоставления субсидий социально ориентированным некоммерческим организациям </w:t>
            </w:r>
            <w:r w:rsidRPr="0008223E">
              <w:rPr>
                <w:sz w:val="26"/>
                <w:szCs w:val="26"/>
              </w:rPr>
              <w:lastRenderedPageBreak/>
              <w:t>для финансирования социально значимых программ (проектов</w:t>
            </w:r>
            <w:r w:rsidRPr="00321EAD">
              <w:rPr>
                <w:sz w:val="26"/>
                <w:szCs w:val="26"/>
              </w:rPr>
              <w:t>)</w:t>
            </w:r>
            <w:r w:rsidR="00D75CFF">
              <w:rPr>
                <w:sz w:val="26"/>
                <w:szCs w:val="26"/>
              </w:rPr>
              <w:t>» (действовало</w:t>
            </w:r>
            <w:r>
              <w:rPr>
                <w:sz w:val="26"/>
                <w:szCs w:val="26"/>
              </w:rPr>
              <w:t xml:space="preserve"> до 15.05.2018</w:t>
            </w:r>
            <w:r w:rsidRPr="00321EAD">
              <w:rPr>
                <w:sz w:val="26"/>
                <w:szCs w:val="26"/>
              </w:rPr>
              <w:t>)</w:t>
            </w:r>
            <w:r w:rsidRPr="00652D5E">
              <w:rPr>
                <w:color w:val="FF0000"/>
                <w:sz w:val="26"/>
                <w:szCs w:val="26"/>
              </w:rPr>
              <w:t xml:space="preserve">              </w:t>
            </w:r>
          </w:p>
        </w:tc>
        <w:tc>
          <w:tcPr>
            <w:tcW w:w="2830" w:type="dxa"/>
            <w:vMerge w:val="restart"/>
            <w:tcBorders>
              <w:top w:val="single" w:sz="4" w:space="0" w:color="auto"/>
              <w:left w:val="single" w:sz="4" w:space="0" w:color="auto"/>
              <w:right w:val="single" w:sz="4" w:space="0" w:color="auto"/>
            </w:tcBorders>
          </w:tcPr>
          <w:p w:rsidR="00A17582" w:rsidRPr="0008223E" w:rsidRDefault="00A17582" w:rsidP="0008223E">
            <w:pPr>
              <w:pStyle w:val="ConsPlusNormal"/>
              <w:jc w:val="left"/>
              <w:rPr>
                <w:sz w:val="26"/>
                <w:szCs w:val="26"/>
              </w:rPr>
            </w:pPr>
            <w:r w:rsidRPr="0008223E">
              <w:rPr>
                <w:sz w:val="26"/>
                <w:szCs w:val="26"/>
              </w:rPr>
              <w:lastRenderedPageBreak/>
              <w:t>Количество некоммерческих организаций в Кемеровской области, процентов</w:t>
            </w:r>
          </w:p>
        </w:tc>
        <w:tc>
          <w:tcPr>
            <w:tcW w:w="5055" w:type="dxa"/>
            <w:vMerge w:val="restart"/>
            <w:tcBorders>
              <w:top w:val="single" w:sz="4" w:space="0" w:color="auto"/>
              <w:left w:val="single" w:sz="4" w:space="0" w:color="auto"/>
              <w:right w:val="single" w:sz="4" w:space="0" w:color="auto"/>
            </w:tcBorders>
          </w:tcPr>
          <w:p w:rsidR="00A17582" w:rsidRPr="0008223E" w:rsidRDefault="00A17582" w:rsidP="0008223E">
            <w:pPr>
              <w:pStyle w:val="ConsPlusNormal"/>
              <w:jc w:val="left"/>
              <w:rPr>
                <w:sz w:val="26"/>
                <w:szCs w:val="26"/>
              </w:rPr>
            </w:pPr>
            <w:r w:rsidRPr="0008223E">
              <w:rPr>
                <w:sz w:val="26"/>
                <w:szCs w:val="26"/>
              </w:rPr>
              <w:t>В абсолютных числах</w:t>
            </w:r>
          </w:p>
        </w:tc>
      </w:tr>
      <w:tr w:rsidR="00A17582" w:rsidRPr="000A6C67" w:rsidTr="003E1EDC">
        <w:tblPrEx>
          <w:tblCellMar>
            <w:top w:w="102" w:type="dxa"/>
            <w:left w:w="62" w:type="dxa"/>
            <w:bottom w:w="102" w:type="dxa"/>
            <w:right w:w="62" w:type="dxa"/>
          </w:tblCellMar>
        </w:tblPrEx>
        <w:trPr>
          <w:trHeight w:val="8370"/>
        </w:trPr>
        <w:tc>
          <w:tcPr>
            <w:tcW w:w="620" w:type="dxa"/>
            <w:gridSpan w:val="2"/>
            <w:tcBorders>
              <w:bottom w:val="single" w:sz="4" w:space="0" w:color="auto"/>
            </w:tcBorders>
          </w:tcPr>
          <w:p w:rsidR="00A17582" w:rsidRPr="00E14D59" w:rsidRDefault="00A17582" w:rsidP="00AC2335">
            <w:pPr>
              <w:pStyle w:val="ConsPlusNormal"/>
              <w:outlineLvl w:val="3"/>
              <w:rPr>
                <w:sz w:val="26"/>
                <w:szCs w:val="26"/>
              </w:rPr>
            </w:pPr>
          </w:p>
        </w:tc>
        <w:tc>
          <w:tcPr>
            <w:tcW w:w="3129" w:type="dxa"/>
            <w:vMerge/>
          </w:tcPr>
          <w:p w:rsidR="00A17582" w:rsidRDefault="00A17582" w:rsidP="00E14D59">
            <w:pPr>
              <w:pStyle w:val="ConsPlusNormal"/>
              <w:jc w:val="left"/>
            </w:pPr>
          </w:p>
        </w:tc>
        <w:tc>
          <w:tcPr>
            <w:tcW w:w="3846" w:type="dxa"/>
            <w:gridSpan w:val="2"/>
            <w:vMerge/>
            <w:tcBorders>
              <w:right w:val="single" w:sz="4" w:space="0" w:color="auto"/>
            </w:tcBorders>
          </w:tcPr>
          <w:p w:rsidR="00A17582" w:rsidRPr="0008223E" w:rsidRDefault="00A17582" w:rsidP="00E14D59">
            <w:pPr>
              <w:pStyle w:val="ConsPlusNormal"/>
              <w:jc w:val="left"/>
              <w:rPr>
                <w:sz w:val="26"/>
                <w:szCs w:val="26"/>
              </w:rPr>
            </w:pPr>
          </w:p>
        </w:tc>
        <w:tc>
          <w:tcPr>
            <w:tcW w:w="2830" w:type="dxa"/>
            <w:vMerge/>
            <w:tcBorders>
              <w:left w:val="single" w:sz="4" w:space="0" w:color="auto"/>
              <w:right w:val="single" w:sz="4" w:space="0" w:color="auto"/>
            </w:tcBorders>
          </w:tcPr>
          <w:p w:rsidR="00A17582" w:rsidRPr="0008223E" w:rsidRDefault="00A17582" w:rsidP="0008223E">
            <w:pPr>
              <w:pStyle w:val="ConsPlusNormal"/>
              <w:jc w:val="left"/>
              <w:rPr>
                <w:sz w:val="26"/>
                <w:szCs w:val="26"/>
              </w:rPr>
            </w:pPr>
          </w:p>
        </w:tc>
        <w:tc>
          <w:tcPr>
            <w:tcW w:w="5055" w:type="dxa"/>
            <w:vMerge/>
            <w:tcBorders>
              <w:left w:val="single" w:sz="4" w:space="0" w:color="auto"/>
              <w:right w:val="single" w:sz="4" w:space="0" w:color="auto"/>
            </w:tcBorders>
          </w:tcPr>
          <w:p w:rsidR="00A17582" w:rsidRPr="0008223E" w:rsidRDefault="00A17582" w:rsidP="0008223E">
            <w:pPr>
              <w:pStyle w:val="ConsPlusNormal"/>
              <w:jc w:val="left"/>
              <w:rPr>
                <w:sz w:val="26"/>
                <w:szCs w:val="26"/>
              </w:rPr>
            </w:pPr>
          </w:p>
        </w:tc>
      </w:tr>
      <w:tr w:rsidR="00A17582" w:rsidRPr="000A6C67" w:rsidTr="008F3A92">
        <w:tblPrEx>
          <w:tblCellMar>
            <w:top w:w="102" w:type="dxa"/>
            <w:left w:w="62" w:type="dxa"/>
            <w:bottom w:w="102" w:type="dxa"/>
            <w:right w:w="62" w:type="dxa"/>
          </w:tblCellMar>
        </w:tblPrEx>
        <w:tc>
          <w:tcPr>
            <w:tcW w:w="620" w:type="dxa"/>
            <w:gridSpan w:val="2"/>
            <w:tcBorders>
              <w:bottom w:val="nil"/>
            </w:tcBorders>
          </w:tcPr>
          <w:p w:rsidR="00A17582" w:rsidRPr="00E14D59" w:rsidRDefault="00A17582" w:rsidP="00AC2335">
            <w:pPr>
              <w:pStyle w:val="ConsPlusNormal"/>
              <w:outlineLvl w:val="3"/>
              <w:rPr>
                <w:sz w:val="26"/>
                <w:szCs w:val="26"/>
              </w:rPr>
            </w:pPr>
          </w:p>
        </w:tc>
        <w:tc>
          <w:tcPr>
            <w:tcW w:w="3129" w:type="dxa"/>
            <w:vMerge/>
            <w:tcBorders>
              <w:bottom w:val="single" w:sz="4" w:space="0" w:color="auto"/>
            </w:tcBorders>
          </w:tcPr>
          <w:p w:rsidR="00A17582" w:rsidRDefault="00A17582" w:rsidP="00E14D59">
            <w:pPr>
              <w:pStyle w:val="ConsPlusNormal"/>
              <w:jc w:val="left"/>
            </w:pPr>
          </w:p>
        </w:tc>
        <w:tc>
          <w:tcPr>
            <w:tcW w:w="3846" w:type="dxa"/>
            <w:gridSpan w:val="2"/>
            <w:vMerge/>
            <w:tcBorders>
              <w:bottom w:val="single" w:sz="4" w:space="0" w:color="auto"/>
              <w:right w:val="single" w:sz="4" w:space="0" w:color="auto"/>
            </w:tcBorders>
          </w:tcPr>
          <w:p w:rsidR="00A17582" w:rsidRPr="0008223E" w:rsidRDefault="00A17582" w:rsidP="00E14D59">
            <w:pPr>
              <w:pStyle w:val="ConsPlusNormal"/>
              <w:jc w:val="left"/>
              <w:rPr>
                <w:sz w:val="26"/>
                <w:szCs w:val="26"/>
              </w:rPr>
            </w:pPr>
          </w:p>
        </w:tc>
        <w:tc>
          <w:tcPr>
            <w:tcW w:w="2830" w:type="dxa"/>
            <w:vMerge/>
            <w:tcBorders>
              <w:left w:val="single" w:sz="4" w:space="0" w:color="auto"/>
              <w:bottom w:val="single" w:sz="4" w:space="0" w:color="auto"/>
              <w:right w:val="single" w:sz="4" w:space="0" w:color="auto"/>
            </w:tcBorders>
          </w:tcPr>
          <w:p w:rsidR="00A17582" w:rsidRPr="0008223E" w:rsidRDefault="00A17582" w:rsidP="0008223E">
            <w:pPr>
              <w:pStyle w:val="ConsPlusNormal"/>
              <w:jc w:val="left"/>
              <w:rPr>
                <w:sz w:val="26"/>
                <w:szCs w:val="26"/>
              </w:rPr>
            </w:pPr>
          </w:p>
        </w:tc>
        <w:tc>
          <w:tcPr>
            <w:tcW w:w="5055" w:type="dxa"/>
            <w:vMerge/>
            <w:tcBorders>
              <w:left w:val="single" w:sz="4" w:space="0" w:color="auto"/>
              <w:bottom w:val="single" w:sz="4" w:space="0" w:color="auto"/>
              <w:right w:val="single" w:sz="4" w:space="0" w:color="auto"/>
            </w:tcBorders>
          </w:tcPr>
          <w:p w:rsidR="00A17582" w:rsidRPr="0008223E" w:rsidRDefault="00A17582"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Borders>
              <w:top w:val="nil"/>
            </w:tcBorders>
          </w:tcPr>
          <w:p w:rsidR="00B92833" w:rsidRPr="00E14D59" w:rsidRDefault="00B92833" w:rsidP="00AC2335">
            <w:pPr>
              <w:pStyle w:val="ConsPlusNormal"/>
              <w:rPr>
                <w:sz w:val="26"/>
                <w:szCs w:val="26"/>
                <w:lang w:val="en-US"/>
              </w:rPr>
            </w:pPr>
          </w:p>
        </w:tc>
        <w:tc>
          <w:tcPr>
            <w:tcW w:w="3129" w:type="dxa"/>
            <w:tcBorders>
              <w:top w:val="single" w:sz="4" w:space="0" w:color="auto"/>
            </w:tcBorders>
          </w:tcPr>
          <w:p w:rsidR="00B92833" w:rsidRPr="0008223E" w:rsidRDefault="00B92833" w:rsidP="00E14D59">
            <w:pPr>
              <w:pStyle w:val="ConsPlusNormal"/>
              <w:jc w:val="left"/>
              <w:rPr>
                <w:sz w:val="26"/>
                <w:szCs w:val="26"/>
              </w:rPr>
            </w:pPr>
            <w:r w:rsidRPr="0008223E">
              <w:rPr>
                <w:sz w:val="26"/>
                <w:szCs w:val="26"/>
              </w:rPr>
              <w:t>Мероприятие: субсидии некоммерческим организациям, не являющимся государственными учреждениями</w:t>
            </w:r>
          </w:p>
        </w:tc>
        <w:tc>
          <w:tcPr>
            <w:tcW w:w="3846" w:type="dxa"/>
            <w:gridSpan w:val="2"/>
            <w:tcBorders>
              <w:top w:val="single" w:sz="4" w:space="0" w:color="auto"/>
              <w:right w:val="single" w:sz="4" w:space="0" w:color="auto"/>
            </w:tcBorders>
          </w:tcPr>
          <w:p w:rsidR="00B92833" w:rsidRPr="0008223E" w:rsidRDefault="00B92833" w:rsidP="00E14D59">
            <w:pPr>
              <w:pStyle w:val="ConsPlusNormal"/>
              <w:jc w:val="left"/>
              <w:rPr>
                <w:sz w:val="26"/>
                <w:szCs w:val="26"/>
              </w:rPr>
            </w:pPr>
            <w:r w:rsidRPr="0008223E">
              <w:rPr>
                <w:sz w:val="26"/>
                <w:szCs w:val="26"/>
              </w:rPr>
              <w:t xml:space="preserve">Предусмотрены: </w:t>
            </w:r>
          </w:p>
          <w:p w:rsidR="00B92833" w:rsidRPr="0008223E" w:rsidRDefault="00B92833" w:rsidP="00E14D59">
            <w:pPr>
              <w:pStyle w:val="ConsPlusNormal"/>
              <w:jc w:val="left"/>
              <w:rPr>
                <w:sz w:val="26"/>
                <w:szCs w:val="26"/>
              </w:rPr>
            </w:pPr>
            <w:r w:rsidRPr="0008223E">
              <w:rPr>
                <w:sz w:val="26"/>
                <w:szCs w:val="26"/>
              </w:rPr>
              <w:t xml:space="preserve">поддержка </w:t>
            </w:r>
          </w:p>
          <w:p w:rsidR="00B92833" w:rsidRPr="0008223E" w:rsidRDefault="00B92833" w:rsidP="00E14D59">
            <w:pPr>
              <w:pStyle w:val="ConsPlusNormal"/>
              <w:jc w:val="left"/>
              <w:rPr>
                <w:sz w:val="26"/>
                <w:szCs w:val="26"/>
              </w:rPr>
            </w:pPr>
            <w:r w:rsidRPr="0008223E">
              <w:rPr>
                <w:sz w:val="26"/>
                <w:szCs w:val="26"/>
              </w:rPr>
              <w:t xml:space="preserve">некоммерческих </w:t>
            </w:r>
          </w:p>
          <w:p w:rsidR="00B92833" w:rsidRPr="0008223E" w:rsidRDefault="00B92833" w:rsidP="00E14D59">
            <w:pPr>
              <w:pStyle w:val="ConsPlusNormal"/>
              <w:jc w:val="left"/>
              <w:rPr>
                <w:sz w:val="26"/>
                <w:szCs w:val="26"/>
              </w:rPr>
            </w:pPr>
            <w:proofErr w:type="gramStart"/>
            <w:r w:rsidRPr="0008223E">
              <w:rPr>
                <w:sz w:val="26"/>
                <w:szCs w:val="26"/>
              </w:rPr>
              <w:t xml:space="preserve">организаций в виде предоставления субсидий для оплаты труда адвокатов, оказывающих бесплатную юридическую помощь гражданам, для предоставления неработающим пенсионерам, проживающим на территории Кемеровской области, беспроцентных займов, подписки на периодические издания, для реализации социальных проектов поддержки детей, находящихся в трудной жизненной ситуации, для реализации социальных проектов, направленных на обеспечение </w:t>
            </w:r>
            <w:proofErr w:type="spellStart"/>
            <w:r w:rsidRPr="0008223E">
              <w:rPr>
                <w:sz w:val="26"/>
                <w:szCs w:val="26"/>
              </w:rPr>
              <w:t>безбарьерной</w:t>
            </w:r>
            <w:proofErr w:type="spellEnd"/>
            <w:r w:rsidRPr="0008223E">
              <w:rPr>
                <w:sz w:val="26"/>
                <w:szCs w:val="26"/>
              </w:rPr>
              <w:t xml:space="preserve"> среды жизнедеятельности, социальную адаптацию и интеграцию инвалидов и их семей;</w:t>
            </w:r>
            <w:proofErr w:type="gramEnd"/>
          </w:p>
          <w:p w:rsidR="00B92833" w:rsidRPr="0008223E" w:rsidRDefault="00B92833" w:rsidP="00E14D59">
            <w:pPr>
              <w:pStyle w:val="ConsPlusNormal"/>
              <w:jc w:val="left"/>
              <w:rPr>
                <w:sz w:val="26"/>
                <w:szCs w:val="26"/>
              </w:rPr>
            </w:pPr>
            <w:r w:rsidRPr="0008223E">
              <w:rPr>
                <w:sz w:val="26"/>
                <w:szCs w:val="26"/>
              </w:rPr>
              <w:lastRenderedPageBreak/>
              <w:t xml:space="preserve">выделение на конкурсной основе субсидий некоммерческим организациям для финансирования социально значимых программ (проектов) в соответствии с </w:t>
            </w:r>
            <w:hyperlink r:id="rId113" w:history="1">
              <w:r w:rsidRPr="0008223E">
                <w:rPr>
                  <w:sz w:val="26"/>
                  <w:szCs w:val="26"/>
                </w:rPr>
                <w:t>постановлением</w:t>
              </w:r>
            </w:hyperlink>
            <w:r w:rsidRPr="0008223E">
              <w:rPr>
                <w:sz w:val="26"/>
                <w:szCs w:val="26"/>
              </w:rPr>
              <w:t xml:space="preserve"> Коллегии Администрации Кемеровской об</w:t>
            </w:r>
            <w:r w:rsidR="00A17582">
              <w:rPr>
                <w:sz w:val="26"/>
                <w:szCs w:val="26"/>
              </w:rPr>
              <w:t xml:space="preserve">ласти от 14 мая 2013 года № 198 </w:t>
            </w:r>
            <w:r w:rsidRPr="0008223E">
              <w:rPr>
                <w:sz w:val="26"/>
                <w:szCs w:val="26"/>
              </w:rPr>
              <w:t xml:space="preserve">«Об </w:t>
            </w:r>
            <w:proofErr w:type="spellStart"/>
            <w:proofErr w:type="gramStart"/>
            <w:r w:rsidRPr="0008223E">
              <w:rPr>
                <w:sz w:val="26"/>
                <w:szCs w:val="26"/>
              </w:rPr>
              <w:t>утвержде</w:t>
            </w:r>
            <w:r w:rsidR="00A17582">
              <w:rPr>
                <w:sz w:val="26"/>
                <w:szCs w:val="26"/>
              </w:rPr>
              <w:t>-</w:t>
            </w:r>
            <w:r w:rsidRPr="0008223E">
              <w:rPr>
                <w:sz w:val="26"/>
                <w:szCs w:val="26"/>
              </w:rPr>
              <w:t>нии</w:t>
            </w:r>
            <w:proofErr w:type="spellEnd"/>
            <w:proofErr w:type="gramEnd"/>
            <w:r w:rsidRPr="0008223E">
              <w:rPr>
                <w:sz w:val="26"/>
                <w:szCs w:val="26"/>
              </w:rPr>
              <w:t xml:space="preserve"> Положения о порядке предоставления субсидий социально ориентированным некоммерческим организациям для финансирования социально значимых программ (проектов)»</w:t>
            </w:r>
            <w:r w:rsidR="00D75CFF">
              <w:rPr>
                <w:sz w:val="26"/>
                <w:szCs w:val="26"/>
              </w:rPr>
              <w:t xml:space="preserve"> (действовало</w:t>
            </w:r>
            <w:r w:rsidR="00A17582">
              <w:rPr>
                <w:sz w:val="26"/>
                <w:szCs w:val="26"/>
              </w:rPr>
              <w:t xml:space="preserve"> до 15.05.2018</w:t>
            </w:r>
            <w:r w:rsidR="00A17582" w:rsidRPr="00321EAD">
              <w:rPr>
                <w:sz w:val="26"/>
                <w:szCs w:val="26"/>
              </w:rPr>
              <w:t>)</w:t>
            </w:r>
            <w:r w:rsidR="00A17582" w:rsidRPr="00652D5E">
              <w:rPr>
                <w:color w:val="FF0000"/>
                <w:sz w:val="26"/>
                <w:szCs w:val="26"/>
              </w:rPr>
              <w:t xml:space="preserve">              </w:t>
            </w:r>
          </w:p>
        </w:tc>
        <w:tc>
          <w:tcPr>
            <w:tcW w:w="2830" w:type="dxa"/>
            <w:tcBorders>
              <w:top w:val="nil"/>
              <w:left w:val="single" w:sz="4" w:space="0" w:color="auto"/>
              <w:bottom w:val="single" w:sz="4" w:space="0" w:color="auto"/>
              <w:right w:val="single" w:sz="4" w:space="0" w:color="auto"/>
            </w:tcBorders>
          </w:tcPr>
          <w:p w:rsidR="00B92833" w:rsidRPr="0008223E" w:rsidRDefault="00B92833" w:rsidP="0008223E">
            <w:pPr>
              <w:pStyle w:val="ConsPlusNormal"/>
              <w:jc w:val="left"/>
              <w:rPr>
                <w:sz w:val="26"/>
                <w:szCs w:val="26"/>
              </w:rPr>
            </w:pPr>
          </w:p>
        </w:tc>
        <w:tc>
          <w:tcPr>
            <w:tcW w:w="5055" w:type="dxa"/>
            <w:tcBorders>
              <w:top w:val="nil"/>
              <w:left w:val="single" w:sz="4" w:space="0" w:color="auto"/>
              <w:bottom w:val="single" w:sz="4" w:space="0" w:color="auto"/>
              <w:right w:val="single" w:sz="4" w:space="0" w:color="auto"/>
            </w:tcBorders>
          </w:tcPr>
          <w:p w:rsidR="00B92833" w:rsidRPr="0008223E" w:rsidRDefault="00B92833"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5.1</w:t>
            </w:r>
          </w:p>
        </w:tc>
        <w:tc>
          <w:tcPr>
            <w:tcW w:w="3129" w:type="dxa"/>
          </w:tcPr>
          <w:p w:rsidR="00B92833" w:rsidRPr="0008223E" w:rsidRDefault="00B92833" w:rsidP="00E14D59">
            <w:pPr>
              <w:pStyle w:val="ConsPlusNormal"/>
              <w:jc w:val="left"/>
              <w:rPr>
                <w:sz w:val="26"/>
                <w:szCs w:val="26"/>
              </w:rPr>
            </w:pPr>
            <w:proofErr w:type="gramStart"/>
            <w:r w:rsidRPr="0008223E">
              <w:rPr>
                <w:sz w:val="26"/>
                <w:szCs w:val="26"/>
              </w:rPr>
              <w:t xml:space="preserve">Субсидии некоммерческим организациям, не являющимся </w:t>
            </w:r>
            <w:proofErr w:type="spellStart"/>
            <w:r w:rsidRPr="0008223E">
              <w:rPr>
                <w:sz w:val="26"/>
                <w:szCs w:val="26"/>
              </w:rPr>
              <w:t>государ</w:t>
            </w:r>
            <w:r w:rsidR="00B91219">
              <w:rPr>
                <w:sz w:val="26"/>
                <w:szCs w:val="26"/>
              </w:rPr>
              <w:t>-</w:t>
            </w:r>
            <w:r w:rsidRPr="0008223E">
              <w:rPr>
                <w:sz w:val="26"/>
                <w:szCs w:val="26"/>
              </w:rPr>
              <w:t>ственными</w:t>
            </w:r>
            <w:proofErr w:type="spellEnd"/>
            <w:r w:rsidRPr="0008223E">
              <w:rPr>
                <w:sz w:val="26"/>
                <w:szCs w:val="26"/>
              </w:rPr>
              <w:t xml:space="preserve"> учреждениями, для оплаты труда адвокатов, оказывающих бесплатную юридическую помощь гражданам в рамках государственной системы бесплатной </w:t>
            </w:r>
            <w:r w:rsidRPr="0008223E">
              <w:rPr>
                <w:sz w:val="26"/>
                <w:szCs w:val="26"/>
              </w:rPr>
              <w:lastRenderedPageBreak/>
              <w:t>юридической помощи, и компенсации их расходов на оказание бесплатной юридической помощи</w:t>
            </w:r>
            <w:proofErr w:type="gramEnd"/>
          </w:p>
        </w:tc>
        <w:tc>
          <w:tcPr>
            <w:tcW w:w="3846" w:type="dxa"/>
            <w:gridSpan w:val="2"/>
          </w:tcPr>
          <w:p w:rsidR="00B92833" w:rsidRPr="0008223E" w:rsidRDefault="00B92833" w:rsidP="00E14D59">
            <w:pPr>
              <w:pStyle w:val="ConsPlusNormal"/>
              <w:jc w:val="left"/>
              <w:rPr>
                <w:sz w:val="26"/>
                <w:szCs w:val="26"/>
              </w:rPr>
            </w:pPr>
            <w:r w:rsidRPr="0008223E">
              <w:rPr>
                <w:sz w:val="26"/>
                <w:szCs w:val="26"/>
              </w:rPr>
              <w:lastRenderedPageBreak/>
              <w:t>Выделение субсидии негосударственной некоммерческой организации «Адвокатская палата Кемеровской области»  для оплаты труда адвокатов, оказывающих бесплатную юридическую помощь гражданам</w:t>
            </w:r>
          </w:p>
        </w:tc>
        <w:tc>
          <w:tcPr>
            <w:tcW w:w="2830"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t>Количество граждан, воспользовавшихся бесплатной юридической помощью, человек</w:t>
            </w: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p w:rsidR="00B92833" w:rsidRPr="0008223E" w:rsidRDefault="00B92833" w:rsidP="0008223E">
            <w:pPr>
              <w:pStyle w:val="ConsPlusNormal"/>
              <w:jc w:val="left"/>
              <w:rPr>
                <w:sz w:val="26"/>
                <w:szCs w:val="26"/>
              </w:rPr>
            </w:pPr>
          </w:p>
        </w:tc>
        <w:tc>
          <w:tcPr>
            <w:tcW w:w="5055" w:type="dxa"/>
            <w:tcBorders>
              <w:top w:val="single" w:sz="4" w:space="0" w:color="auto"/>
              <w:bottom w:val="single" w:sz="4" w:space="0" w:color="auto"/>
            </w:tcBorders>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5.2</w:t>
            </w:r>
          </w:p>
        </w:tc>
        <w:tc>
          <w:tcPr>
            <w:tcW w:w="3129" w:type="dxa"/>
          </w:tcPr>
          <w:p w:rsidR="00B92833" w:rsidRPr="00E14D59" w:rsidRDefault="00B92833" w:rsidP="00E14D59">
            <w:pPr>
              <w:pStyle w:val="ConsPlusNormal"/>
              <w:jc w:val="left"/>
              <w:rPr>
                <w:sz w:val="26"/>
                <w:szCs w:val="26"/>
              </w:rPr>
            </w:pPr>
            <w:proofErr w:type="gramStart"/>
            <w:r w:rsidRPr="00E14D59">
              <w:rPr>
                <w:sz w:val="26"/>
                <w:szCs w:val="26"/>
              </w:rPr>
              <w:t xml:space="preserve">Субсидии </w:t>
            </w:r>
            <w:proofErr w:type="spellStart"/>
            <w:r w:rsidRPr="00E14D59">
              <w:rPr>
                <w:sz w:val="26"/>
                <w:szCs w:val="26"/>
              </w:rPr>
              <w:t>некоммерчес</w:t>
            </w:r>
            <w:r w:rsidR="008F3A92">
              <w:rPr>
                <w:sz w:val="26"/>
                <w:szCs w:val="26"/>
              </w:rPr>
              <w:t>-</w:t>
            </w:r>
            <w:r w:rsidRPr="00E14D59">
              <w:rPr>
                <w:sz w:val="26"/>
                <w:szCs w:val="26"/>
              </w:rPr>
              <w:t>ким</w:t>
            </w:r>
            <w:proofErr w:type="spellEnd"/>
            <w:r w:rsidRPr="00E14D59">
              <w:rPr>
                <w:sz w:val="26"/>
                <w:szCs w:val="26"/>
              </w:rPr>
              <w:t xml:space="preserve"> организациям, не являющимся </w:t>
            </w:r>
            <w:proofErr w:type="spellStart"/>
            <w:r w:rsidRPr="00E14D59">
              <w:rPr>
                <w:sz w:val="26"/>
                <w:szCs w:val="26"/>
              </w:rPr>
              <w:t>государ</w:t>
            </w:r>
            <w:r w:rsidR="008F3A92">
              <w:rPr>
                <w:sz w:val="26"/>
                <w:szCs w:val="26"/>
              </w:rPr>
              <w:t>-</w:t>
            </w:r>
            <w:r w:rsidRPr="00E14D59">
              <w:rPr>
                <w:sz w:val="26"/>
                <w:szCs w:val="26"/>
              </w:rPr>
              <w:t>ственными</w:t>
            </w:r>
            <w:proofErr w:type="spellEnd"/>
            <w:r w:rsidRPr="00E14D59">
              <w:rPr>
                <w:sz w:val="26"/>
                <w:szCs w:val="26"/>
              </w:rPr>
              <w:t xml:space="preserve"> учреждениями, для предоставления неработающим пенсионерам, проживающим на территории Кемеровской области и попавшим в трудную жизненную ситуацию (ситуация, объективно нарушающая жизнедеятельность пенсионера, которую он не может преодолеть самостоятельно: инвалидность, неспособность к самообслуживанию в связи с преклонным возрастом, болезнью, </w:t>
            </w:r>
            <w:proofErr w:type="spellStart"/>
            <w:r w:rsidRPr="00E14D59">
              <w:rPr>
                <w:sz w:val="26"/>
                <w:szCs w:val="26"/>
              </w:rPr>
              <w:t>малообеспеченность</w:t>
            </w:r>
            <w:proofErr w:type="spellEnd"/>
            <w:r w:rsidRPr="00E14D59">
              <w:rPr>
                <w:sz w:val="26"/>
                <w:szCs w:val="26"/>
              </w:rPr>
              <w:t xml:space="preserve">, </w:t>
            </w:r>
            <w:r w:rsidRPr="00E14D59">
              <w:rPr>
                <w:sz w:val="26"/>
                <w:szCs w:val="26"/>
              </w:rPr>
              <w:lastRenderedPageBreak/>
              <w:t>конфликты и жестокое обращение в семье), беспроцентных займов, подписки на периодические издания</w:t>
            </w:r>
            <w:proofErr w:type="gramEnd"/>
          </w:p>
        </w:tc>
        <w:tc>
          <w:tcPr>
            <w:tcW w:w="3846" w:type="dxa"/>
            <w:gridSpan w:val="2"/>
          </w:tcPr>
          <w:p w:rsidR="00B92833" w:rsidRPr="00E14D59" w:rsidRDefault="00B92833" w:rsidP="00E14D59">
            <w:pPr>
              <w:pStyle w:val="ConsPlusNormal"/>
              <w:jc w:val="left"/>
              <w:rPr>
                <w:sz w:val="26"/>
                <w:szCs w:val="26"/>
              </w:rPr>
            </w:pPr>
            <w:r w:rsidRPr="00E14D59">
              <w:rPr>
                <w:sz w:val="26"/>
                <w:szCs w:val="26"/>
              </w:rPr>
              <w:lastRenderedPageBreak/>
              <w:t>Выделение на конкурсной основе субсидии некоммерческим организациям для предоставления неработающим пенсионерам, проживающим на территории Кемеровской области, беспроцентных займов, подписки на периодические издания</w:t>
            </w:r>
          </w:p>
        </w:tc>
        <w:tc>
          <w:tcPr>
            <w:tcW w:w="2830" w:type="dxa"/>
          </w:tcPr>
          <w:p w:rsidR="00B92833" w:rsidRPr="0008223E" w:rsidRDefault="00B92833" w:rsidP="0008223E">
            <w:pPr>
              <w:pStyle w:val="ConsPlusNormal"/>
              <w:jc w:val="left"/>
              <w:rPr>
                <w:sz w:val="26"/>
                <w:szCs w:val="26"/>
              </w:rPr>
            </w:pPr>
            <w:r w:rsidRPr="0008223E">
              <w:rPr>
                <w:sz w:val="26"/>
                <w:szCs w:val="26"/>
              </w:rPr>
              <w:t>Число некоммерческих организаций, привлеченных к реализации социальных проектов в рамках мероприятий Государственной программы, единиц</w:t>
            </w:r>
          </w:p>
        </w:tc>
        <w:tc>
          <w:tcPr>
            <w:tcW w:w="5055" w:type="dxa"/>
          </w:tcPr>
          <w:p w:rsidR="00B92833" w:rsidRPr="0008223E" w:rsidRDefault="00B92833" w:rsidP="0008223E">
            <w:pPr>
              <w:pStyle w:val="ConsPlusNormal"/>
              <w:jc w:val="left"/>
              <w:rPr>
                <w:sz w:val="26"/>
                <w:szCs w:val="26"/>
              </w:rPr>
            </w:pPr>
            <w:r w:rsidRPr="0008223E">
              <w:rPr>
                <w:sz w:val="26"/>
                <w:szCs w:val="26"/>
              </w:rPr>
              <w:t>В абсолютных числах</w:t>
            </w: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5.3</w:t>
            </w:r>
          </w:p>
        </w:tc>
        <w:tc>
          <w:tcPr>
            <w:tcW w:w="3129" w:type="dxa"/>
          </w:tcPr>
          <w:p w:rsidR="008F3A92" w:rsidRPr="00E14D59" w:rsidRDefault="00B92833" w:rsidP="00E14D59">
            <w:pPr>
              <w:pStyle w:val="ConsPlusNormal"/>
              <w:jc w:val="left"/>
              <w:rPr>
                <w:sz w:val="26"/>
                <w:szCs w:val="26"/>
              </w:rPr>
            </w:pPr>
            <w:proofErr w:type="gramStart"/>
            <w:r w:rsidRPr="00E14D59">
              <w:rPr>
                <w:sz w:val="26"/>
                <w:szCs w:val="26"/>
              </w:rPr>
              <w:t xml:space="preserve">Субсидии некоммерческим организациям, не являющимся </w:t>
            </w:r>
            <w:proofErr w:type="spellStart"/>
            <w:r w:rsidRPr="00E14D59">
              <w:rPr>
                <w:sz w:val="26"/>
                <w:szCs w:val="26"/>
              </w:rPr>
              <w:t>государ</w:t>
            </w:r>
            <w:r w:rsidR="00A17582">
              <w:rPr>
                <w:sz w:val="26"/>
                <w:szCs w:val="26"/>
              </w:rPr>
              <w:t>-</w:t>
            </w:r>
            <w:r w:rsidRPr="00E14D59">
              <w:rPr>
                <w:sz w:val="26"/>
                <w:szCs w:val="26"/>
              </w:rPr>
              <w:t>ственными</w:t>
            </w:r>
            <w:proofErr w:type="spellEnd"/>
            <w:r w:rsidRPr="00E14D59">
              <w:rPr>
                <w:sz w:val="26"/>
                <w:szCs w:val="26"/>
              </w:rPr>
              <w:t xml:space="preserve"> учреждениями, для реализации </w:t>
            </w:r>
            <w:proofErr w:type="spellStart"/>
            <w:r w:rsidRPr="00E14D59">
              <w:rPr>
                <w:sz w:val="26"/>
                <w:szCs w:val="26"/>
              </w:rPr>
              <w:t>социаль</w:t>
            </w:r>
            <w:r w:rsidR="00A17582">
              <w:rPr>
                <w:sz w:val="26"/>
                <w:szCs w:val="26"/>
              </w:rPr>
              <w:t>-</w:t>
            </w:r>
            <w:r w:rsidRPr="00E14D59">
              <w:rPr>
                <w:sz w:val="26"/>
                <w:szCs w:val="26"/>
              </w:rPr>
              <w:t>ных</w:t>
            </w:r>
            <w:proofErr w:type="spellEnd"/>
            <w:r w:rsidRPr="00E14D59">
              <w:rPr>
                <w:sz w:val="26"/>
                <w:szCs w:val="26"/>
              </w:rPr>
              <w:t xml:space="preserve"> проектов поддержки детей, находящихся в трудной жизненной ситуации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roofErr w:type="gramEnd"/>
          </w:p>
        </w:tc>
        <w:tc>
          <w:tcPr>
            <w:tcW w:w="3846" w:type="dxa"/>
            <w:gridSpan w:val="2"/>
          </w:tcPr>
          <w:p w:rsidR="00B92833" w:rsidRPr="00E14D59" w:rsidRDefault="00B92833" w:rsidP="00E14D59">
            <w:pPr>
              <w:pStyle w:val="ConsPlusNormal"/>
              <w:jc w:val="left"/>
              <w:rPr>
                <w:sz w:val="26"/>
                <w:szCs w:val="26"/>
              </w:rPr>
            </w:pPr>
            <w:r w:rsidRPr="00E14D59">
              <w:rPr>
                <w:sz w:val="26"/>
                <w:szCs w:val="26"/>
              </w:rPr>
              <w:t>Выделение на конкурсной основе субсидии некоммерческим организациям для реализации социальных проектов поддержки детей, находящихся в трудной жизненной ситуации</w:t>
            </w:r>
          </w:p>
        </w:tc>
        <w:tc>
          <w:tcPr>
            <w:tcW w:w="2830" w:type="dxa"/>
            <w:tcBorders>
              <w:bottom w:val="single" w:sz="4" w:space="0" w:color="auto"/>
            </w:tcBorders>
          </w:tcPr>
          <w:p w:rsidR="00B92833" w:rsidRPr="0008223E" w:rsidRDefault="00B92833" w:rsidP="0008223E">
            <w:pPr>
              <w:pStyle w:val="ConsPlusNormal"/>
              <w:jc w:val="left"/>
              <w:rPr>
                <w:sz w:val="26"/>
                <w:szCs w:val="26"/>
              </w:rPr>
            </w:pPr>
          </w:p>
        </w:tc>
        <w:tc>
          <w:tcPr>
            <w:tcW w:w="5055" w:type="dxa"/>
            <w:tcBorders>
              <w:bottom w:val="single" w:sz="4" w:space="0" w:color="auto"/>
            </w:tcBorders>
          </w:tcPr>
          <w:p w:rsidR="00B92833" w:rsidRPr="0008223E" w:rsidRDefault="00B92833" w:rsidP="0008223E">
            <w:pPr>
              <w:pStyle w:val="ConsPlusNormal"/>
              <w:jc w:val="left"/>
              <w:rPr>
                <w:sz w:val="26"/>
                <w:szCs w:val="26"/>
              </w:rPr>
            </w:pPr>
          </w:p>
        </w:tc>
      </w:tr>
      <w:tr w:rsidR="00B91219" w:rsidRPr="000A6C67" w:rsidTr="00A17582">
        <w:tblPrEx>
          <w:tblCellMar>
            <w:top w:w="102" w:type="dxa"/>
            <w:left w:w="62" w:type="dxa"/>
            <w:bottom w:w="102" w:type="dxa"/>
            <w:right w:w="62" w:type="dxa"/>
          </w:tblCellMar>
        </w:tblPrEx>
        <w:trPr>
          <w:trHeight w:val="4242"/>
        </w:trPr>
        <w:tc>
          <w:tcPr>
            <w:tcW w:w="620" w:type="dxa"/>
            <w:gridSpan w:val="2"/>
          </w:tcPr>
          <w:p w:rsidR="00B91219" w:rsidRPr="00E14D59" w:rsidRDefault="00B91219" w:rsidP="00AC2335">
            <w:pPr>
              <w:pStyle w:val="ConsPlusNormal"/>
              <w:rPr>
                <w:sz w:val="26"/>
                <w:szCs w:val="26"/>
              </w:rPr>
            </w:pPr>
            <w:r w:rsidRPr="00E14D59">
              <w:rPr>
                <w:sz w:val="26"/>
                <w:szCs w:val="26"/>
              </w:rPr>
              <w:lastRenderedPageBreak/>
              <w:t>5.4</w:t>
            </w:r>
          </w:p>
        </w:tc>
        <w:tc>
          <w:tcPr>
            <w:tcW w:w="3129" w:type="dxa"/>
          </w:tcPr>
          <w:p w:rsidR="00B91219" w:rsidRDefault="00B91219" w:rsidP="00E14D59">
            <w:pPr>
              <w:pStyle w:val="ConsPlusNormal"/>
              <w:jc w:val="left"/>
              <w:rPr>
                <w:sz w:val="26"/>
                <w:szCs w:val="26"/>
              </w:rPr>
            </w:pPr>
            <w:r w:rsidRPr="00E14D59">
              <w:rPr>
                <w:sz w:val="26"/>
                <w:szCs w:val="26"/>
              </w:rPr>
              <w:t xml:space="preserve">Субсидии некоммерческим организациям, не являющимся государственными учреждениями, для реализации социальных проектов, направленных на обеспечение </w:t>
            </w:r>
            <w:proofErr w:type="spellStart"/>
            <w:r w:rsidRPr="00E14D59">
              <w:rPr>
                <w:sz w:val="26"/>
                <w:szCs w:val="26"/>
              </w:rPr>
              <w:t>безбарьерной</w:t>
            </w:r>
            <w:proofErr w:type="spellEnd"/>
            <w:r w:rsidRPr="00E14D59">
              <w:rPr>
                <w:sz w:val="26"/>
                <w:szCs w:val="26"/>
              </w:rPr>
              <w:t xml:space="preserve"> среды жизнедеятельности, социальную адаптацию и интеграцию инвалидов и их семей</w:t>
            </w:r>
          </w:p>
          <w:p w:rsidR="00A17582" w:rsidRDefault="00A17582" w:rsidP="00E14D59">
            <w:pPr>
              <w:pStyle w:val="ConsPlusNormal"/>
              <w:jc w:val="left"/>
              <w:rPr>
                <w:sz w:val="26"/>
                <w:szCs w:val="26"/>
              </w:rPr>
            </w:pPr>
          </w:p>
          <w:p w:rsidR="00A17582" w:rsidRPr="00E14D59" w:rsidRDefault="00A17582" w:rsidP="00E14D59">
            <w:pPr>
              <w:pStyle w:val="ConsPlusNormal"/>
              <w:jc w:val="left"/>
              <w:rPr>
                <w:sz w:val="26"/>
                <w:szCs w:val="26"/>
              </w:rPr>
            </w:pPr>
          </w:p>
        </w:tc>
        <w:tc>
          <w:tcPr>
            <w:tcW w:w="3846" w:type="dxa"/>
            <w:gridSpan w:val="2"/>
            <w:vMerge w:val="restart"/>
          </w:tcPr>
          <w:p w:rsidR="00B91219" w:rsidRPr="00E14D59" w:rsidRDefault="00B91219" w:rsidP="00E14D59">
            <w:pPr>
              <w:pStyle w:val="ConsPlusNormal"/>
              <w:jc w:val="left"/>
              <w:rPr>
                <w:sz w:val="26"/>
                <w:szCs w:val="26"/>
              </w:rPr>
            </w:pPr>
            <w:r w:rsidRPr="00E14D59">
              <w:rPr>
                <w:sz w:val="26"/>
                <w:szCs w:val="26"/>
              </w:rPr>
              <w:t>Выделение на конкурсной основе субсидии некоммерческим организациям для реализации социальных проектов, направленных на организацию работы диспетчерской службы для инвалидов по слуху для оказания консультационно-дистанционных услуг инвалидам, на обучение в компьютерных классах взрослых инвалидов, на организацию работы службы сопровождения инвалидов</w:t>
            </w:r>
          </w:p>
        </w:tc>
        <w:tc>
          <w:tcPr>
            <w:tcW w:w="2830" w:type="dxa"/>
            <w:vMerge w:val="restart"/>
          </w:tcPr>
          <w:p w:rsidR="00B91219" w:rsidRPr="0008223E" w:rsidRDefault="00B91219" w:rsidP="0008223E">
            <w:pPr>
              <w:pStyle w:val="ConsPlusNormal"/>
              <w:jc w:val="left"/>
              <w:rPr>
                <w:sz w:val="26"/>
                <w:szCs w:val="26"/>
              </w:rPr>
            </w:pPr>
          </w:p>
        </w:tc>
        <w:tc>
          <w:tcPr>
            <w:tcW w:w="5055" w:type="dxa"/>
            <w:vMerge w:val="restart"/>
          </w:tcPr>
          <w:p w:rsidR="00B91219" w:rsidRPr="0008223E" w:rsidRDefault="00B91219" w:rsidP="0008223E">
            <w:pPr>
              <w:pStyle w:val="ConsPlusNormal"/>
              <w:jc w:val="left"/>
              <w:rPr>
                <w:sz w:val="26"/>
                <w:szCs w:val="26"/>
              </w:rPr>
            </w:pPr>
          </w:p>
        </w:tc>
      </w:tr>
      <w:tr w:rsidR="00B91219" w:rsidRPr="000A6C67" w:rsidTr="00C15263">
        <w:tblPrEx>
          <w:tblCellMar>
            <w:top w:w="102" w:type="dxa"/>
            <w:left w:w="62" w:type="dxa"/>
            <w:bottom w:w="102" w:type="dxa"/>
            <w:right w:w="62" w:type="dxa"/>
          </w:tblCellMar>
        </w:tblPrEx>
        <w:tc>
          <w:tcPr>
            <w:tcW w:w="620" w:type="dxa"/>
            <w:gridSpan w:val="2"/>
          </w:tcPr>
          <w:p w:rsidR="00B91219" w:rsidRPr="00E14D59" w:rsidRDefault="00B91219" w:rsidP="00AC2335">
            <w:pPr>
              <w:pStyle w:val="ConsPlusNormal"/>
              <w:rPr>
                <w:sz w:val="26"/>
                <w:szCs w:val="26"/>
              </w:rPr>
            </w:pPr>
            <w:r w:rsidRPr="00E14D59">
              <w:rPr>
                <w:sz w:val="26"/>
                <w:szCs w:val="26"/>
              </w:rPr>
              <w:t>5.5</w:t>
            </w:r>
          </w:p>
        </w:tc>
        <w:tc>
          <w:tcPr>
            <w:tcW w:w="3129" w:type="dxa"/>
          </w:tcPr>
          <w:p w:rsidR="00B91219" w:rsidRPr="00E14D59" w:rsidRDefault="00B91219" w:rsidP="00E14D59">
            <w:pPr>
              <w:pStyle w:val="ConsPlusNormal"/>
              <w:jc w:val="left"/>
              <w:rPr>
                <w:sz w:val="26"/>
                <w:szCs w:val="26"/>
              </w:rPr>
            </w:pPr>
            <w:r w:rsidRPr="00E14D59">
              <w:rPr>
                <w:sz w:val="26"/>
                <w:szCs w:val="26"/>
              </w:rPr>
              <w:t xml:space="preserve">Реализация мероприятий государственной </w:t>
            </w:r>
            <w:hyperlink r:id="rId114" w:history="1">
              <w:r w:rsidRPr="00E14D59">
                <w:rPr>
                  <w:sz w:val="26"/>
                  <w:szCs w:val="26"/>
                </w:rPr>
                <w:t>программы</w:t>
              </w:r>
            </w:hyperlink>
            <w:r w:rsidRPr="00E14D59">
              <w:rPr>
                <w:sz w:val="26"/>
                <w:szCs w:val="26"/>
              </w:rPr>
              <w:t xml:space="preserve"> Российской Федерации «Доступная среда» </w:t>
            </w:r>
          </w:p>
          <w:p w:rsidR="00B91219" w:rsidRPr="00E14D59" w:rsidRDefault="00B91219" w:rsidP="00E14D59">
            <w:pPr>
              <w:pStyle w:val="ConsPlusNormal"/>
              <w:jc w:val="left"/>
              <w:rPr>
                <w:sz w:val="26"/>
                <w:szCs w:val="26"/>
              </w:rPr>
            </w:pPr>
            <w:r w:rsidRPr="00E14D59">
              <w:rPr>
                <w:sz w:val="26"/>
                <w:szCs w:val="26"/>
              </w:rPr>
              <w:t xml:space="preserve">на 2011 - 2020 годы (субсидии некоммерческим организациям, не являющимся государственными </w:t>
            </w:r>
            <w:r w:rsidRPr="00E14D59">
              <w:rPr>
                <w:sz w:val="26"/>
                <w:szCs w:val="26"/>
              </w:rPr>
              <w:lastRenderedPageBreak/>
              <w:t xml:space="preserve">учреждениями, для реализации социальных проектов, направленных на обеспечение </w:t>
            </w:r>
            <w:proofErr w:type="spellStart"/>
            <w:r w:rsidRPr="00E14D59">
              <w:rPr>
                <w:sz w:val="26"/>
                <w:szCs w:val="26"/>
              </w:rPr>
              <w:t>безбарьерной</w:t>
            </w:r>
            <w:proofErr w:type="spellEnd"/>
            <w:r w:rsidRPr="00E14D59">
              <w:rPr>
                <w:sz w:val="26"/>
                <w:szCs w:val="26"/>
              </w:rPr>
              <w:t xml:space="preserve"> среды жизнедеятельности, социальную адаптацию и интеграцию инвалидов и их семей)</w:t>
            </w:r>
          </w:p>
        </w:tc>
        <w:tc>
          <w:tcPr>
            <w:tcW w:w="3846" w:type="dxa"/>
            <w:gridSpan w:val="2"/>
            <w:vMerge/>
          </w:tcPr>
          <w:p w:rsidR="00B91219" w:rsidRPr="00E14D59" w:rsidRDefault="00B91219" w:rsidP="00E14D59">
            <w:pPr>
              <w:jc w:val="left"/>
              <w:rPr>
                <w:sz w:val="26"/>
                <w:szCs w:val="26"/>
              </w:rPr>
            </w:pPr>
          </w:p>
        </w:tc>
        <w:tc>
          <w:tcPr>
            <w:tcW w:w="2830" w:type="dxa"/>
            <w:vMerge/>
          </w:tcPr>
          <w:p w:rsidR="00B91219" w:rsidRPr="0008223E" w:rsidRDefault="00B91219" w:rsidP="0008223E">
            <w:pPr>
              <w:pStyle w:val="ConsPlusNormal"/>
              <w:jc w:val="left"/>
              <w:rPr>
                <w:sz w:val="26"/>
                <w:szCs w:val="26"/>
              </w:rPr>
            </w:pPr>
          </w:p>
        </w:tc>
        <w:tc>
          <w:tcPr>
            <w:tcW w:w="5055" w:type="dxa"/>
            <w:vMerge/>
          </w:tcPr>
          <w:p w:rsidR="00B91219" w:rsidRPr="0008223E" w:rsidRDefault="00B91219" w:rsidP="0008223E">
            <w:pPr>
              <w:pStyle w:val="ConsPlusNormal"/>
              <w:jc w:val="left"/>
              <w:rPr>
                <w:sz w:val="26"/>
                <w:szCs w:val="26"/>
              </w:rPr>
            </w:pPr>
          </w:p>
        </w:tc>
      </w:tr>
      <w:tr w:rsidR="00B92833" w:rsidRPr="000A6C67" w:rsidTr="00AC2335">
        <w:tblPrEx>
          <w:tblCellMar>
            <w:top w:w="102" w:type="dxa"/>
            <w:left w:w="62" w:type="dxa"/>
            <w:bottom w:w="102" w:type="dxa"/>
            <w:right w:w="62" w:type="dxa"/>
          </w:tblCellMar>
        </w:tblPrEx>
        <w:tc>
          <w:tcPr>
            <w:tcW w:w="620" w:type="dxa"/>
            <w:gridSpan w:val="2"/>
          </w:tcPr>
          <w:p w:rsidR="00B92833" w:rsidRPr="00E14D59" w:rsidRDefault="00B92833" w:rsidP="00AC2335">
            <w:pPr>
              <w:pStyle w:val="ConsPlusNormal"/>
              <w:rPr>
                <w:sz w:val="26"/>
                <w:szCs w:val="26"/>
              </w:rPr>
            </w:pPr>
            <w:r w:rsidRPr="00E14D59">
              <w:rPr>
                <w:sz w:val="26"/>
                <w:szCs w:val="26"/>
              </w:rPr>
              <w:lastRenderedPageBreak/>
              <w:t>5.6</w:t>
            </w:r>
          </w:p>
        </w:tc>
        <w:tc>
          <w:tcPr>
            <w:tcW w:w="3129" w:type="dxa"/>
          </w:tcPr>
          <w:p w:rsidR="00B92833" w:rsidRPr="00E14D59" w:rsidRDefault="00B92833" w:rsidP="00E14D59">
            <w:pPr>
              <w:pStyle w:val="ConsPlusNormal"/>
              <w:jc w:val="left"/>
              <w:rPr>
                <w:sz w:val="26"/>
                <w:szCs w:val="26"/>
              </w:rPr>
            </w:pPr>
            <w:r w:rsidRPr="00E14D59">
              <w:rPr>
                <w:sz w:val="26"/>
                <w:szCs w:val="26"/>
              </w:rPr>
              <w:t>Субсидии социально ориентированным некоммерческим организациям для финансирования социально значимых программ (проектов)</w:t>
            </w:r>
          </w:p>
        </w:tc>
        <w:tc>
          <w:tcPr>
            <w:tcW w:w="3846" w:type="dxa"/>
            <w:gridSpan w:val="2"/>
          </w:tcPr>
          <w:p w:rsidR="00B92833" w:rsidRPr="00E14D59" w:rsidRDefault="00B92833" w:rsidP="00E14D59">
            <w:pPr>
              <w:pStyle w:val="ConsPlusNormal"/>
              <w:jc w:val="left"/>
              <w:rPr>
                <w:sz w:val="26"/>
                <w:szCs w:val="26"/>
              </w:rPr>
            </w:pPr>
            <w:r w:rsidRPr="00E14D59">
              <w:rPr>
                <w:sz w:val="26"/>
                <w:szCs w:val="26"/>
              </w:rPr>
              <w:t xml:space="preserve">Выделение на конкурсной основе субсидий некоммерческим организациям для финансирования социально значимых программ (проектов) в соответствии с </w:t>
            </w:r>
            <w:hyperlink r:id="rId115" w:history="1">
              <w:r w:rsidRPr="00E14D59">
                <w:rPr>
                  <w:sz w:val="26"/>
                  <w:szCs w:val="26"/>
                </w:rPr>
                <w:t>постановлением</w:t>
              </w:r>
            </w:hyperlink>
            <w:r w:rsidRPr="00E14D59">
              <w:rPr>
                <w:sz w:val="26"/>
                <w:szCs w:val="26"/>
              </w:rPr>
              <w:t xml:space="preserve"> Коллегии Администрации Кемеровской области от 14 мая 2013 года</w:t>
            </w:r>
            <w:r w:rsidR="00B91219">
              <w:rPr>
                <w:sz w:val="26"/>
                <w:szCs w:val="26"/>
              </w:rPr>
              <w:t xml:space="preserve"> </w:t>
            </w:r>
            <w:r w:rsidRPr="00E14D59">
              <w:rPr>
                <w:sz w:val="26"/>
                <w:szCs w:val="26"/>
              </w:rPr>
              <w:t>№ 198</w:t>
            </w:r>
            <w:r w:rsidR="00B91219">
              <w:rPr>
                <w:sz w:val="26"/>
                <w:szCs w:val="26"/>
              </w:rPr>
              <w:t xml:space="preserve">                          </w:t>
            </w:r>
            <w:r w:rsidRPr="00E14D59">
              <w:rPr>
                <w:sz w:val="26"/>
                <w:szCs w:val="26"/>
              </w:rPr>
              <w:t xml:space="preserve"> «Об утверждении Положения о порядке предоставления субсидий социально ориентированным некоммерческим организациям для финансирования социально значимых программ (проектов)»</w:t>
            </w:r>
            <w:r w:rsidR="00D75CFF">
              <w:rPr>
                <w:sz w:val="26"/>
                <w:szCs w:val="26"/>
              </w:rPr>
              <w:t xml:space="preserve"> (действовало</w:t>
            </w:r>
            <w:r w:rsidR="00A17582">
              <w:rPr>
                <w:sz w:val="26"/>
                <w:szCs w:val="26"/>
              </w:rPr>
              <w:t xml:space="preserve"> до 15.05.2018</w:t>
            </w:r>
            <w:r w:rsidR="00A17582" w:rsidRPr="00321EAD">
              <w:rPr>
                <w:sz w:val="26"/>
                <w:szCs w:val="26"/>
              </w:rPr>
              <w:t>)</w:t>
            </w:r>
            <w:r w:rsidR="00A17582" w:rsidRPr="00652D5E">
              <w:rPr>
                <w:color w:val="FF0000"/>
                <w:sz w:val="26"/>
                <w:szCs w:val="26"/>
              </w:rPr>
              <w:t xml:space="preserve">              </w:t>
            </w:r>
          </w:p>
        </w:tc>
        <w:tc>
          <w:tcPr>
            <w:tcW w:w="2830" w:type="dxa"/>
          </w:tcPr>
          <w:p w:rsidR="00B92833" w:rsidRPr="0008223E" w:rsidRDefault="00B92833" w:rsidP="0008223E">
            <w:pPr>
              <w:pStyle w:val="ConsPlusNormal"/>
              <w:jc w:val="left"/>
              <w:rPr>
                <w:sz w:val="26"/>
                <w:szCs w:val="26"/>
              </w:rPr>
            </w:pPr>
            <w:r w:rsidRPr="0008223E">
              <w:rPr>
                <w:sz w:val="26"/>
                <w:szCs w:val="26"/>
              </w:rPr>
              <w:t>Число проектов социально ориентированных некоммерческих организаций, профинансированных в рамках конкурса, единиц</w:t>
            </w:r>
          </w:p>
        </w:tc>
        <w:tc>
          <w:tcPr>
            <w:tcW w:w="5055" w:type="dxa"/>
          </w:tcPr>
          <w:p w:rsidR="00B92833" w:rsidRPr="0008223E" w:rsidRDefault="00B92833" w:rsidP="0008223E">
            <w:pPr>
              <w:pStyle w:val="ConsPlusNormal"/>
              <w:jc w:val="left"/>
              <w:rPr>
                <w:sz w:val="26"/>
                <w:szCs w:val="26"/>
              </w:rPr>
            </w:pPr>
            <w:r w:rsidRPr="0008223E">
              <w:rPr>
                <w:sz w:val="26"/>
                <w:szCs w:val="26"/>
              </w:rPr>
              <w:t>В абсолютных числах</w:t>
            </w:r>
          </w:p>
        </w:tc>
      </w:tr>
    </w:tbl>
    <w:p w:rsidR="00506E59" w:rsidRPr="00D76FCA" w:rsidRDefault="00506E59" w:rsidP="006A428C">
      <w:pPr>
        <w:widowControl w:val="0"/>
        <w:autoSpaceDE w:val="0"/>
        <w:autoSpaceDN w:val="0"/>
        <w:adjustRightInd w:val="0"/>
        <w:rPr>
          <w:sz w:val="28"/>
          <w:szCs w:val="28"/>
        </w:rPr>
        <w:sectPr w:rsidR="00506E59" w:rsidRPr="00D76FCA" w:rsidSect="004B2ECF">
          <w:pgSz w:w="16838" w:h="11906" w:orient="landscape"/>
          <w:pgMar w:top="142" w:right="851" w:bottom="1559" w:left="1134" w:header="709" w:footer="709" w:gutter="0"/>
          <w:cols w:space="720"/>
          <w:titlePg/>
          <w:docGrid w:linePitch="326"/>
        </w:sectPr>
      </w:pPr>
    </w:p>
    <w:p w:rsidR="00BB0F7A" w:rsidRPr="00D76FCA" w:rsidRDefault="007F3801" w:rsidP="00BB0F7A">
      <w:pPr>
        <w:widowControl w:val="0"/>
        <w:autoSpaceDE w:val="0"/>
        <w:autoSpaceDN w:val="0"/>
        <w:adjustRightInd w:val="0"/>
        <w:ind w:left="5103"/>
        <w:jc w:val="center"/>
        <w:rPr>
          <w:sz w:val="28"/>
          <w:szCs w:val="28"/>
        </w:rPr>
      </w:pPr>
      <w:r w:rsidRPr="00D76FCA">
        <w:rPr>
          <w:sz w:val="28"/>
          <w:szCs w:val="28"/>
        </w:rPr>
        <w:lastRenderedPageBreak/>
        <w:t xml:space="preserve">                                                                        </w:t>
      </w:r>
    </w:p>
    <w:p w:rsidR="00850504" w:rsidRPr="00D76FCA" w:rsidRDefault="00850504" w:rsidP="00BB0F7A">
      <w:pPr>
        <w:widowControl w:val="0"/>
        <w:autoSpaceDE w:val="0"/>
        <w:autoSpaceDN w:val="0"/>
        <w:adjustRightInd w:val="0"/>
        <w:ind w:left="5103"/>
        <w:jc w:val="center"/>
        <w:rPr>
          <w:sz w:val="28"/>
          <w:szCs w:val="28"/>
        </w:rPr>
      </w:pPr>
    </w:p>
    <w:p w:rsidR="000C170D" w:rsidRPr="00D76FCA" w:rsidRDefault="00B272E7" w:rsidP="007349B3">
      <w:pPr>
        <w:pStyle w:val="ConsPlusNormal"/>
        <w:jc w:val="center"/>
        <w:outlineLvl w:val="1"/>
        <w:rPr>
          <w:sz w:val="28"/>
          <w:szCs w:val="28"/>
        </w:rPr>
      </w:pPr>
      <w:r w:rsidRPr="00B272E7">
        <w:rPr>
          <w:noProof/>
          <w:sz w:val="26"/>
          <w:szCs w:val="26"/>
        </w:rPr>
        <w:pict>
          <v:rect id="_x0000_s1047" style="position:absolute;left:0;text-align:left;margin-left:-31.95pt;margin-top:15.2pt;width:791.65pt;height:20.25pt;z-index:251655168" strokecolor="white" strokeweight="1pt"/>
        </w:pict>
      </w:r>
      <w:r w:rsidR="00FE0BA6" w:rsidRPr="00D76FCA">
        <w:rPr>
          <w:sz w:val="28"/>
          <w:szCs w:val="28"/>
        </w:rPr>
        <w:t>4. Ресурсное обеспечение реализации</w:t>
      </w:r>
      <w:r w:rsidR="007349B3" w:rsidRPr="00D76FCA">
        <w:rPr>
          <w:sz w:val="28"/>
          <w:szCs w:val="28"/>
        </w:rPr>
        <w:t xml:space="preserve"> </w:t>
      </w:r>
      <w:r w:rsidR="00FE0BA6" w:rsidRPr="00D76FCA">
        <w:rPr>
          <w:sz w:val="28"/>
          <w:szCs w:val="28"/>
        </w:rPr>
        <w:t>Государственной программы</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701"/>
        <w:gridCol w:w="1559"/>
        <w:gridCol w:w="1418"/>
        <w:gridCol w:w="1417"/>
        <w:gridCol w:w="1559"/>
        <w:gridCol w:w="1560"/>
        <w:gridCol w:w="1417"/>
        <w:gridCol w:w="1418"/>
        <w:gridCol w:w="1417"/>
        <w:gridCol w:w="1418"/>
      </w:tblGrid>
      <w:tr w:rsidR="00C7429E" w:rsidRPr="00D76FCA" w:rsidTr="00B27A96">
        <w:trPr>
          <w:trHeight w:val="335"/>
          <w:tblHeader/>
        </w:trPr>
        <w:tc>
          <w:tcPr>
            <w:tcW w:w="710" w:type="dxa"/>
          </w:tcPr>
          <w:p w:rsidR="00C7429E" w:rsidRPr="00D76FCA" w:rsidRDefault="00C7429E" w:rsidP="00B0678F">
            <w:pPr>
              <w:pStyle w:val="ConsPlusNormal"/>
              <w:jc w:val="center"/>
              <w:rPr>
                <w:sz w:val="26"/>
                <w:szCs w:val="26"/>
              </w:rPr>
            </w:pPr>
            <w:r w:rsidRPr="00D76FCA">
              <w:rPr>
                <w:sz w:val="26"/>
                <w:szCs w:val="26"/>
              </w:rPr>
              <w:t>1</w:t>
            </w:r>
          </w:p>
        </w:tc>
        <w:tc>
          <w:tcPr>
            <w:tcW w:w="1701" w:type="dxa"/>
          </w:tcPr>
          <w:p w:rsidR="00C7429E" w:rsidRPr="00D76FCA" w:rsidRDefault="00C7429E" w:rsidP="00B0678F">
            <w:pPr>
              <w:pStyle w:val="ConsPlusNormal"/>
              <w:jc w:val="center"/>
              <w:rPr>
                <w:sz w:val="26"/>
                <w:szCs w:val="26"/>
              </w:rPr>
            </w:pPr>
            <w:r w:rsidRPr="00D76FCA">
              <w:rPr>
                <w:sz w:val="26"/>
                <w:szCs w:val="26"/>
              </w:rPr>
              <w:t>2</w:t>
            </w:r>
          </w:p>
        </w:tc>
        <w:tc>
          <w:tcPr>
            <w:tcW w:w="1559" w:type="dxa"/>
          </w:tcPr>
          <w:p w:rsidR="00C7429E" w:rsidRPr="00D76FCA" w:rsidRDefault="00C7429E" w:rsidP="00B0678F">
            <w:pPr>
              <w:pStyle w:val="ConsPlusNormal"/>
              <w:jc w:val="center"/>
              <w:rPr>
                <w:sz w:val="26"/>
                <w:szCs w:val="26"/>
              </w:rPr>
            </w:pPr>
            <w:r w:rsidRPr="00D76FCA">
              <w:rPr>
                <w:sz w:val="26"/>
                <w:szCs w:val="26"/>
              </w:rPr>
              <w:t>3</w:t>
            </w:r>
          </w:p>
        </w:tc>
        <w:tc>
          <w:tcPr>
            <w:tcW w:w="1418" w:type="dxa"/>
          </w:tcPr>
          <w:p w:rsidR="00C7429E" w:rsidRPr="00D76FCA" w:rsidRDefault="00C7429E" w:rsidP="00F40F9C">
            <w:pPr>
              <w:pStyle w:val="ConsPlusNormal"/>
              <w:jc w:val="center"/>
              <w:rPr>
                <w:sz w:val="26"/>
                <w:szCs w:val="26"/>
              </w:rPr>
            </w:pPr>
            <w:r w:rsidRPr="00D76FCA">
              <w:rPr>
                <w:sz w:val="26"/>
                <w:szCs w:val="26"/>
              </w:rPr>
              <w:t>4</w:t>
            </w:r>
          </w:p>
        </w:tc>
        <w:tc>
          <w:tcPr>
            <w:tcW w:w="1417" w:type="dxa"/>
          </w:tcPr>
          <w:p w:rsidR="00C7429E" w:rsidRPr="00D76FCA" w:rsidRDefault="00C7429E" w:rsidP="00DD1BF0">
            <w:pPr>
              <w:pStyle w:val="ConsPlusNormal"/>
              <w:jc w:val="center"/>
              <w:rPr>
                <w:sz w:val="26"/>
                <w:szCs w:val="26"/>
              </w:rPr>
            </w:pPr>
            <w:r w:rsidRPr="00D76FCA">
              <w:rPr>
                <w:sz w:val="26"/>
                <w:szCs w:val="26"/>
              </w:rPr>
              <w:t>5</w:t>
            </w:r>
          </w:p>
        </w:tc>
        <w:tc>
          <w:tcPr>
            <w:tcW w:w="1559" w:type="dxa"/>
          </w:tcPr>
          <w:p w:rsidR="00C7429E" w:rsidRPr="00D76FCA" w:rsidRDefault="00C7429E" w:rsidP="00EA7356">
            <w:pPr>
              <w:pStyle w:val="ConsPlusNormal"/>
              <w:jc w:val="center"/>
              <w:rPr>
                <w:sz w:val="26"/>
                <w:szCs w:val="26"/>
              </w:rPr>
            </w:pPr>
            <w:r w:rsidRPr="00D76FCA">
              <w:rPr>
                <w:sz w:val="26"/>
                <w:szCs w:val="26"/>
              </w:rPr>
              <w:t>6</w:t>
            </w:r>
          </w:p>
        </w:tc>
        <w:tc>
          <w:tcPr>
            <w:tcW w:w="1560" w:type="dxa"/>
          </w:tcPr>
          <w:p w:rsidR="00C7429E" w:rsidRPr="00D76FCA" w:rsidRDefault="00C7429E" w:rsidP="00F40F9C">
            <w:pPr>
              <w:pStyle w:val="ConsPlusNormal"/>
              <w:jc w:val="center"/>
              <w:rPr>
                <w:sz w:val="26"/>
                <w:szCs w:val="26"/>
              </w:rPr>
            </w:pPr>
            <w:r w:rsidRPr="00D76FCA">
              <w:rPr>
                <w:sz w:val="26"/>
                <w:szCs w:val="26"/>
              </w:rPr>
              <w:t>7</w:t>
            </w:r>
          </w:p>
        </w:tc>
        <w:tc>
          <w:tcPr>
            <w:tcW w:w="1417" w:type="dxa"/>
          </w:tcPr>
          <w:p w:rsidR="00C7429E" w:rsidRPr="00D76FCA" w:rsidRDefault="00C7429E" w:rsidP="00F40F9C">
            <w:pPr>
              <w:pStyle w:val="ConsPlusNormal"/>
              <w:jc w:val="center"/>
              <w:rPr>
                <w:sz w:val="26"/>
                <w:szCs w:val="26"/>
              </w:rPr>
            </w:pPr>
            <w:r w:rsidRPr="00D76FCA">
              <w:rPr>
                <w:sz w:val="26"/>
                <w:szCs w:val="26"/>
              </w:rPr>
              <w:t>8</w:t>
            </w:r>
          </w:p>
        </w:tc>
        <w:tc>
          <w:tcPr>
            <w:tcW w:w="1418" w:type="dxa"/>
          </w:tcPr>
          <w:p w:rsidR="00C7429E" w:rsidRPr="00D76FCA" w:rsidRDefault="00C7429E" w:rsidP="00F40F9C">
            <w:pPr>
              <w:pStyle w:val="ConsPlusNormal"/>
              <w:jc w:val="center"/>
              <w:rPr>
                <w:sz w:val="26"/>
                <w:szCs w:val="26"/>
              </w:rPr>
            </w:pPr>
            <w:r w:rsidRPr="00D76FCA">
              <w:rPr>
                <w:sz w:val="26"/>
                <w:szCs w:val="26"/>
              </w:rPr>
              <w:t>9</w:t>
            </w:r>
          </w:p>
        </w:tc>
        <w:tc>
          <w:tcPr>
            <w:tcW w:w="1417" w:type="dxa"/>
          </w:tcPr>
          <w:p w:rsidR="00C7429E" w:rsidRPr="00D76FCA" w:rsidRDefault="00C7429E" w:rsidP="00F40F9C">
            <w:pPr>
              <w:pStyle w:val="ConsPlusNormal"/>
              <w:jc w:val="center"/>
              <w:rPr>
                <w:sz w:val="26"/>
                <w:szCs w:val="26"/>
              </w:rPr>
            </w:pPr>
            <w:r w:rsidRPr="00D76FCA">
              <w:rPr>
                <w:sz w:val="26"/>
                <w:szCs w:val="26"/>
              </w:rPr>
              <w:t>10</w:t>
            </w:r>
          </w:p>
        </w:tc>
        <w:tc>
          <w:tcPr>
            <w:tcW w:w="1418" w:type="dxa"/>
          </w:tcPr>
          <w:p w:rsidR="00C7429E" w:rsidRPr="00D76FCA" w:rsidRDefault="00C7429E" w:rsidP="00F40F9C">
            <w:pPr>
              <w:pStyle w:val="ConsPlusNormal"/>
              <w:jc w:val="center"/>
              <w:rPr>
                <w:sz w:val="26"/>
                <w:szCs w:val="26"/>
              </w:rPr>
            </w:pPr>
            <w:r>
              <w:rPr>
                <w:sz w:val="26"/>
                <w:szCs w:val="26"/>
              </w:rPr>
              <w:t>11</w:t>
            </w:r>
          </w:p>
        </w:tc>
      </w:tr>
      <w:tr w:rsidR="00827DC5" w:rsidRPr="00D76FCA" w:rsidTr="00A25DF5">
        <w:tblPrEx>
          <w:tblCellMar>
            <w:top w:w="102" w:type="dxa"/>
            <w:left w:w="62" w:type="dxa"/>
            <w:bottom w:w="102" w:type="dxa"/>
            <w:right w:w="62" w:type="dxa"/>
          </w:tblCellMar>
        </w:tblPrEx>
        <w:tc>
          <w:tcPr>
            <w:tcW w:w="710" w:type="dxa"/>
            <w:vMerge w:val="restart"/>
          </w:tcPr>
          <w:p w:rsidR="00827DC5" w:rsidRPr="00D76FCA" w:rsidRDefault="00B272E7">
            <w:pPr>
              <w:pStyle w:val="ConsPlusNormal"/>
              <w:jc w:val="center"/>
              <w:rPr>
                <w:sz w:val="26"/>
                <w:szCs w:val="26"/>
              </w:rPr>
            </w:pPr>
            <w:r w:rsidRPr="00B272E7">
              <w:rPr>
                <w:noProof/>
                <w:sz w:val="28"/>
                <w:szCs w:val="28"/>
              </w:rPr>
              <w:pict>
                <v:shape id="_x0000_s1056" type="#_x0000_t32" style="position:absolute;left:0;text-align:left;margin-left:-1.75pt;margin-top:-3.5pt;width:779.65pt;height:0;z-index:251658240;mso-position-horizontal-relative:text;mso-position-vertical-relative:text" o:connectortype="straight"/>
              </w:pict>
            </w:r>
            <w:r w:rsidR="00827DC5" w:rsidRPr="00D76FCA">
              <w:rPr>
                <w:sz w:val="26"/>
                <w:szCs w:val="26"/>
              </w:rPr>
              <w:t xml:space="preserve">№ </w:t>
            </w:r>
            <w:proofErr w:type="spellStart"/>
            <w:proofErr w:type="gramStart"/>
            <w:r w:rsidR="00827DC5" w:rsidRPr="00D76FCA">
              <w:rPr>
                <w:sz w:val="26"/>
                <w:szCs w:val="26"/>
              </w:rPr>
              <w:t>п</w:t>
            </w:r>
            <w:proofErr w:type="spellEnd"/>
            <w:proofErr w:type="gramEnd"/>
            <w:r w:rsidR="00827DC5" w:rsidRPr="00D76FCA">
              <w:rPr>
                <w:sz w:val="26"/>
                <w:szCs w:val="26"/>
              </w:rPr>
              <w:t>/</w:t>
            </w:r>
            <w:proofErr w:type="spellStart"/>
            <w:r w:rsidR="00827DC5" w:rsidRPr="00D76FCA">
              <w:rPr>
                <w:sz w:val="26"/>
                <w:szCs w:val="26"/>
              </w:rPr>
              <w:t>п</w:t>
            </w:r>
            <w:proofErr w:type="spellEnd"/>
          </w:p>
        </w:tc>
        <w:tc>
          <w:tcPr>
            <w:tcW w:w="1701" w:type="dxa"/>
            <w:vMerge w:val="restart"/>
          </w:tcPr>
          <w:p w:rsidR="00827DC5" w:rsidRPr="00D76FCA" w:rsidRDefault="00827DC5">
            <w:pPr>
              <w:pStyle w:val="ConsPlusNormal"/>
              <w:jc w:val="center"/>
              <w:rPr>
                <w:sz w:val="26"/>
                <w:szCs w:val="26"/>
              </w:rPr>
            </w:pPr>
            <w:proofErr w:type="spellStart"/>
            <w:proofErr w:type="gramStart"/>
            <w:r w:rsidRPr="00D76FCA">
              <w:rPr>
                <w:sz w:val="26"/>
                <w:szCs w:val="26"/>
              </w:rPr>
              <w:t>Наименова</w:t>
            </w:r>
            <w:r>
              <w:rPr>
                <w:sz w:val="26"/>
                <w:szCs w:val="26"/>
              </w:rPr>
              <w:t>-</w:t>
            </w:r>
            <w:r w:rsidRPr="00D76FCA">
              <w:rPr>
                <w:sz w:val="26"/>
                <w:szCs w:val="26"/>
              </w:rPr>
              <w:t>ние</w:t>
            </w:r>
            <w:proofErr w:type="spellEnd"/>
            <w:proofErr w:type="gramEnd"/>
            <w:r w:rsidRPr="00D76FCA">
              <w:rPr>
                <w:sz w:val="26"/>
                <w:szCs w:val="26"/>
              </w:rPr>
              <w:t xml:space="preserve"> </w:t>
            </w:r>
            <w:proofErr w:type="spellStart"/>
            <w:r w:rsidRPr="00D76FCA">
              <w:rPr>
                <w:sz w:val="26"/>
                <w:szCs w:val="26"/>
              </w:rPr>
              <w:t>Государ</w:t>
            </w:r>
            <w:r>
              <w:rPr>
                <w:sz w:val="26"/>
                <w:szCs w:val="26"/>
              </w:rPr>
              <w:t>-</w:t>
            </w:r>
            <w:r w:rsidRPr="00D76FCA">
              <w:rPr>
                <w:sz w:val="26"/>
                <w:szCs w:val="26"/>
              </w:rPr>
              <w:t>ственной</w:t>
            </w:r>
            <w:proofErr w:type="spellEnd"/>
            <w:r w:rsidRPr="00D76FCA">
              <w:rPr>
                <w:sz w:val="26"/>
                <w:szCs w:val="26"/>
              </w:rPr>
              <w:t xml:space="preserve"> программы, </w:t>
            </w:r>
            <w:proofErr w:type="spellStart"/>
            <w:r>
              <w:rPr>
                <w:sz w:val="26"/>
                <w:szCs w:val="26"/>
              </w:rPr>
              <w:t>подпрограм-</w:t>
            </w:r>
            <w:r w:rsidRPr="00D76FCA">
              <w:rPr>
                <w:sz w:val="26"/>
                <w:szCs w:val="26"/>
              </w:rPr>
              <w:t>мы</w:t>
            </w:r>
            <w:proofErr w:type="spellEnd"/>
            <w:r w:rsidRPr="00D76FCA">
              <w:rPr>
                <w:sz w:val="26"/>
                <w:szCs w:val="26"/>
              </w:rPr>
              <w:t>, основного мероприятия, мероприятия</w:t>
            </w:r>
          </w:p>
        </w:tc>
        <w:tc>
          <w:tcPr>
            <w:tcW w:w="1559" w:type="dxa"/>
            <w:vMerge w:val="restart"/>
          </w:tcPr>
          <w:p w:rsidR="00827DC5" w:rsidRPr="00D76FCA" w:rsidRDefault="00827DC5">
            <w:pPr>
              <w:pStyle w:val="ConsPlusNormal"/>
              <w:jc w:val="center"/>
              <w:rPr>
                <w:sz w:val="26"/>
                <w:szCs w:val="26"/>
              </w:rPr>
            </w:pPr>
            <w:r>
              <w:rPr>
                <w:sz w:val="26"/>
                <w:szCs w:val="26"/>
              </w:rPr>
              <w:t xml:space="preserve">Источник </w:t>
            </w:r>
            <w:proofErr w:type="spellStart"/>
            <w:proofErr w:type="gramStart"/>
            <w:r>
              <w:rPr>
                <w:sz w:val="26"/>
                <w:szCs w:val="26"/>
              </w:rPr>
              <w:t>финанси</w:t>
            </w:r>
            <w:r w:rsidRPr="00D76FCA">
              <w:rPr>
                <w:sz w:val="26"/>
                <w:szCs w:val="26"/>
              </w:rPr>
              <w:t>ро</w:t>
            </w:r>
            <w:r>
              <w:rPr>
                <w:sz w:val="26"/>
                <w:szCs w:val="26"/>
              </w:rPr>
              <w:t>-</w:t>
            </w:r>
            <w:r w:rsidRPr="00D76FCA">
              <w:rPr>
                <w:sz w:val="26"/>
                <w:szCs w:val="26"/>
              </w:rPr>
              <w:t>вания</w:t>
            </w:r>
            <w:proofErr w:type="spellEnd"/>
            <w:proofErr w:type="gramEnd"/>
          </w:p>
        </w:tc>
        <w:tc>
          <w:tcPr>
            <w:tcW w:w="11624" w:type="dxa"/>
            <w:gridSpan w:val="8"/>
          </w:tcPr>
          <w:p w:rsidR="00827DC5" w:rsidRPr="00D76FCA" w:rsidRDefault="00827DC5">
            <w:pPr>
              <w:pStyle w:val="ConsPlusNormal"/>
              <w:jc w:val="center"/>
              <w:rPr>
                <w:sz w:val="26"/>
                <w:szCs w:val="26"/>
              </w:rPr>
            </w:pPr>
            <w:r w:rsidRPr="00D76FCA">
              <w:rPr>
                <w:sz w:val="26"/>
                <w:szCs w:val="26"/>
              </w:rPr>
              <w:t>Объем финансовых ресурсов, тыс. рублей</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pPr>
              <w:rPr>
                <w:sz w:val="26"/>
                <w:szCs w:val="26"/>
              </w:rPr>
            </w:pPr>
          </w:p>
        </w:tc>
        <w:tc>
          <w:tcPr>
            <w:tcW w:w="1559" w:type="dxa"/>
            <w:vMerge/>
            <w:tcBorders>
              <w:bottom w:val="single" w:sz="4" w:space="0" w:color="auto"/>
            </w:tcBorders>
          </w:tcPr>
          <w:p w:rsidR="00C7429E" w:rsidRPr="00D76FCA" w:rsidRDefault="00C7429E">
            <w:pPr>
              <w:rPr>
                <w:sz w:val="26"/>
                <w:szCs w:val="26"/>
              </w:rPr>
            </w:pPr>
          </w:p>
        </w:tc>
        <w:tc>
          <w:tcPr>
            <w:tcW w:w="1418" w:type="dxa"/>
          </w:tcPr>
          <w:p w:rsidR="00C7429E" w:rsidRPr="00D76FCA" w:rsidRDefault="00C7429E">
            <w:pPr>
              <w:pStyle w:val="ConsPlusNormal"/>
              <w:jc w:val="center"/>
              <w:rPr>
                <w:sz w:val="26"/>
                <w:szCs w:val="26"/>
              </w:rPr>
            </w:pPr>
            <w:r w:rsidRPr="00D76FCA">
              <w:rPr>
                <w:sz w:val="26"/>
                <w:szCs w:val="26"/>
              </w:rPr>
              <w:t>2014 год</w:t>
            </w:r>
          </w:p>
        </w:tc>
        <w:tc>
          <w:tcPr>
            <w:tcW w:w="1417" w:type="dxa"/>
          </w:tcPr>
          <w:p w:rsidR="00C7429E" w:rsidRPr="00D76FCA" w:rsidRDefault="00C7429E">
            <w:pPr>
              <w:pStyle w:val="ConsPlusNormal"/>
              <w:jc w:val="center"/>
              <w:rPr>
                <w:sz w:val="26"/>
                <w:szCs w:val="26"/>
              </w:rPr>
            </w:pPr>
            <w:r w:rsidRPr="00D76FCA">
              <w:rPr>
                <w:sz w:val="26"/>
                <w:szCs w:val="26"/>
              </w:rPr>
              <w:t>2015 год</w:t>
            </w:r>
          </w:p>
        </w:tc>
        <w:tc>
          <w:tcPr>
            <w:tcW w:w="1559" w:type="dxa"/>
          </w:tcPr>
          <w:p w:rsidR="00C7429E" w:rsidRPr="00D76FCA" w:rsidRDefault="00C7429E">
            <w:pPr>
              <w:pStyle w:val="ConsPlusNormal"/>
              <w:jc w:val="center"/>
              <w:rPr>
                <w:sz w:val="26"/>
                <w:szCs w:val="26"/>
              </w:rPr>
            </w:pPr>
            <w:r w:rsidRPr="00D76FCA">
              <w:rPr>
                <w:sz w:val="26"/>
                <w:szCs w:val="26"/>
              </w:rPr>
              <w:t>2016 год</w:t>
            </w:r>
          </w:p>
        </w:tc>
        <w:tc>
          <w:tcPr>
            <w:tcW w:w="1560" w:type="dxa"/>
          </w:tcPr>
          <w:p w:rsidR="00C7429E" w:rsidRPr="00D76FCA" w:rsidRDefault="00C7429E">
            <w:pPr>
              <w:pStyle w:val="ConsPlusNormal"/>
              <w:jc w:val="center"/>
              <w:rPr>
                <w:sz w:val="26"/>
                <w:szCs w:val="26"/>
              </w:rPr>
            </w:pPr>
            <w:r w:rsidRPr="00D76FCA">
              <w:rPr>
                <w:sz w:val="26"/>
                <w:szCs w:val="26"/>
              </w:rPr>
              <w:t>2017 год</w:t>
            </w:r>
          </w:p>
        </w:tc>
        <w:tc>
          <w:tcPr>
            <w:tcW w:w="1417" w:type="dxa"/>
          </w:tcPr>
          <w:p w:rsidR="00C7429E" w:rsidRPr="00D76FCA" w:rsidRDefault="00C7429E">
            <w:pPr>
              <w:pStyle w:val="ConsPlusNormal"/>
              <w:jc w:val="center"/>
              <w:rPr>
                <w:sz w:val="26"/>
                <w:szCs w:val="26"/>
              </w:rPr>
            </w:pPr>
            <w:r w:rsidRPr="00D76FCA">
              <w:rPr>
                <w:sz w:val="26"/>
                <w:szCs w:val="26"/>
              </w:rPr>
              <w:t>2018 год</w:t>
            </w:r>
          </w:p>
        </w:tc>
        <w:tc>
          <w:tcPr>
            <w:tcW w:w="1418" w:type="dxa"/>
          </w:tcPr>
          <w:p w:rsidR="00C7429E" w:rsidRPr="00D76FCA" w:rsidRDefault="00C7429E">
            <w:pPr>
              <w:pStyle w:val="ConsPlusNormal"/>
              <w:jc w:val="center"/>
              <w:rPr>
                <w:sz w:val="26"/>
                <w:szCs w:val="26"/>
              </w:rPr>
            </w:pPr>
            <w:r w:rsidRPr="00D76FCA">
              <w:rPr>
                <w:sz w:val="26"/>
                <w:szCs w:val="26"/>
              </w:rPr>
              <w:t>2019 год</w:t>
            </w:r>
          </w:p>
        </w:tc>
        <w:tc>
          <w:tcPr>
            <w:tcW w:w="1417" w:type="dxa"/>
          </w:tcPr>
          <w:p w:rsidR="00C7429E" w:rsidRPr="00D76FCA" w:rsidRDefault="00C7429E">
            <w:pPr>
              <w:pStyle w:val="ConsPlusNormal"/>
              <w:jc w:val="center"/>
              <w:rPr>
                <w:sz w:val="26"/>
                <w:szCs w:val="26"/>
              </w:rPr>
            </w:pPr>
            <w:r w:rsidRPr="00D76FCA">
              <w:rPr>
                <w:sz w:val="26"/>
                <w:szCs w:val="26"/>
              </w:rPr>
              <w:t>2020 год</w:t>
            </w:r>
          </w:p>
        </w:tc>
        <w:tc>
          <w:tcPr>
            <w:tcW w:w="1418" w:type="dxa"/>
          </w:tcPr>
          <w:p w:rsidR="00C7429E" w:rsidRPr="00D76FCA" w:rsidRDefault="00C7429E">
            <w:pPr>
              <w:pStyle w:val="ConsPlusNormal"/>
              <w:jc w:val="center"/>
              <w:rPr>
                <w:sz w:val="26"/>
                <w:szCs w:val="26"/>
              </w:rPr>
            </w:pPr>
            <w:r>
              <w:rPr>
                <w:sz w:val="26"/>
                <w:szCs w:val="26"/>
              </w:rPr>
              <w:t>2021 год</w:t>
            </w:r>
          </w:p>
        </w:tc>
      </w:tr>
      <w:tr w:rsidR="00C7429E" w:rsidRPr="00D76FCA" w:rsidTr="00B27A96">
        <w:tblPrEx>
          <w:tblCellMar>
            <w:top w:w="102" w:type="dxa"/>
            <w:left w:w="62" w:type="dxa"/>
            <w:bottom w:w="102" w:type="dxa"/>
            <w:right w:w="62" w:type="dxa"/>
          </w:tblCellMar>
        </w:tblPrEx>
        <w:trPr>
          <w:trHeight w:val="191"/>
        </w:trPr>
        <w:tc>
          <w:tcPr>
            <w:tcW w:w="710"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1</w:t>
            </w:r>
          </w:p>
        </w:tc>
        <w:tc>
          <w:tcPr>
            <w:tcW w:w="1701"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2</w:t>
            </w:r>
          </w:p>
        </w:tc>
        <w:tc>
          <w:tcPr>
            <w:tcW w:w="1559"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3</w:t>
            </w:r>
          </w:p>
        </w:tc>
        <w:tc>
          <w:tcPr>
            <w:tcW w:w="1418"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4</w:t>
            </w:r>
          </w:p>
        </w:tc>
        <w:tc>
          <w:tcPr>
            <w:tcW w:w="1417"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5</w:t>
            </w:r>
          </w:p>
        </w:tc>
        <w:tc>
          <w:tcPr>
            <w:tcW w:w="1559"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6</w:t>
            </w:r>
          </w:p>
        </w:tc>
        <w:tc>
          <w:tcPr>
            <w:tcW w:w="1560"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7</w:t>
            </w:r>
          </w:p>
        </w:tc>
        <w:tc>
          <w:tcPr>
            <w:tcW w:w="1417"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8</w:t>
            </w:r>
          </w:p>
        </w:tc>
        <w:tc>
          <w:tcPr>
            <w:tcW w:w="1418"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9</w:t>
            </w:r>
          </w:p>
        </w:tc>
        <w:tc>
          <w:tcPr>
            <w:tcW w:w="1417" w:type="dxa"/>
            <w:tcBorders>
              <w:bottom w:val="single" w:sz="4" w:space="0" w:color="auto"/>
            </w:tcBorders>
          </w:tcPr>
          <w:p w:rsidR="00C7429E" w:rsidRPr="00D76FCA" w:rsidRDefault="00C7429E" w:rsidP="00F40F9C">
            <w:pPr>
              <w:pStyle w:val="ConsPlusNormal"/>
              <w:jc w:val="center"/>
              <w:rPr>
                <w:sz w:val="26"/>
                <w:szCs w:val="26"/>
              </w:rPr>
            </w:pPr>
            <w:r w:rsidRPr="00D76FCA">
              <w:rPr>
                <w:sz w:val="26"/>
                <w:szCs w:val="26"/>
              </w:rPr>
              <w:t>10</w:t>
            </w:r>
          </w:p>
        </w:tc>
        <w:tc>
          <w:tcPr>
            <w:tcW w:w="1418" w:type="dxa"/>
            <w:tcBorders>
              <w:bottom w:val="single" w:sz="4" w:space="0" w:color="auto"/>
            </w:tcBorders>
          </w:tcPr>
          <w:p w:rsidR="00C7429E" w:rsidRPr="00D76FCA" w:rsidRDefault="00C7429E" w:rsidP="00F40F9C">
            <w:pPr>
              <w:pStyle w:val="ConsPlusNormal"/>
              <w:jc w:val="center"/>
              <w:rPr>
                <w:sz w:val="26"/>
                <w:szCs w:val="26"/>
              </w:rPr>
            </w:pPr>
            <w:r>
              <w:rPr>
                <w:sz w:val="26"/>
                <w:szCs w:val="26"/>
              </w:rPr>
              <w:t>11</w:t>
            </w:r>
          </w:p>
        </w:tc>
      </w:tr>
      <w:tr w:rsidR="00C7429E" w:rsidRPr="00D76FCA" w:rsidTr="00B27A96">
        <w:tblPrEx>
          <w:tblCellMar>
            <w:top w:w="102" w:type="dxa"/>
            <w:left w:w="62" w:type="dxa"/>
            <w:bottom w:w="102" w:type="dxa"/>
            <w:right w:w="62" w:type="dxa"/>
          </w:tblCellMar>
        </w:tblPrEx>
        <w:tc>
          <w:tcPr>
            <w:tcW w:w="710" w:type="dxa"/>
            <w:vMerge w:val="restart"/>
            <w:tcBorders>
              <w:bottom w:val="nil"/>
            </w:tcBorders>
          </w:tcPr>
          <w:p w:rsidR="00C7429E" w:rsidRPr="00D76FCA" w:rsidRDefault="00C7429E">
            <w:pPr>
              <w:pStyle w:val="ConsPlusNormal"/>
              <w:rPr>
                <w:sz w:val="26"/>
                <w:szCs w:val="26"/>
              </w:rPr>
            </w:pPr>
          </w:p>
        </w:tc>
        <w:tc>
          <w:tcPr>
            <w:tcW w:w="1701" w:type="dxa"/>
            <w:vMerge w:val="restart"/>
            <w:tcBorders>
              <w:bottom w:val="nil"/>
            </w:tcBorders>
          </w:tcPr>
          <w:p w:rsidR="00C7429E" w:rsidRPr="00D76FCA" w:rsidRDefault="00C7429E" w:rsidP="0043583B">
            <w:pPr>
              <w:pStyle w:val="ConsPlusNormal"/>
              <w:jc w:val="left"/>
              <w:outlineLvl w:val="2"/>
              <w:rPr>
                <w:sz w:val="26"/>
                <w:szCs w:val="26"/>
              </w:rPr>
            </w:pPr>
            <w:proofErr w:type="spellStart"/>
            <w:proofErr w:type="gramStart"/>
            <w:r w:rsidRPr="00D76FCA">
              <w:rPr>
                <w:sz w:val="26"/>
                <w:szCs w:val="26"/>
              </w:rPr>
              <w:t>Государ</w:t>
            </w:r>
            <w:r w:rsidR="00827DC5">
              <w:rPr>
                <w:sz w:val="26"/>
                <w:szCs w:val="26"/>
              </w:rPr>
              <w:t>-</w:t>
            </w:r>
            <w:r w:rsidRPr="00D76FCA">
              <w:rPr>
                <w:sz w:val="26"/>
                <w:szCs w:val="26"/>
              </w:rPr>
              <w:t>ственная</w:t>
            </w:r>
            <w:proofErr w:type="spellEnd"/>
            <w:proofErr w:type="gramEnd"/>
            <w:r w:rsidRPr="00D76FCA">
              <w:rPr>
                <w:sz w:val="26"/>
                <w:szCs w:val="26"/>
              </w:rPr>
              <w:t xml:space="preserve"> программа Кемеровской области «Социальная поддержка населения Кузбасса» </w:t>
            </w:r>
          </w:p>
          <w:p w:rsidR="00C7429E" w:rsidRPr="00D76FCA" w:rsidRDefault="00827DC5" w:rsidP="0043583B">
            <w:pPr>
              <w:pStyle w:val="ConsPlusNormal"/>
              <w:jc w:val="left"/>
              <w:outlineLvl w:val="2"/>
              <w:rPr>
                <w:sz w:val="26"/>
                <w:szCs w:val="26"/>
              </w:rPr>
            </w:pPr>
            <w:r>
              <w:rPr>
                <w:sz w:val="26"/>
                <w:szCs w:val="26"/>
              </w:rPr>
              <w:t xml:space="preserve">на 2014 - </w:t>
            </w:r>
            <w:r w:rsidR="005A45ED">
              <w:rPr>
                <w:sz w:val="26"/>
                <w:szCs w:val="26"/>
              </w:rPr>
              <w:t xml:space="preserve"> </w:t>
            </w:r>
            <w:r>
              <w:rPr>
                <w:sz w:val="26"/>
                <w:szCs w:val="26"/>
              </w:rPr>
              <w:t>2021</w:t>
            </w:r>
            <w:r w:rsidR="00C7429E" w:rsidRPr="00D76FCA">
              <w:rPr>
                <w:sz w:val="26"/>
                <w:szCs w:val="26"/>
              </w:rPr>
              <w:t xml:space="preserve"> годы</w:t>
            </w:r>
          </w:p>
        </w:tc>
        <w:tc>
          <w:tcPr>
            <w:tcW w:w="1559" w:type="dxa"/>
          </w:tcPr>
          <w:p w:rsidR="00C7429E" w:rsidRPr="00D76FCA" w:rsidRDefault="00C7429E">
            <w:pPr>
              <w:pStyle w:val="ConsPlusNormal"/>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17716337,1</w:t>
            </w:r>
          </w:p>
        </w:tc>
        <w:tc>
          <w:tcPr>
            <w:tcW w:w="1417" w:type="dxa"/>
          </w:tcPr>
          <w:p w:rsidR="00C7429E" w:rsidRPr="00D76FCA" w:rsidRDefault="00C7429E">
            <w:pPr>
              <w:pStyle w:val="ConsPlusNormal"/>
              <w:jc w:val="center"/>
              <w:rPr>
                <w:sz w:val="26"/>
                <w:szCs w:val="26"/>
              </w:rPr>
            </w:pPr>
            <w:r w:rsidRPr="00D76FCA">
              <w:rPr>
                <w:sz w:val="26"/>
                <w:szCs w:val="26"/>
              </w:rPr>
              <w:t>18178546,7</w:t>
            </w:r>
          </w:p>
        </w:tc>
        <w:tc>
          <w:tcPr>
            <w:tcW w:w="1559" w:type="dxa"/>
          </w:tcPr>
          <w:p w:rsidR="00C7429E" w:rsidRPr="00D76FCA" w:rsidRDefault="00C7429E">
            <w:pPr>
              <w:pStyle w:val="ConsPlusNormal"/>
              <w:jc w:val="center"/>
              <w:rPr>
                <w:sz w:val="26"/>
                <w:szCs w:val="26"/>
              </w:rPr>
            </w:pPr>
            <w:r w:rsidRPr="00D76FCA">
              <w:rPr>
                <w:sz w:val="26"/>
                <w:szCs w:val="26"/>
              </w:rPr>
              <w:t>17943113,6</w:t>
            </w:r>
          </w:p>
        </w:tc>
        <w:tc>
          <w:tcPr>
            <w:tcW w:w="1560" w:type="dxa"/>
          </w:tcPr>
          <w:p w:rsidR="00C7429E" w:rsidRPr="00D76FCA" w:rsidRDefault="00C7429E">
            <w:pPr>
              <w:pStyle w:val="ConsPlusNormal"/>
              <w:jc w:val="center"/>
              <w:rPr>
                <w:sz w:val="26"/>
                <w:szCs w:val="26"/>
              </w:rPr>
            </w:pPr>
            <w:r w:rsidRPr="00D76FCA">
              <w:rPr>
                <w:sz w:val="26"/>
                <w:szCs w:val="26"/>
              </w:rPr>
              <w:t>17740426,4</w:t>
            </w:r>
          </w:p>
        </w:tc>
        <w:tc>
          <w:tcPr>
            <w:tcW w:w="1417" w:type="dxa"/>
          </w:tcPr>
          <w:p w:rsidR="00C7429E" w:rsidRPr="00D76FCA" w:rsidRDefault="008C23C0">
            <w:pPr>
              <w:pStyle w:val="ConsPlusNormal"/>
              <w:jc w:val="center"/>
              <w:rPr>
                <w:sz w:val="26"/>
                <w:szCs w:val="26"/>
              </w:rPr>
            </w:pPr>
            <w:r>
              <w:rPr>
                <w:sz w:val="26"/>
                <w:szCs w:val="26"/>
              </w:rPr>
              <w:t>20656579,4</w:t>
            </w:r>
          </w:p>
        </w:tc>
        <w:tc>
          <w:tcPr>
            <w:tcW w:w="1418" w:type="dxa"/>
          </w:tcPr>
          <w:p w:rsidR="00C7429E" w:rsidRPr="00D76FCA" w:rsidRDefault="00C7429E">
            <w:pPr>
              <w:pStyle w:val="ConsPlusNormal"/>
              <w:jc w:val="center"/>
              <w:rPr>
                <w:sz w:val="26"/>
                <w:szCs w:val="26"/>
              </w:rPr>
            </w:pPr>
            <w:r w:rsidRPr="00D76FCA">
              <w:rPr>
                <w:sz w:val="26"/>
                <w:szCs w:val="26"/>
              </w:rPr>
              <w:t>19286094,3</w:t>
            </w:r>
          </w:p>
        </w:tc>
        <w:tc>
          <w:tcPr>
            <w:tcW w:w="1417" w:type="dxa"/>
          </w:tcPr>
          <w:p w:rsidR="00C7429E" w:rsidRPr="00D76FCA" w:rsidRDefault="00C7429E" w:rsidP="00274E22">
            <w:pPr>
              <w:pStyle w:val="ConsPlusNormal"/>
              <w:jc w:val="center"/>
              <w:rPr>
                <w:sz w:val="26"/>
                <w:szCs w:val="26"/>
              </w:rPr>
            </w:pPr>
            <w:r w:rsidRPr="00D76FCA">
              <w:rPr>
                <w:sz w:val="26"/>
                <w:szCs w:val="26"/>
              </w:rPr>
              <w:t>19437814,4</w:t>
            </w:r>
          </w:p>
        </w:tc>
        <w:tc>
          <w:tcPr>
            <w:tcW w:w="1418" w:type="dxa"/>
          </w:tcPr>
          <w:p w:rsidR="00C7429E" w:rsidRPr="00D76FCA" w:rsidRDefault="00C7429E" w:rsidP="00274E22">
            <w:pPr>
              <w:pStyle w:val="ConsPlusNormal"/>
              <w:jc w:val="center"/>
              <w:rPr>
                <w:sz w:val="26"/>
                <w:szCs w:val="26"/>
              </w:rPr>
            </w:pPr>
            <w:r>
              <w:rPr>
                <w:sz w:val="26"/>
                <w:szCs w:val="26"/>
              </w:rPr>
              <w:t>15882907,1</w:t>
            </w:r>
          </w:p>
        </w:tc>
      </w:tr>
      <w:tr w:rsidR="00C7429E" w:rsidRPr="00D76FCA" w:rsidTr="00B27A96">
        <w:tblPrEx>
          <w:tblCellMar>
            <w:top w:w="102" w:type="dxa"/>
            <w:left w:w="62" w:type="dxa"/>
            <w:bottom w:w="102" w:type="dxa"/>
            <w:right w:w="62" w:type="dxa"/>
          </w:tblCellMar>
        </w:tblPrEx>
        <w:tc>
          <w:tcPr>
            <w:tcW w:w="710" w:type="dxa"/>
            <w:vMerge/>
            <w:tcBorders>
              <w:bottom w:val="nil"/>
            </w:tcBorders>
          </w:tcPr>
          <w:p w:rsidR="00C7429E" w:rsidRPr="00D76FCA" w:rsidRDefault="00C7429E">
            <w:pPr>
              <w:rPr>
                <w:sz w:val="26"/>
                <w:szCs w:val="26"/>
              </w:rPr>
            </w:pPr>
          </w:p>
        </w:tc>
        <w:tc>
          <w:tcPr>
            <w:tcW w:w="1701" w:type="dxa"/>
            <w:vMerge/>
            <w:tcBorders>
              <w:bottom w:val="nil"/>
            </w:tcBorders>
          </w:tcPr>
          <w:p w:rsidR="00C7429E" w:rsidRPr="00D76FCA" w:rsidRDefault="00C7429E">
            <w:pPr>
              <w:rPr>
                <w:sz w:val="26"/>
                <w:szCs w:val="26"/>
              </w:rPr>
            </w:pPr>
          </w:p>
        </w:tc>
        <w:tc>
          <w:tcPr>
            <w:tcW w:w="1559" w:type="dxa"/>
          </w:tcPr>
          <w:p w:rsidR="00C7429E" w:rsidRPr="00D76FCA" w:rsidRDefault="00C7429E">
            <w:pPr>
              <w:pStyle w:val="ConsPlusNormal"/>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13998391,5</w:t>
            </w:r>
          </w:p>
        </w:tc>
        <w:tc>
          <w:tcPr>
            <w:tcW w:w="1417" w:type="dxa"/>
          </w:tcPr>
          <w:p w:rsidR="00C7429E" w:rsidRPr="00D76FCA" w:rsidRDefault="00C7429E">
            <w:pPr>
              <w:pStyle w:val="ConsPlusNormal"/>
              <w:jc w:val="center"/>
              <w:rPr>
                <w:sz w:val="26"/>
                <w:szCs w:val="26"/>
              </w:rPr>
            </w:pPr>
            <w:r w:rsidRPr="00D76FCA">
              <w:rPr>
                <w:sz w:val="26"/>
                <w:szCs w:val="26"/>
              </w:rPr>
              <w:t>14333997,9</w:t>
            </w:r>
          </w:p>
        </w:tc>
        <w:tc>
          <w:tcPr>
            <w:tcW w:w="1559" w:type="dxa"/>
          </w:tcPr>
          <w:p w:rsidR="00C7429E" w:rsidRPr="00D76FCA" w:rsidRDefault="00C7429E">
            <w:pPr>
              <w:pStyle w:val="ConsPlusNormal"/>
              <w:jc w:val="center"/>
              <w:rPr>
                <w:sz w:val="26"/>
                <w:szCs w:val="26"/>
              </w:rPr>
            </w:pPr>
            <w:r w:rsidRPr="00D76FCA">
              <w:rPr>
                <w:sz w:val="26"/>
                <w:szCs w:val="26"/>
              </w:rPr>
              <w:t>14034186,1</w:t>
            </w:r>
          </w:p>
        </w:tc>
        <w:tc>
          <w:tcPr>
            <w:tcW w:w="1560" w:type="dxa"/>
          </w:tcPr>
          <w:p w:rsidR="00C7429E" w:rsidRPr="00D76FCA" w:rsidRDefault="00C7429E" w:rsidP="008B4CC2">
            <w:pPr>
              <w:pStyle w:val="ConsPlusNormal"/>
              <w:jc w:val="center"/>
              <w:rPr>
                <w:sz w:val="26"/>
                <w:szCs w:val="26"/>
              </w:rPr>
            </w:pPr>
            <w:r w:rsidRPr="00D76FCA">
              <w:rPr>
                <w:sz w:val="26"/>
                <w:szCs w:val="26"/>
              </w:rPr>
              <w:t>14150881,4</w:t>
            </w:r>
          </w:p>
        </w:tc>
        <w:tc>
          <w:tcPr>
            <w:tcW w:w="1417" w:type="dxa"/>
          </w:tcPr>
          <w:p w:rsidR="00C7429E" w:rsidRPr="00D76FCA" w:rsidRDefault="00C7429E" w:rsidP="008B4CC2">
            <w:pPr>
              <w:pStyle w:val="ConsPlusNormal"/>
              <w:jc w:val="center"/>
              <w:rPr>
                <w:sz w:val="26"/>
                <w:szCs w:val="26"/>
              </w:rPr>
            </w:pPr>
            <w:r w:rsidRPr="00D76FCA">
              <w:rPr>
                <w:sz w:val="26"/>
                <w:szCs w:val="26"/>
              </w:rPr>
              <w:t>16462752,2</w:t>
            </w:r>
          </w:p>
        </w:tc>
        <w:tc>
          <w:tcPr>
            <w:tcW w:w="1418" w:type="dxa"/>
          </w:tcPr>
          <w:p w:rsidR="00C7429E" w:rsidRPr="00D76FCA" w:rsidRDefault="00C7429E">
            <w:pPr>
              <w:pStyle w:val="ConsPlusNormal"/>
              <w:jc w:val="center"/>
              <w:rPr>
                <w:sz w:val="26"/>
                <w:szCs w:val="26"/>
              </w:rPr>
            </w:pPr>
            <w:r w:rsidRPr="00D76FCA">
              <w:rPr>
                <w:sz w:val="26"/>
                <w:szCs w:val="26"/>
              </w:rPr>
              <w:t>15810847,7</w:t>
            </w:r>
          </w:p>
        </w:tc>
        <w:tc>
          <w:tcPr>
            <w:tcW w:w="1417" w:type="dxa"/>
          </w:tcPr>
          <w:p w:rsidR="00C7429E" w:rsidRPr="00D76FCA" w:rsidRDefault="00C7429E">
            <w:pPr>
              <w:pStyle w:val="ConsPlusNormal"/>
              <w:jc w:val="center"/>
              <w:rPr>
                <w:sz w:val="26"/>
                <w:szCs w:val="26"/>
              </w:rPr>
            </w:pPr>
            <w:r w:rsidRPr="00D76FCA">
              <w:rPr>
                <w:sz w:val="26"/>
                <w:szCs w:val="26"/>
              </w:rPr>
              <w:t>15882907,1</w:t>
            </w:r>
          </w:p>
        </w:tc>
        <w:tc>
          <w:tcPr>
            <w:tcW w:w="1418" w:type="dxa"/>
          </w:tcPr>
          <w:p w:rsidR="00C7429E" w:rsidRPr="00D76FCA" w:rsidRDefault="00C7429E">
            <w:pPr>
              <w:pStyle w:val="ConsPlusNormal"/>
              <w:jc w:val="center"/>
              <w:rPr>
                <w:sz w:val="26"/>
                <w:szCs w:val="26"/>
              </w:rPr>
            </w:pPr>
            <w:r>
              <w:rPr>
                <w:sz w:val="26"/>
                <w:szCs w:val="26"/>
              </w:rPr>
              <w:t>15882907,1</w:t>
            </w:r>
          </w:p>
        </w:tc>
      </w:tr>
      <w:tr w:rsidR="008C23C0" w:rsidRPr="00D76FCA" w:rsidTr="00EE251B">
        <w:tblPrEx>
          <w:tblBorders>
            <w:insideH w:val="nil"/>
          </w:tblBorders>
          <w:tblCellMar>
            <w:top w:w="102" w:type="dxa"/>
            <w:left w:w="62" w:type="dxa"/>
            <w:bottom w:w="102" w:type="dxa"/>
            <w:right w:w="62" w:type="dxa"/>
          </w:tblCellMar>
        </w:tblPrEx>
        <w:trPr>
          <w:trHeight w:val="2392"/>
        </w:trPr>
        <w:tc>
          <w:tcPr>
            <w:tcW w:w="710" w:type="dxa"/>
            <w:vMerge/>
            <w:tcBorders>
              <w:bottom w:val="single" w:sz="4" w:space="0" w:color="auto"/>
            </w:tcBorders>
          </w:tcPr>
          <w:p w:rsidR="008C23C0" w:rsidRPr="00D76FCA" w:rsidRDefault="008C23C0">
            <w:pPr>
              <w:rPr>
                <w:sz w:val="26"/>
                <w:szCs w:val="26"/>
              </w:rPr>
            </w:pPr>
          </w:p>
        </w:tc>
        <w:tc>
          <w:tcPr>
            <w:tcW w:w="1701" w:type="dxa"/>
            <w:vMerge/>
            <w:tcBorders>
              <w:bottom w:val="single" w:sz="4" w:space="0" w:color="auto"/>
            </w:tcBorders>
          </w:tcPr>
          <w:p w:rsidR="008C23C0" w:rsidRPr="00D76FCA" w:rsidRDefault="008C23C0">
            <w:pPr>
              <w:rPr>
                <w:sz w:val="26"/>
                <w:szCs w:val="26"/>
              </w:rPr>
            </w:pPr>
          </w:p>
        </w:tc>
        <w:tc>
          <w:tcPr>
            <w:tcW w:w="1559" w:type="dxa"/>
          </w:tcPr>
          <w:p w:rsidR="008C23C0" w:rsidRDefault="008C23C0" w:rsidP="0043583B">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8C23C0" w:rsidRPr="00D76FCA" w:rsidRDefault="008C23C0" w:rsidP="0043583B">
            <w:pPr>
              <w:pStyle w:val="ConsPlusNormal"/>
              <w:jc w:val="left"/>
              <w:rPr>
                <w:sz w:val="26"/>
                <w:szCs w:val="26"/>
              </w:rPr>
            </w:pPr>
          </w:p>
          <w:p w:rsidR="008C23C0" w:rsidRPr="00D76FCA" w:rsidRDefault="008C23C0" w:rsidP="0043583B">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Pr>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t>3688460,6</w:t>
            </w:r>
          </w:p>
        </w:tc>
        <w:tc>
          <w:tcPr>
            <w:tcW w:w="1417" w:type="dxa"/>
          </w:tcPr>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t>3828780,9</w:t>
            </w:r>
          </w:p>
        </w:tc>
        <w:tc>
          <w:tcPr>
            <w:tcW w:w="1559" w:type="dxa"/>
          </w:tcPr>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t>3897482,6</w:t>
            </w:r>
          </w:p>
        </w:tc>
        <w:tc>
          <w:tcPr>
            <w:tcW w:w="1560" w:type="dxa"/>
          </w:tcPr>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t>3578695,8</w:t>
            </w:r>
          </w:p>
        </w:tc>
        <w:tc>
          <w:tcPr>
            <w:tcW w:w="1417" w:type="dxa"/>
          </w:tcPr>
          <w:p w:rsidR="008C23C0" w:rsidRDefault="008C23C0" w:rsidP="008B4CC2">
            <w:pPr>
              <w:pStyle w:val="ConsPlusNormal"/>
              <w:jc w:val="center"/>
              <w:rPr>
                <w:sz w:val="26"/>
                <w:szCs w:val="26"/>
              </w:rPr>
            </w:pPr>
          </w:p>
          <w:p w:rsidR="008C23C0" w:rsidRDefault="008C23C0" w:rsidP="008B4CC2">
            <w:pPr>
              <w:pStyle w:val="ConsPlusNormal"/>
              <w:jc w:val="center"/>
              <w:rPr>
                <w:sz w:val="26"/>
                <w:szCs w:val="26"/>
              </w:rPr>
            </w:pPr>
          </w:p>
          <w:p w:rsidR="008C23C0" w:rsidRDefault="008C23C0" w:rsidP="008B4CC2">
            <w:pPr>
              <w:pStyle w:val="ConsPlusNormal"/>
              <w:jc w:val="center"/>
              <w:rPr>
                <w:sz w:val="26"/>
                <w:szCs w:val="26"/>
              </w:rPr>
            </w:pPr>
          </w:p>
          <w:p w:rsidR="008C23C0" w:rsidRDefault="008C23C0" w:rsidP="008B4CC2">
            <w:pPr>
              <w:pStyle w:val="ConsPlusNormal"/>
              <w:jc w:val="center"/>
              <w:rPr>
                <w:sz w:val="26"/>
                <w:szCs w:val="26"/>
              </w:rPr>
            </w:pPr>
          </w:p>
          <w:p w:rsidR="008C23C0" w:rsidRDefault="008C23C0" w:rsidP="008B4CC2">
            <w:pPr>
              <w:pStyle w:val="ConsPlusNormal"/>
              <w:jc w:val="center"/>
              <w:rPr>
                <w:sz w:val="26"/>
                <w:szCs w:val="26"/>
              </w:rPr>
            </w:pPr>
          </w:p>
          <w:p w:rsidR="008C23C0" w:rsidRDefault="008C23C0" w:rsidP="008B4CC2">
            <w:pPr>
              <w:pStyle w:val="ConsPlusNormal"/>
              <w:jc w:val="center"/>
              <w:rPr>
                <w:sz w:val="26"/>
                <w:szCs w:val="26"/>
              </w:rPr>
            </w:pPr>
          </w:p>
          <w:p w:rsidR="008C23C0" w:rsidRDefault="008C23C0" w:rsidP="008B4CC2">
            <w:pPr>
              <w:pStyle w:val="ConsPlusNormal"/>
              <w:jc w:val="center"/>
              <w:rPr>
                <w:sz w:val="26"/>
                <w:szCs w:val="26"/>
              </w:rPr>
            </w:pPr>
          </w:p>
          <w:p w:rsidR="008C23C0" w:rsidRPr="00D76FCA" w:rsidRDefault="008C23C0" w:rsidP="008B4CC2">
            <w:pPr>
              <w:pStyle w:val="ConsPlusNormal"/>
              <w:jc w:val="center"/>
              <w:rPr>
                <w:sz w:val="26"/>
                <w:szCs w:val="26"/>
              </w:rPr>
            </w:pPr>
            <w:r>
              <w:rPr>
                <w:sz w:val="26"/>
                <w:szCs w:val="26"/>
              </w:rPr>
              <w:t>4181652,9</w:t>
            </w:r>
          </w:p>
        </w:tc>
        <w:tc>
          <w:tcPr>
            <w:tcW w:w="1418" w:type="dxa"/>
          </w:tcPr>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t>3475246,6</w:t>
            </w:r>
          </w:p>
        </w:tc>
        <w:tc>
          <w:tcPr>
            <w:tcW w:w="1417" w:type="dxa"/>
          </w:tcPr>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t>3554907,3</w:t>
            </w:r>
          </w:p>
        </w:tc>
        <w:tc>
          <w:tcPr>
            <w:tcW w:w="1418" w:type="dxa"/>
          </w:tcPr>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Default="008C23C0" w:rsidP="00EE251B">
            <w:pPr>
              <w:pStyle w:val="ConsPlusNormal"/>
              <w:jc w:val="center"/>
              <w:rPr>
                <w:sz w:val="26"/>
                <w:szCs w:val="26"/>
              </w:rPr>
            </w:pPr>
          </w:p>
          <w:p w:rsidR="008C23C0" w:rsidRPr="00D76FCA" w:rsidRDefault="008C23C0" w:rsidP="00EE251B">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right w:val="single" w:sz="4" w:space="0" w:color="auto"/>
            </w:tcBorders>
          </w:tcPr>
          <w:p w:rsidR="00C7429E" w:rsidRPr="00D76FCA" w:rsidRDefault="00C7429E">
            <w:pPr>
              <w:rPr>
                <w:sz w:val="26"/>
                <w:szCs w:val="26"/>
              </w:rPr>
            </w:pPr>
          </w:p>
        </w:tc>
        <w:tc>
          <w:tcPr>
            <w:tcW w:w="1559" w:type="dxa"/>
            <w:tcBorders>
              <w:top w:val="nil"/>
              <w:left w:val="single" w:sz="4" w:space="0" w:color="auto"/>
              <w:bottom w:val="single" w:sz="4" w:space="0" w:color="auto"/>
              <w:right w:val="single" w:sz="4" w:space="0" w:color="auto"/>
            </w:tcBorders>
          </w:tcPr>
          <w:p w:rsidR="008C23C0" w:rsidRDefault="008C23C0" w:rsidP="0043583B">
            <w:pPr>
              <w:pStyle w:val="ConsPlusNormal"/>
              <w:jc w:val="left"/>
              <w:rPr>
                <w:sz w:val="26"/>
                <w:szCs w:val="26"/>
              </w:rPr>
            </w:pPr>
          </w:p>
          <w:p w:rsidR="00BE0209" w:rsidRDefault="00BE0209" w:rsidP="0043583B">
            <w:pPr>
              <w:pStyle w:val="ConsPlusNormal"/>
              <w:jc w:val="left"/>
              <w:rPr>
                <w:sz w:val="26"/>
                <w:szCs w:val="26"/>
              </w:rPr>
            </w:pPr>
          </w:p>
          <w:p w:rsidR="00BE0209" w:rsidRDefault="00BE0209" w:rsidP="0043583B">
            <w:pPr>
              <w:pStyle w:val="ConsPlusNormal"/>
              <w:jc w:val="left"/>
              <w:rPr>
                <w:sz w:val="26"/>
                <w:szCs w:val="26"/>
              </w:rPr>
            </w:pPr>
          </w:p>
          <w:p w:rsidR="008C23C0" w:rsidRPr="00D76FCA" w:rsidRDefault="00C7429E" w:rsidP="0043583B">
            <w:pPr>
              <w:pStyle w:val="ConsPlusNormal"/>
              <w:jc w:val="left"/>
              <w:rPr>
                <w:sz w:val="26"/>
                <w:szCs w:val="26"/>
              </w:rPr>
            </w:pPr>
            <w:r w:rsidRPr="00D76FCA">
              <w:rPr>
                <w:sz w:val="26"/>
                <w:szCs w:val="26"/>
              </w:rPr>
              <w:lastRenderedPageBreak/>
              <w:t xml:space="preserve">средства бюджетов </w:t>
            </w:r>
            <w:proofErr w:type="spellStart"/>
            <w:proofErr w:type="gramStart"/>
            <w:r w:rsidRPr="00D76FCA">
              <w:rPr>
                <w:sz w:val="26"/>
                <w:szCs w:val="26"/>
              </w:rPr>
              <w:t>государст-венных</w:t>
            </w:r>
            <w:proofErr w:type="spellEnd"/>
            <w:proofErr w:type="gramEnd"/>
            <w:r w:rsidRPr="00D76FCA">
              <w:rPr>
                <w:sz w:val="26"/>
                <w:szCs w:val="26"/>
              </w:rPr>
              <w:t xml:space="preserve"> </w:t>
            </w:r>
            <w:proofErr w:type="spellStart"/>
            <w:r w:rsidRPr="00D76FCA">
              <w:rPr>
                <w:sz w:val="26"/>
                <w:szCs w:val="26"/>
              </w:rPr>
              <w:t>внебюд-жетных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Российской Федерации)</w:t>
            </w:r>
          </w:p>
        </w:tc>
        <w:tc>
          <w:tcPr>
            <w:tcW w:w="1418"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lastRenderedPageBreak/>
              <w:t>29485,0</w:t>
            </w:r>
          </w:p>
        </w:tc>
        <w:tc>
          <w:tcPr>
            <w:tcW w:w="1417"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lastRenderedPageBreak/>
              <w:t>15767,9</w:t>
            </w:r>
          </w:p>
        </w:tc>
        <w:tc>
          <w:tcPr>
            <w:tcW w:w="1559"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lastRenderedPageBreak/>
              <w:t>11444,9</w:t>
            </w:r>
          </w:p>
        </w:tc>
        <w:tc>
          <w:tcPr>
            <w:tcW w:w="1560"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lastRenderedPageBreak/>
              <w:t>10849,2</w:t>
            </w:r>
          </w:p>
        </w:tc>
        <w:tc>
          <w:tcPr>
            <w:tcW w:w="1417"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8C23C0">
            <w:pPr>
              <w:pStyle w:val="ConsPlusNormal"/>
              <w:jc w:val="center"/>
              <w:rPr>
                <w:sz w:val="26"/>
                <w:szCs w:val="26"/>
              </w:rPr>
            </w:pPr>
            <w:r>
              <w:rPr>
                <w:sz w:val="26"/>
                <w:szCs w:val="26"/>
              </w:rPr>
              <w:lastRenderedPageBreak/>
              <w:t>12174,3</w:t>
            </w:r>
          </w:p>
        </w:tc>
        <w:tc>
          <w:tcPr>
            <w:tcW w:w="1418"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lastRenderedPageBreak/>
              <w:t>0</w:t>
            </w:r>
          </w:p>
        </w:tc>
        <w:tc>
          <w:tcPr>
            <w:tcW w:w="1417"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lastRenderedPageBreak/>
              <w:t>0</w:t>
            </w:r>
          </w:p>
        </w:tc>
        <w:tc>
          <w:tcPr>
            <w:tcW w:w="1418" w:type="dxa"/>
            <w:tcBorders>
              <w:top w:val="nil"/>
              <w:left w:val="single" w:sz="4" w:space="0" w:color="auto"/>
              <w:bottom w:val="single" w:sz="4" w:space="0" w:color="auto"/>
              <w:right w:val="single" w:sz="4" w:space="0" w:color="auto"/>
            </w:tcBorders>
          </w:tcPr>
          <w:p w:rsidR="008C23C0" w:rsidRDefault="008C23C0">
            <w:pPr>
              <w:pStyle w:val="ConsPlusNormal"/>
              <w:jc w:val="center"/>
              <w:rPr>
                <w:sz w:val="26"/>
                <w:szCs w:val="26"/>
              </w:rPr>
            </w:pPr>
          </w:p>
          <w:p w:rsidR="00BE0209" w:rsidRDefault="00BE0209">
            <w:pPr>
              <w:pStyle w:val="ConsPlusNormal"/>
              <w:jc w:val="center"/>
              <w:rPr>
                <w:sz w:val="26"/>
                <w:szCs w:val="26"/>
              </w:rPr>
            </w:pPr>
          </w:p>
          <w:p w:rsidR="00BE0209" w:rsidRDefault="00BE0209">
            <w:pPr>
              <w:pStyle w:val="ConsPlusNormal"/>
              <w:jc w:val="center"/>
              <w:rPr>
                <w:sz w:val="26"/>
                <w:szCs w:val="26"/>
              </w:rPr>
            </w:pPr>
          </w:p>
          <w:p w:rsidR="00C7429E" w:rsidRPr="00D76FCA" w:rsidRDefault="00827DC5">
            <w:pPr>
              <w:pStyle w:val="ConsPlusNormal"/>
              <w:jc w:val="center"/>
              <w:rPr>
                <w:sz w:val="26"/>
                <w:szCs w:val="26"/>
              </w:rPr>
            </w:pPr>
            <w:r>
              <w:rPr>
                <w:sz w:val="26"/>
                <w:szCs w:val="26"/>
              </w:rPr>
              <w:lastRenderedPageBreak/>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bottom w:val="nil"/>
            </w:tcBorders>
          </w:tcPr>
          <w:p w:rsidR="00C7429E" w:rsidRPr="00D76FCA" w:rsidRDefault="00C7429E">
            <w:pPr>
              <w:pStyle w:val="ConsPlusNormal"/>
              <w:jc w:val="center"/>
              <w:outlineLvl w:val="3"/>
              <w:rPr>
                <w:sz w:val="26"/>
                <w:szCs w:val="26"/>
              </w:rPr>
            </w:pPr>
            <w:bookmarkStart w:id="0" w:name="P934"/>
            <w:bookmarkEnd w:id="0"/>
            <w:r w:rsidRPr="00D76FCA">
              <w:rPr>
                <w:sz w:val="26"/>
                <w:szCs w:val="26"/>
              </w:rPr>
              <w:lastRenderedPageBreak/>
              <w:t>1</w:t>
            </w:r>
          </w:p>
        </w:tc>
        <w:tc>
          <w:tcPr>
            <w:tcW w:w="1701" w:type="dxa"/>
            <w:vMerge w:val="restart"/>
            <w:tcBorders>
              <w:top w:val="single" w:sz="4" w:space="0" w:color="auto"/>
              <w:bottom w:val="nil"/>
            </w:tcBorders>
          </w:tcPr>
          <w:p w:rsidR="00C7429E" w:rsidRPr="00D76FCA" w:rsidRDefault="00C7429E" w:rsidP="0043583B">
            <w:pPr>
              <w:pStyle w:val="ConsPlusNormal"/>
              <w:jc w:val="left"/>
              <w:rPr>
                <w:sz w:val="26"/>
                <w:szCs w:val="26"/>
              </w:rPr>
            </w:pPr>
            <w:proofErr w:type="spellStart"/>
            <w:proofErr w:type="gramStart"/>
            <w:r w:rsidRPr="00D76FCA">
              <w:rPr>
                <w:sz w:val="26"/>
                <w:szCs w:val="26"/>
              </w:rPr>
              <w:t>Подпрограм</w:t>
            </w:r>
            <w:r w:rsidR="00827DC5">
              <w:rPr>
                <w:sz w:val="26"/>
                <w:szCs w:val="26"/>
              </w:rPr>
              <w:t>-</w:t>
            </w:r>
            <w:r w:rsidRPr="00D76FCA">
              <w:rPr>
                <w:sz w:val="26"/>
                <w:szCs w:val="26"/>
              </w:rPr>
              <w:t>ма</w:t>
            </w:r>
            <w:proofErr w:type="spellEnd"/>
            <w:proofErr w:type="gramEnd"/>
            <w:r w:rsidRPr="00D76FCA">
              <w:rPr>
                <w:sz w:val="26"/>
                <w:szCs w:val="26"/>
              </w:rPr>
              <w:t xml:space="preserve"> «Реализация мер </w:t>
            </w:r>
            <w:proofErr w:type="spellStart"/>
            <w:r w:rsidRPr="00D76FCA">
              <w:rPr>
                <w:sz w:val="26"/>
                <w:szCs w:val="26"/>
              </w:rPr>
              <w:t>социаль</w:t>
            </w:r>
            <w:r w:rsidR="008C23C0">
              <w:rPr>
                <w:sz w:val="26"/>
                <w:szCs w:val="26"/>
              </w:rPr>
              <w:t>-</w:t>
            </w:r>
            <w:r w:rsidRPr="00D76FCA">
              <w:rPr>
                <w:sz w:val="26"/>
                <w:szCs w:val="26"/>
              </w:rPr>
              <w:t>ной</w:t>
            </w:r>
            <w:proofErr w:type="spellEnd"/>
            <w:r w:rsidRPr="00D76FCA">
              <w:rPr>
                <w:sz w:val="26"/>
                <w:szCs w:val="26"/>
              </w:rPr>
              <w:t xml:space="preserve"> поддержки отдельных категорий граждан», в том числе</w:t>
            </w:r>
          </w:p>
        </w:tc>
        <w:tc>
          <w:tcPr>
            <w:tcW w:w="1559" w:type="dxa"/>
            <w:tcBorders>
              <w:top w:val="single" w:sz="4" w:space="0" w:color="auto"/>
            </w:tcBorders>
          </w:tcPr>
          <w:p w:rsidR="00C7429E" w:rsidRPr="00D76FCA" w:rsidRDefault="00C7429E">
            <w:pPr>
              <w:pStyle w:val="ConsPlusNormal"/>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12475669,4</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12952176,8</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12786624,1</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12691519,5</w:t>
            </w:r>
          </w:p>
        </w:tc>
        <w:tc>
          <w:tcPr>
            <w:tcW w:w="1417" w:type="dxa"/>
            <w:tcBorders>
              <w:top w:val="single" w:sz="4" w:space="0" w:color="auto"/>
            </w:tcBorders>
          </w:tcPr>
          <w:p w:rsidR="00C7429E" w:rsidRPr="00D76FCA" w:rsidRDefault="008C23C0" w:rsidP="008B4CC2">
            <w:pPr>
              <w:pStyle w:val="ConsPlusNormal"/>
              <w:jc w:val="center"/>
              <w:rPr>
                <w:sz w:val="26"/>
                <w:szCs w:val="26"/>
              </w:rPr>
            </w:pPr>
            <w:r>
              <w:rPr>
                <w:sz w:val="26"/>
                <w:szCs w:val="26"/>
              </w:rPr>
              <w:t>14046413,4</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13107358,9</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13259079,0</w:t>
            </w:r>
          </w:p>
        </w:tc>
        <w:tc>
          <w:tcPr>
            <w:tcW w:w="1418" w:type="dxa"/>
            <w:tcBorders>
              <w:top w:val="single" w:sz="4" w:space="0" w:color="auto"/>
            </w:tcBorders>
          </w:tcPr>
          <w:p w:rsidR="00C7429E" w:rsidRPr="00D76FCA" w:rsidRDefault="00827DC5">
            <w:pPr>
              <w:pStyle w:val="ConsPlusNormal"/>
              <w:jc w:val="center"/>
              <w:rPr>
                <w:sz w:val="26"/>
                <w:szCs w:val="26"/>
              </w:rPr>
            </w:pPr>
            <w:r w:rsidRPr="00D76FCA">
              <w:rPr>
                <w:sz w:val="26"/>
                <w:szCs w:val="26"/>
              </w:rPr>
              <w:t>9704171,7</w:t>
            </w:r>
          </w:p>
        </w:tc>
      </w:tr>
      <w:tr w:rsidR="00C7429E" w:rsidRPr="00D76FCA" w:rsidTr="00B27A96">
        <w:tblPrEx>
          <w:tblCellMar>
            <w:top w:w="102" w:type="dxa"/>
            <w:left w:w="62" w:type="dxa"/>
            <w:bottom w:w="102" w:type="dxa"/>
            <w:right w:w="62" w:type="dxa"/>
          </w:tblCellMar>
        </w:tblPrEx>
        <w:tc>
          <w:tcPr>
            <w:tcW w:w="710" w:type="dxa"/>
            <w:vMerge/>
            <w:tcBorders>
              <w:bottom w:val="nil"/>
            </w:tcBorders>
          </w:tcPr>
          <w:p w:rsidR="00C7429E" w:rsidRPr="00D76FCA" w:rsidRDefault="00C7429E">
            <w:pPr>
              <w:rPr>
                <w:sz w:val="26"/>
                <w:szCs w:val="26"/>
              </w:rPr>
            </w:pPr>
          </w:p>
        </w:tc>
        <w:tc>
          <w:tcPr>
            <w:tcW w:w="1701" w:type="dxa"/>
            <w:vMerge/>
            <w:tcBorders>
              <w:bottom w:val="nil"/>
            </w:tcBorders>
          </w:tcPr>
          <w:p w:rsidR="00C7429E" w:rsidRPr="00D76FCA" w:rsidRDefault="00C7429E">
            <w:pPr>
              <w:rPr>
                <w:sz w:val="26"/>
                <w:szCs w:val="26"/>
              </w:rPr>
            </w:pPr>
          </w:p>
        </w:tc>
        <w:tc>
          <w:tcPr>
            <w:tcW w:w="1559" w:type="dxa"/>
          </w:tcPr>
          <w:p w:rsidR="00C7429E" w:rsidRPr="00D76FCA" w:rsidRDefault="00C7429E">
            <w:pPr>
              <w:pStyle w:val="ConsPlusNormal"/>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8821198,8</w:t>
            </w:r>
          </w:p>
        </w:tc>
        <w:tc>
          <w:tcPr>
            <w:tcW w:w="1417" w:type="dxa"/>
          </w:tcPr>
          <w:p w:rsidR="00C7429E" w:rsidRPr="00D76FCA" w:rsidRDefault="00C7429E">
            <w:pPr>
              <w:pStyle w:val="ConsPlusNormal"/>
              <w:jc w:val="center"/>
              <w:rPr>
                <w:sz w:val="26"/>
                <w:szCs w:val="26"/>
              </w:rPr>
            </w:pPr>
            <w:r w:rsidRPr="00D76FCA">
              <w:rPr>
                <w:sz w:val="26"/>
                <w:szCs w:val="26"/>
              </w:rPr>
              <w:t>9180716,9</w:t>
            </w:r>
          </w:p>
        </w:tc>
        <w:tc>
          <w:tcPr>
            <w:tcW w:w="1559" w:type="dxa"/>
          </w:tcPr>
          <w:p w:rsidR="00C7429E" w:rsidRPr="00D76FCA" w:rsidRDefault="00C7429E">
            <w:pPr>
              <w:pStyle w:val="ConsPlusNormal"/>
              <w:jc w:val="center"/>
              <w:rPr>
                <w:sz w:val="26"/>
                <w:szCs w:val="26"/>
              </w:rPr>
            </w:pPr>
            <w:r w:rsidRPr="00D76FCA">
              <w:rPr>
                <w:sz w:val="26"/>
                <w:szCs w:val="26"/>
              </w:rPr>
              <w:t>8916837,6</w:t>
            </w:r>
          </w:p>
        </w:tc>
        <w:tc>
          <w:tcPr>
            <w:tcW w:w="1560" w:type="dxa"/>
          </w:tcPr>
          <w:p w:rsidR="00C7429E" w:rsidRPr="00D76FCA" w:rsidRDefault="00C7429E">
            <w:pPr>
              <w:pStyle w:val="ConsPlusNormal"/>
              <w:jc w:val="center"/>
              <w:rPr>
                <w:sz w:val="26"/>
                <w:szCs w:val="26"/>
              </w:rPr>
            </w:pPr>
            <w:r w:rsidRPr="00D76FCA">
              <w:rPr>
                <w:sz w:val="26"/>
                <w:szCs w:val="26"/>
              </w:rPr>
              <w:t>9116627,1</w:t>
            </w:r>
          </w:p>
        </w:tc>
        <w:tc>
          <w:tcPr>
            <w:tcW w:w="1417" w:type="dxa"/>
          </w:tcPr>
          <w:p w:rsidR="00C7429E" w:rsidRPr="00D76FCA" w:rsidRDefault="00C7429E" w:rsidP="00833E53">
            <w:pPr>
              <w:pStyle w:val="ConsPlusNormal"/>
              <w:jc w:val="center"/>
              <w:rPr>
                <w:sz w:val="26"/>
                <w:szCs w:val="26"/>
              </w:rPr>
            </w:pPr>
            <w:r w:rsidRPr="00D76FCA">
              <w:rPr>
                <w:sz w:val="26"/>
                <w:szCs w:val="26"/>
              </w:rPr>
              <w:t>9865873,8</w:t>
            </w:r>
          </w:p>
        </w:tc>
        <w:tc>
          <w:tcPr>
            <w:tcW w:w="1418" w:type="dxa"/>
          </w:tcPr>
          <w:p w:rsidR="00C7429E" w:rsidRPr="00D76FCA" w:rsidRDefault="00C7429E">
            <w:pPr>
              <w:pStyle w:val="ConsPlusNormal"/>
              <w:jc w:val="center"/>
              <w:rPr>
                <w:sz w:val="26"/>
                <w:szCs w:val="26"/>
              </w:rPr>
            </w:pPr>
            <w:r w:rsidRPr="00D76FCA">
              <w:rPr>
                <w:sz w:val="26"/>
                <w:szCs w:val="26"/>
              </w:rPr>
              <w:t>9632112,3</w:t>
            </w:r>
          </w:p>
        </w:tc>
        <w:tc>
          <w:tcPr>
            <w:tcW w:w="1417" w:type="dxa"/>
          </w:tcPr>
          <w:p w:rsidR="00C7429E" w:rsidRPr="00D76FCA" w:rsidRDefault="00C7429E">
            <w:pPr>
              <w:pStyle w:val="ConsPlusNormal"/>
              <w:jc w:val="center"/>
              <w:rPr>
                <w:sz w:val="26"/>
                <w:szCs w:val="26"/>
              </w:rPr>
            </w:pPr>
            <w:r w:rsidRPr="00D76FCA">
              <w:rPr>
                <w:sz w:val="26"/>
                <w:szCs w:val="26"/>
              </w:rPr>
              <w:t>9704171,7</w:t>
            </w:r>
          </w:p>
        </w:tc>
        <w:tc>
          <w:tcPr>
            <w:tcW w:w="1418" w:type="dxa"/>
          </w:tcPr>
          <w:p w:rsidR="00C7429E" w:rsidRPr="00D76FCA" w:rsidRDefault="00827DC5">
            <w:pPr>
              <w:pStyle w:val="ConsPlusNormal"/>
              <w:jc w:val="center"/>
              <w:rPr>
                <w:sz w:val="26"/>
                <w:szCs w:val="26"/>
              </w:rPr>
            </w:pPr>
            <w:r w:rsidRPr="00D76FCA">
              <w:rPr>
                <w:sz w:val="26"/>
                <w:szCs w:val="26"/>
              </w:rPr>
              <w:t>9704171,7</w:t>
            </w:r>
          </w:p>
        </w:tc>
      </w:tr>
      <w:tr w:rsidR="008C23C0" w:rsidRPr="00D76FCA" w:rsidTr="00EE251B">
        <w:tblPrEx>
          <w:tblBorders>
            <w:insideH w:val="nil"/>
          </w:tblBorders>
          <w:tblCellMar>
            <w:top w:w="102" w:type="dxa"/>
            <w:left w:w="62" w:type="dxa"/>
            <w:bottom w:w="102" w:type="dxa"/>
            <w:right w:w="62" w:type="dxa"/>
          </w:tblCellMar>
        </w:tblPrEx>
        <w:tc>
          <w:tcPr>
            <w:tcW w:w="710" w:type="dxa"/>
            <w:vMerge/>
            <w:tcBorders>
              <w:bottom w:val="single" w:sz="4" w:space="0" w:color="auto"/>
            </w:tcBorders>
          </w:tcPr>
          <w:p w:rsidR="008C23C0" w:rsidRPr="00D76FCA" w:rsidRDefault="008C23C0">
            <w:pPr>
              <w:rPr>
                <w:sz w:val="26"/>
                <w:szCs w:val="26"/>
              </w:rPr>
            </w:pPr>
          </w:p>
        </w:tc>
        <w:tc>
          <w:tcPr>
            <w:tcW w:w="1701" w:type="dxa"/>
            <w:vMerge/>
            <w:tcBorders>
              <w:bottom w:val="single" w:sz="4" w:space="0" w:color="auto"/>
            </w:tcBorders>
          </w:tcPr>
          <w:p w:rsidR="008C23C0" w:rsidRPr="00D76FCA" w:rsidRDefault="008C23C0">
            <w:pPr>
              <w:rPr>
                <w:sz w:val="26"/>
                <w:szCs w:val="26"/>
              </w:rPr>
            </w:pPr>
          </w:p>
        </w:tc>
        <w:tc>
          <w:tcPr>
            <w:tcW w:w="1559" w:type="dxa"/>
            <w:vMerge w:val="restart"/>
          </w:tcPr>
          <w:p w:rsidR="008C23C0" w:rsidRDefault="008C23C0" w:rsidP="00757D46">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8C23C0" w:rsidRDefault="008C23C0" w:rsidP="00757D46">
            <w:pPr>
              <w:pStyle w:val="ConsPlusNormal"/>
              <w:jc w:val="left"/>
              <w:rPr>
                <w:sz w:val="26"/>
                <w:szCs w:val="26"/>
              </w:rPr>
            </w:pPr>
          </w:p>
          <w:p w:rsidR="008C23C0" w:rsidRDefault="008C23C0" w:rsidP="008C23C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p w:rsidR="008C23C0" w:rsidRPr="00D76FCA" w:rsidRDefault="008C23C0" w:rsidP="008C23C0">
            <w:pPr>
              <w:pStyle w:val="ConsPlusNormal"/>
              <w:jc w:val="left"/>
              <w:rPr>
                <w:sz w:val="26"/>
                <w:szCs w:val="26"/>
              </w:rPr>
            </w:pPr>
          </w:p>
          <w:p w:rsidR="008C23C0" w:rsidRDefault="008C23C0" w:rsidP="00527270">
            <w:pPr>
              <w:pStyle w:val="ConsPlusNormal"/>
              <w:jc w:val="left"/>
              <w:rPr>
                <w:sz w:val="26"/>
                <w:szCs w:val="26"/>
              </w:rPr>
            </w:pPr>
          </w:p>
          <w:p w:rsidR="008C23C0" w:rsidRDefault="008C23C0" w:rsidP="00527270">
            <w:pPr>
              <w:pStyle w:val="ConsPlusNormal"/>
              <w:jc w:val="left"/>
              <w:rPr>
                <w:sz w:val="26"/>
                <w:szCs w:val="26"/>
              </w:rPr>
            </w:pPr>
          </w:p>
          <w:p w:rsidR="003E7B92" w:rsidRDefault="003E7B92" w:rsidP="00527270">
            <w:pPr>
              <w:pStyle w:val="ConsPlusNormal"/>
              <w:jc w:val="left"/>
              <w:rPr>
                <w:sz w:val="26"/>
                <w:szCs w:val="26"/>
              </w:rPr>
            </w:pPr>
          </w:p>
          <w:p w:rsidR="003E7B92" w:rsidRDefault="003E7B92" w:rsidP="00527270">
            <w:pPr>
              <w:pStyle w:val="ConsPlusNormal"/>
              <w:jc w:val="left"/>
              <w:rPr>
                <w:sz w:val="26"/>
                <w:szCs w:val="26"/>
              </w:rPr>
            </w:pPr>
          </w:p>
          <w:p w:rsidR="008C23C0" w:rsidRDefault="008C23C0" w:rsidP="00527270">
            <w:pPr>
              <w:pStyle w:val="ConsPlusNormal"/>
              <w:jc w:val="left"/>
              <w:rPr>
                <w:sz w:val="26"/>
                <w:szCs w:val="26"/>
              </w:rPr>
            </w:pPr>
          </w:p>
          <w:p w:rsidR="008C23C0" w:rsidRPr="00D76FCA" w:rsidRDefault="008C23C0" w:rsidP="00527270">
            <w:pPr>
              <w:pStyle w:val="ConsPlusNormal"/>
              <w:jc w:val="left"/>
              <w:rPr>
                <w:sz w:val="26"/>
                <w:szCs w:val="26"/>
              </w:rPr>
            </w:pPr>
            <w:r w:rsidRPr="00D76FCA">
              <w:rPr>
                <w:sz w:val="26"/>
                <w:szCs w:val="26"/>
              </w:rPr>
              <w:lastRenderedPageBreak/>
              <w:t>средства б</w:t>
            </w:r>
            <w:r>
              <w:rPr>
                <w:sz w:val="26"/>
                <w:szCs w:val="26"/>
              </w:rPr>
              <w:t xml:space="preserve">юджетов </w:t>
            </w:r>
            <w:proofErr w:type="spellStart"/>
            <w:proofErr w:type="gramStart"/>
            <w:r>
              <w:rPr>
                <w:sz w:val="26"/>
                <w:szCs w:val="26"/>
              </w:rPr>
              <w:t>государст-венных</w:t>
            </w:r>
            <w:proofErr w:type="spellEnd"/>
            <w:proofErr w:type="gramEnd"/>
            <w:r>
              <w:rPr>
                <w:sz w:val="26"/>
                <w:szCs w:val="26"/>
              </w:rPr>
              <w:t xml:space="preserve"> </w:t>
            </w:r>
            <w:proofErr w:type="spellStart"/>
            <w:r>
              <w:rPr>
                <w:sz w:val="26"/>
                <w:szCs w:val="26"/>
              </w:rPr>
              <w:t>внебюд</w:t>
            </w:r>
            <w:r w:rsidRPr="00D76FCA">
              <w:rPr>
                <w:sz w:val="26"/>
                <w:szCs w:val="26"/>
              </w:rPr>
              <w:t>жет</w:t>
            </w:r>
            <w:r>
              <w:rPr>
                <w:sz w:val="26"/>
                <w:szCs w:val="26"/>
              </w:rPr>
              <w:t>-</w:t>
            </w:r>
            <w:r w:rsidRPr="00D76FCA">
              <w:rPr>
                <w:sz w:val="26"/>
                <w:szCs w:val="26"/>
              </w:rPr>
              <w:t>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Российской Федерации)</w:t>
            </w:r>
          </w:p>
        </w:tc>
        <w:tc>
          <w:tcPr>
            <w:tcW w:w="1418" w:type="dxa"/>
            <w:vMerge w:val="restart"/>
          </w:tcPr>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r w:rsidRPr="00D76FCA">
              <w:rPr>
                <w:sz w:val="26"/>
                <w:szCs w:val="26"/>
              </w:rPr>
              <w:t>3654470,6</w:t>
            </w:r>
          </w:p>
          <w:p w:rsidR="008C23C0" w:rsidRPr="00D76FCA" w:rsidRDefault="008C23C0">
            <w:pPr>
              <w:pStyle w:val="ConsPlusNormal"/>
              <w:jc w:val="center"/>
              <w:rPr>
                <w:sz w:val="26"/>
                <w:szCs w:val="26"/>
              </w:rPr>
            </w:pPr>
          </w:p>
          <w:p w:rsidR="008C23C0" w:rsidRPr="00D76FCA"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3E7B92" w:rsidRDefault="003E7B92">
            <w:pPr>
              <w:pStyle w:val="ConsPlusNormal"/>
              <w:jc w:val="center"/>
              <w:rPr>
                <w:sz w:val="26"/>
                <w:szCs w:val="26"/>
              </w:rPr>
            </w:pPr>
          </w:p>
          <w:p w:rsidR="008C23C0" w:rsidRPr="00D76FCA" w:rsidRDefault="008C23C0">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lastRenderedPageBreak/>
              <w:t>0</w:t>
            </w:r>
          </w:p>
        </w:tc>
        <w:tc>
          <w:tcPr>
            <w:tcW w:w="1417" w:type="dxa"/>
            <w:vMerge w:val="restart"/>
          </w:tcPr>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r w:rsidRPr="00D76FCA">
              <w:rPr>
                <w:sz w:val="26"/>
                <w:szCs w:val="26"/>
              </w:rPr>
              <w:t>3771459,9</w:t>
            </w:r>
          </w:p>
          <w:p w:rsidR="008C23C0" w:rsidRPr="00D76FCA" w:rsidRDefault="008C23C0">
            <w:pPr>
              <w:pStyle w:val="ConsPlusNormal"/>
              <w:jc w:val="center"/>
              <w:rPr>
                <w:sz w:val="26"/>
                <w:szCs w:val="26"/>
              </w:rPr>
            </w:pPr>
          </w:p>
          <w:p w:rsidR="008C23C0" w:rsidRPr="00D76FCA"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3E7B92" w:rsidRDefault="003E7B92">
            <w:pPr>
              <w:pStyle w:val="ConsPlusNormal"/>
              <w:jc w:val="center"/>
              <w:rPr>
                <w:sz w:val="26"/>
                <w:szCs w:val="26"/>
              </w:rPr>
            </w:pPr>
          </w:p>
          <w:p w:rsidR="008C23C0" w:rsidRPr="00D76FCA" w:rsidRDefault="008C23C0">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lastRenderedPageBreak/>
              <w:t>0</w:t>
            </w:r>
          </w:p>
        </w:tc>
        <w:tc>
          <w:tcPr>
            <w:tcW w:w="1559" w:type="dxa"/>
            <w:vMerge w:val="restart"/>
          </w:tcPr>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r w:rsidRPr="00D76FCA">
              <w:rPr>
                <w:sz w:val="26"/>
                <w:szCs w:val="26"/>
              </w:rPr>
              <w:t>3869786,5</w:t>
            </w:r>
          </w:p>
          <w:p w:rsidR="008C23C0" w:rsidRPr="00D76FCA" w:rsidRDefault="008C23C0">
            <w:pPr>
              <w:pStyle w:val="ConsPlusNormal"/>
              <w:jc w:val="center"/>
              <w:rPr>
                <w:sz w:val="26"/>
                <w:szCs w:val="26"/>
              </w:rPr>
            </w:pPr>
          </w:p>
          <w:p w:rsidR="008C23C0" w:rsidRPr="00D76FCA"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3E7B92" w:rsidRDefault="003E7B92">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lastRenderedPageBreak/>
              <w:t>0</w:t>
            </w:r>
          </w:p>
        </w:tc>
        <w:tc>
          <w:tcPr>
            <w:tcW w:w="1560" w:type="dxa"/>
            <w:vMerge w:val="restart"/>
          </w:tcPr>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r w:rsidRPr="00D76FCA">
              <w:rPr>
                <w:sz w:val="26"/>
                <w:szCs w:val="26"/>
              </w:rPr>
              <w:t>3574444,1</w:t>
            </w:r>
          </w:p>
          <w:p w:rsidR="008C23C0" w:rsidRPr="00D76FCA" w:rsidRDefault="008C23C0">
            <w:pPr>
              <w:pStyle w:val="ConsPlusNormal"/>
              <w:jc w:val="center"/>
              <w:rPr>
                <w:sz w:val="26"/>
                <w:szCs w:val="26"/>
              </w:rPr>
            </w:pPr>
          </w:p>
          <w:p w:rsidR="008C23C0" w:rsidRPr="00D76FCA"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3E7B92" w:rsidRDefault="003E7B92">
            <w:pPr>
              <w:pStyle w:val="ConsPlusNormal"/>
              <w:jc w:val="center"/>
              <w:rPr>
                <w:sz w:val="26"/>
                <w:szCs w:val="26"/>
              </w:rPr>
            </w:pPr>
          </w:p>
          <w:p w:rsidR="008C23C0" w:rsidRPr="00D76FCA" w:rsidRDefault="008C23C0">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lastRenderedPageBreak/>
              <w:t>448,3</w:t>
            </w:r>
          </w:p>
        </w:tc>
        <w:tc>
          <w:tcPr>
            <w:tcW w:w="1417" w:type="dxa"/>
            <w:vMerge w:val="restart"/>
          </w:tcPr>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r>
              <w:rPr>
                <w:sz w:val="26"/>
                <w:szCs w:val="26"/>
              </w:rPr>
              <w:t>4180038,5</w:t>
            </w:r>
          </w:p>
          <w:p w:rsidR="008C23C0" w:rsidRPr="00D76FCA" w:rsidRDefault="008C23C0">
            <w:pPr>
              <w:pStyle w:val="ConsPlusNormal"/>
              <w:jc w:val="center"/>
              <w:rPr>
                <w:sz w:val="26"/>
                <w:szCs w:val="26"/>
              </w:rPr>
            </w:pPr>
          </w:p>
          <w:p w:rsidR="008C23C0" w:rsidRPr="00D76FCA"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3E7B92" w:rsidRDefault="003E7B92">
            <w:pPr>
              <w:pStyle w:val="ConsPlusNormal"/>
              <w:jc w:val="center"/>
              <w:rPr>
                <w:sz w:val="26"/>
                <w:szCs w:val="26"/>
              </w:rPr>
            </w:pPr>
          </w:p>
          <w:p w:rsidR="008C23C0" w:rsidRPr="00D76FCA" w:rsidRDefault="008C23C0">
            <w:pPr>
              <w:pStyle w:val="ConsPlusNormal"/>
              <w:jc w:val="center"/>
              <w:rPr>
                <w:sz w:val="26"/>
                <w:szCs w:val="26"/>
              </w:rPr>
            </w:pPr>
          </w:p>
          <w:p w:rsidR="008C23C0" w:rsidRPr="00D76FCA" w:rsidRDefault="008C23C0" w:rsidP="00EE251B">
            <w:pPr>
              <w:pStyle w:val="ConsPlusNormal"/>
              <w:jc w:val="center"/>
              <w:rPr>
                <w:sz w:val="26"/>
                <w:szCs w:val="26"/>
              </w:rPr>
            </w:pPr>
            <w:r>
              <w:rPr>
                <w:sz w:val="26"/>
                <w:szCs w:val="26"/>
              </w:rPr>
              <w:lastRenderedPageBreak/>
              <w:t>501,1</w:t>
            </w:r>
          </w:p>
        </w:tc>
        <w:tc>
          <w:tcPr>
            <w:tcW w:w="1418" w:type="dxa"/>
            <w:vMerge w:val="restart"/>
          </w:tcPr>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r w:rsidRPr="00D76FCA">
              <w:rPr>
                <w:sz w:val="26"/>
                <w:szCs w:val="26"/>
              </w:rPr>
              <w:t>3475246,6</w:t>
            </w:r>
          </w:p>
          <w:p w:rsidR="008C23C0" w:rsidRPr="00D76FCA" w:rsidRDefault="008C23C0">
            <w:pPr>
              <w:pStyle w:val="ConsPlusNormal"/>
              <w:jc w:val="center"/>
              <w:rPr>
                <w:sz w:val="26"/>
                <w:szCs w:val="26"/>
              </w:rPr>
            </w:pPr>
          </w:p>
          <w:p w:rsidR="008C23C0" w:rsidRPr="00D76FCA"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3E7B92" w:rsidRDefault="003E7B92">
            <w:pPr>
              <w:pStyle w:val="ConsPlusNormal"/>
              <w:jc w:val="center"/>
              <w:rPr>
                <w:sz w:val="26"/>
                <w:szCs w:val="26"/>
              </w:rPr>
            </w:pPr>
          </w:p>
          <w:p w:rsidR="008C23C0" w:rsidRPr="00D76FCA" w:rsidRDefault="008C23C0">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lastRenderedPageBreak/>
              <w:t>0</w:t>
            </w:r>
          </w:p>
        </w:tc>
        <w:tc>
          <w:tcPr>
            <w:tcW w:w="1417" w:type="dxa"/>
            <w:vMerge w:val="restart"/>
          </w:tcPr>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r w:rsidRPr="00D76FCA">
              <w:rPr>
                <w:sz w:val="26"/>
                <w:szCs w:val="26"/>
              </w:rPr>
              <w:t>3554907,3</w:t>
            </w:r>
          </w:p>
          <w:p w:rsidR="008C23C0" w:rsidRPr="00D76FCA" w:rsidRDefault="008C23C0">
            <w:pPr>
              <w:pStyle w:val="ConsPlusNormal"/>
              <w:jc w:val="center"/>
              <w:rPr>
                <w:sz w:val="26"/>
                <w:szCs w:val="26"/>
              </w:rPr>
            </w:pPr>
          </w:p>
          <w:p w:rsidR="008C23C0" w:rsidRPr="00D76FCA"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3E7B92" w:rsidRDefault="003E7B92">
            <w:pPr>
              <w:pStyle w:val="ConsPlusNormal"/>
              <w:jc w:val="center"/>
              <w:rPr>
                <w:sz w:val="26"/>
                <w:szCs w:val="26"/>
              </w:rPr>
            </w:pPr>
          </w:p>
          <w:p w:rsidR="008C23C0" w:rsidRPr="00D76FCA" w:rsidRDefault="008C23C0">
            <w:pPr>
              <w:pStyle w:val="ConsPlusNormal"/>
              <w:jc w:val="center"/>
              <w:rPr>
                <w:sz w:val="26"/>
                <w:szCs w:val="26"/>
              </w:rPr>
            </w:pPr>
          </w:p>
          <w:p w:rsidR="008C23C0" w:rsidRPr="00D76FCA" w:rsidRDefault="008C23C0" w:rsidP="00EE251B">
            <w:pPr>
              <w:pStyle w:val="ConsPlusNormal"/>
              <w:jc w:val="center"/>
              <w:rPr>
                <w:sz w:val="26"/>
                <w:szCs w:val="26"/>
              </w:rPr>
            </w:pPr>
            <w:r w:rsidRPr="00D76FCA">
              <w:rPr>
                <w:sz w:val="26"/>
                <w:szCs w:val="26"/>
              </w:rPr>
              <w:lastRenderedPageBreak/>
              <w:t>0</w:t>
            </w:r>
          </w:p>
        </w:tc>
        <w:tc>
          <w:tcPr>
            <w:tcW w:w="1418" w:type="dxa"/>
            <w:tcBorders>
              <w:bottom w:val="single" w:sz="4" w:space="0" w:color="auto"/>
            </w:tcBorders>
          </w:tcPr>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r>
              <w:rPr>
                <w:sz w:val="26"/>
                <w:szCs w:val="26"/>
              </w:rPr>
              <w:t>0</w:t>
            </w: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8C23C0" w:rsidRDefault="008C23C0" w:rsidP="008C23C0">
            <w:pPr>
              <w:pStyle w:val="ConsPlusNormal"/>
              <w:jc w:val="center"/>
              <w:rPr>
                <w:sz w:val="26"/>
                <w:szCs w:val="26"/>
              </w:rPr>
            </w:pPr>
          </w:p>
          <w:p w:rsidR="003E7B92" w:rsidRDefault="003E7B92" w:rsidP="008C23C0">
            <w:pPr>
              <w:pStyle w:val="ConsPlusNormal"/>
              <w:jc w:val="center"/>
              <w:rPr>
                <w:sz w:val="26"/>
                <w:szCs w:val="26"/>
              </w:rPr>
            </w:pPr>
          </w:p>
          <w:p w:rsidR="008C23C0" w:rsidRPr="00D76FCA" w:rsidRDefault="008C23C0" w:rsidP="008C23C0">
            <w:pPr>
              <w:pStyle w:val="ConsPlusNormal"/>
              <w:jc w:val="center"/>
              <w:rPr>
                <w:sz w:val="26"/>
                <w:szCs w:val="26"/>
              </w:rPr>
            </w:pPr>
          </w:p>
        </w:tc>
      </w:tr>
      <w:tr w:rsidR="008C23C0" w:rsidRPr="00D76FCA" w:rsidTr="00EE251B">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8C23C0" w:rsidRPr="00D76FCA" w:rsidRDefault="008C23C0">
            <w:pPr>
              <w:rPr>
                <w:sz w:val="26"/>
                <w:szCs w:val="26"/>
              </w:rPr>
            </w:pPr>
          </w:p>
        </w:tc>
        <w:tc>
          <w:tcPr>
            <w:tcW w:w="1701" w:type="dxa"/>
            <w:vMerge/>
            <w:tcBorders>
              <w:top w:val="single" w:sz="4" w:space="0" w:color="auto"/>
              <w:bottom w:val="single" w:sz="4" w:space="0" w:color="auto"/>
            </w:tcBorders>
          </w:tcPr>
          <w:p w:rsidR="008C23C0" w:rsidRPr="00D76FCA" w:rsidRDefault="008C23C0">
            <w:pPr>
              <w:rPr>
                <w:sz w:val="26"/>
                <w:szCs w:val="26"/>
              </w:rPr>
            </w:pPr>
          </w:p>
        </w:tc>
        <w:tc>
          <w:tcPr>
            <w:tcW w:w="1559" w:type="dxa"/>
            <w:vMerge/>
            <w:tcBorders>
              <w:bottom w:val="single" w:sz="4" w:space="0" w:color="auto"/>
            </w:tcBorders>
          </w:tcPr>
          <w:p w:rsidR="008C23C0" w:rsidRPr="00D76FCA" w:rsidRDefault="008C23C0" w:rsidP="00527270">
            <w:pPr>
              <w:pStyle w:val="ConsPlusNormal"/>
              <w:jc w:val="left"/>
              <w:rPr>
                <w:sz w:val="26"/>
                <w:szCs w:val="26"/>
              </w:rPr>
            </w:pPr>
          </w:p>
        </w:tc>
        <w:tc>
          <w:tcPr>
            <w:tcW w:w="1418" w:type="dxa"/>
            <w:vMerge/>
            <w:tcBorders>
              <w:bottom w:val="single" w:sz="4" w:space="0" w:color="auto"/>
            </w:tcBorders>
          </w:tcPr>
          <w:p w:rsidR="008C23C0" w:rsidRPr="00D76FCA" w:rsidRDefault="008C23C0">
            <w:pPr>
              <w:pStyle w:val="ConsPlusNormal"/>
              <w:jc w:val="center"/>
              <w:rPr>
                <w:sz w:val="26"/>
                <w:szCs w:val="26"/>
              </w:rPr>
            </w:pPr>
          </w:p>
        </w:tc>
        <w:tc>
          <w:tcPr>
            <w:tcW w:w="1417" w:type="dxa"/>
            <w:vMerge/>
            <w:tcBorders>
              <w:bottom w:val="single" w:sz="4" w:space="0" w:color="auto"/>
            </w:tcBorders>
          </w:tcPr>
          <w:p w:rsidR="008C23C0" w:rsidRPr="00D76FCA" w:rsidRDefault="008C23C0">
            <w:pPr>
              <w:pStyle w:val="ConsPlusNormal"/>
              <w:jc w:val="center"/>
              <w:rPr>
                <w:sz w:val="26"/>
                <w:szCs w:val="26"/>
              </w:rPr>
            </w:pPr>
          </w:p>
        </w:tc>
        <w:tc>
          <w:tcPr>
            <w:tcW w:w="1559" w:type="dxa"/>
            <w:vMerge/>
            <w:tcBorders>
              <w:bottom w:val="single" w:sz="4" w:space="0" w:color="auto"/>
            </w:tcBorders>
          </w:tcPr>
          <w:p w:rsidR="008C23C0" w:rsidRPr="00D76FCA" w:rsidRDefault="008C23C0">
            <w:pPr>
              <w:pStyle w:val="ConsPlusNormal"/>
              <w:jc w:val="center"/>
              <w:rPr>
                <w:sz w:val="26"/>
                <w:szCs w:val="26"/>
              </w:rPr>
            </w:pPr>
          </w:p>
        </w:tc>
        <w:tc>
          <w:tcPr>
            <w:tcW w:w="1560" w:type="dxa"/>
            <w:vMerge/>
            <w:tcBorders>
              <w:bottom w:val="single" w:sz="4" w:space="0" w:color="auto"/>
            </w:tcBorders>
          </w:tcPr>
          <w:p w:rsidR="008C23C0" w:rsidRPr="00D76FCA" w:rsidRDefault="008C23C0">
            <w:pPr>
              <w:pStyle w:val="ConsPlusNormal"/>
              <w:jc w:val="center"/>
              <w:rPr>
                <w:sz w:val="26"/>
                <w:szCs w:val="26"/>
              </w:rPr>
            </w:pPr>
          </w:p>
        </w:tc>
        <w:tc>
          <w:tcPr>
            <w:tcW w:w="1417" w:type="dxa"/>
            <w:vMerge/>
            <w:tcBorders>
              <w:bottom w:val="single" w:sz="4" w:space="0" w:color="auto"/>
            </w:tcBorders>
          </w:tcPr>
          <w:p w:rsidR="008C23C0" w:rsidRPr="00D76FCA" w:rsidRDefault="008C23C0">
            <w:pPr>
              <w:pStyle w:val="ConsPlusNormal"/>
              <w:jc w:val="center"/>
              <w:rPr>
                <w:sz w:val="26"/>
                <w:szCs w:val="26"/>
              </w:rPr>
            </w:pPr>
          </w:p>
        </w:tc>
        <w:tc>
          <w:tcPr>
            <w:tcW w:w="1418" w:type="dxa"/>
            <w:vMerge/>
            <w:tcBorders>
              <w:bottom w:val="single" w:sz="4" w:space="0" w:color="auto"/>
            </w:tcBorders>
          </w:tcPr>
          <w:p w:rsidR="008C23C0" w:rsidRPr="00D76FCA" w:rsidRDefault="008C23C0">
            <w:pPr>
              <w:pStyle w:val="ConsPlusNormal"/>
              <w:jc w:val="center"/>
              <w:rPr>
                <w:sz w:val="26"/>
                <w:szCs w:val="26"/>
              </w:rPr>
            </w:pPr>
          </w:p>
        </w:tc>
        <w:tc>
          <w:tcPr>
            <w:tcW w:w="1417" w:type="dxa"/>
            <w:vMerge/>
            <w:tcBorders>
              <w:bottom w:val="single" w:sz="4" w:space="0" w:color="auto"/>
            </w:tcBorders>
          </w:tcPr>
          <w:p w:rsidR="008C23C0" w:rsidRPr="00D76FCA" w:rsidRDefault="008C23C0">
            <w:pPr>
              <w:pStyle w:val="ConsPlusNormal"/>
              <w:jc w:val="center"/>
              <w:rPr>
                <w:sz w:val="26"/>
                <w:szCs w:val="26"/>
              </w:rPr>
            </w:pPr>
          </w:p>
        </w:tc>
        <w:tc>
          <w:tcPr>
            <w:tcW w:w="1418" w:type="dxa"/>
            <w:tcBorders>
              <w:top w:val="single" w:sz="4" w:space="0" w:color="auto"/>
              <w:left w:val="single" w:sz="4" w:space="0" w:color="auto"/>
              <w:bottom w:val="single" w:sz="4" w:space="0" w:color="auto"/>
            </w:tcBorders>
          </w:tcPr>
          <w:p w:rsidR="008C23C0" w:rsidRDefault="008C23C0">
            <w:pPr>
              <w:pStyle w:val="ConsPlusNormal"/>
              <w:jc w:val="center"/>
              <w:rPr>
                <w:sz w:val="26"/>
                <w:szCs w:val="26"/>
              </w:rPr>
            </w:pPr>
            <w:r>
              <w:rPr>
                <w:sz w:val="26"/>
                <w:szCs w:val="26"/>
              </w:rPr>
              <w:t>0</w:t>
            </w: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Default="008C23C0">
            <w:pPr>
              <w:pStyle w:val="ConsPlusNormal"/>
              <w:jc w:val="center"/>
              <w:rPr>
                <w:sz w:val="26"/>
                <w:szCs w:val="26"/>
              </w:rPr>
            </w:pPr>
          </w:p>
          <w:p w:rsidR="008C23C0" w:rsidRPr="00D76FCA" w:rsidRDefault="008C23C0">
            <w:pPr>
              <w:pStyle w:val="ConsPlusNormal"/>
              <w:jc w:val="center"/>
              <w:rPr>
                <w:sz w:val="26"/>
                <w:szCs w:val="26"/>
              </w:rPr>
            </w:pPr>
          </w:p>
        </w:tc>
      </w:tr>
      <w:tr w:rsidR="00C7429E" w:rsidRPr="00D76FCA" w:rsidTr="00B27A96">
        <w:tblPrEx>
          <w:tblCellMar>
            <w:top w:w="102" w:type="dxa"/>
            <w:left w:w="62" w:type="dxa"/>
            <w:bottom w:w="102" w:type="dxa"/>
            <w:right w:w="62" w:type="dxa"/>
          </w:tblCellMar>
        </w:tblPrEx>
        <w:trPr>
          <w:trHeight w:val="264"/>
        </w:trPr>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lastRenderedPageBreak/>
              <w:t>1.1</w:t>
            </w:r>
          </w:p>
        </w:tc>
        <w:tc>
          <w:tcPr>
            <w:tcW w:w="1701" w:type="dxa"/>
            <w:vMerge w:val="restart"/>
            <w:tcBorders>
              <w:top w:val="single" w:sz="4" w:space="0" w:color="auto"/>
            </w:tcBorders>
          </w:tcPr>
          <w:p w:rsidR="00BE0209" w:rsidRDefault="00C7429E" w:rsidP="00527270">
            <w:pPr>
              <w:pStyle w:val="ConsPlusNormal"/>
              <w:jc w:val="left"/>
              <w:rPr>
                <w:sz w:val="26"/>
                <w:szCs w:val="26"/>
              </w:rPr>
            </w:pPr>
            <w:r w:rsidRPr="00D76FCA">
              <w:rPr>
                <w:sz w:val="26"/>
                <w:szCs w:val="26"/>
              </w:rPr>
              <w:t xml:space="preserve">Мероприятие: обеспечение мер </w:t>
            </w:r>
            <w:proofErr w:type="spellStart"/>
            <w:proofErr w:type="gramStart"/>
            <w:r w:rsidRPr="00D76FCA">
              <w:rPr>
                <w:sz w:val="26"/>
                <w:szCs w:val="26"/>
              </w:rPr>
              <w:t>социаль</w:t>
            </w:r>
            <w:r w:rsidR="002E4974">
              <w:rPr>
                <w:sz w:val="26"/>
                <w:szCs w:val="26"/>
              </w:rPr>
              <w:t>-</w:t>
            </w:r>
            <w:r w:rsidRPr="00D76FCA">
              <w:rPr>
                <w:sz w:val="26"/>
                <w:szCs w:val="26"/>
              </w:rPr>
              <w:t>ной</w:t>
            </w:r>
            <w:proofErr w:type="spellEnd"/>
            <w:proofErr w:type="gramEnd"/>
            <w:r w:rsidRPr="00D76FCA">
              <w:rPr>
                <w:sz w:val="26"/>
                <w:szCs w:val="26"/>
              </w:rPr>
              <w:t xml:space="preserve"> </w:t>
            </w:r>
            <w:proofErr w:type="spellStart"/>
            <w:r w:rsidRPr="00D76FCA">
              <w:rPr>
                <w:sz w:val="26"/>
                <w:szCs w:val="26"/>
              </w:rPr>
              <w:t>поддерж</w:t>
            </w:r>
            <w:r w:rsidR="002E4974">
              <w:rPr>
                <w:sz w:val="26"/>
                <w:szCs w:val="26"/>
              </w:rPr>
              <w:t>-</w:t>
            </w:r>
            <w:r w:rsidRPr="00D76FCA">
              <w:rPr>
                <w:sz w:val="26"/>
                <w:szCs w:val="26"/>
              </w:rPr>
              <w:t>ки</w:t>
            </w:r>
            <w:proofErr w:type="spellEnd"/>
            <w:r w:rsidRPr="00D76FCA">
              <w:rPr>
                <w:sz w:val="26"/>
                <w:szCs w:val="26"/>
              </w:rPr>
              <w:t xml:space="preserve"> ветеранов труда в соответствии с </w:t>
            </w:r>
            <w:hyperlink r:id="rId116" w:history="1">
              <w:r w:rsidRPr="00D76FCA">
                <w:rPr>
                  <w:sz w:val="26"/>
                  <w:szCs w:val="26"/>
                </w:rPr>
                <w:t>Законом</w:t>
              </w:r>
            </w:hyperlink>
            <w:r w:rsidRPr="00D76FCA">
              <w:rPr>
                <w:sz w:val="26"/>
                <w:szCs w:val="26"/>
              </w:rPr>
              <w:t xml:space="preserve"> Кемеровской области </w:t>
            </w:r>
            <w:r w:rsidR="00B27A96">
              <w:rPr>
                <w:sz w:val="26"/>
                <w:szCs w:val="26"/>
              </w:rPr>
              <w:t xml:space="preserve">          </w:t>
            </w:r>
            <w:r w:rsidRPr="00D76FCA">
              <w:rPr>
                <w:sz w:val="26"/>
                <w:szCs w:val="26"/>
              </w:rPr>
              <w:t>от 20 декабря 2004 года</w:t>
            </w:r>
            <w:r w:rsidR="00B27A96">
              <w:rPr>
                <w:sz w:val="26"/>
                <w:szCs w:val="26"/>
              </w:rPr>
              <w:t xml:space="preserve">        </w:t>
            </w:r>
            <w:r w:rsidRPr="00D76FCA">
              <w:rPr>
                <w:sz w:val="26"/>
                <w:szCs w:val="26"/>
              </w:rPr>
              <w:t xml:space="preserve"> № 105-ОЗ</w:t>
            </w:r>
            <w:r w:rsidR="00B27A96">
              <w:rPr>
                <w:sz w:val="26"/>
                <w:szCs w:val="26"/>
              </w:rPr>
              <w:t xml:space="preserve">        </w:t>
            </w:r>
            <w:r w:rsidRPr="00D76FCA">
              <w:rPr>
                <w:sz w:val="26"/>
                <w:szCs w:val="26"/>
              </w:rPr>
              <w:t xml:space="preserve"> «О мерах социальной поддержки отдельной категории </w:t>
            </w:r>
            <w:r w:rsidR="002E4974">
              <w:rPr>
                <w:sz w:val="26"/>
                <w:szCs w:val="26"/>
              </w:rPr>
              <w:t>вете</w:t>
            </w:r>
            <w:r w:rsidRPr="00D76FCA">
              <w:rPr>
                <w:sz w:val="26"/>
                <w:szCs w:val="26"/>
              </w:rPr>
              <w:t xml:space="preserve">ранов Великой </w:t>
            </w:r>
          </w:p>
          <w:p w:rsidR="00C7429E" w:rsidRPr="00D76FCA" w:rsidRDefault="00C7429E" w:rsidP="00527270">
            <w:pPr>
              <w:pStyle w:val="ConsPlusNormal"/>
              <w:jc w:val="left"/>
              <w:rPr>
                <w:sz w:val="26"/>
                <w:szCs w:val="26"/>
              </w:rPr>
            </w:pPr>
          </w:p>
        </w:tc>
        <w:tc>
          <w:tcPr>
            <w:tcW w:w="1559" w:type="dxa"/>
            <w:tcBorders>
              <w:top w:val="single" w:sz="4" w:space="0" w:color="auto"/>
            </w:tcBorders>
          </w:tcPr>
          <w:p w:rsidR="00C7429E" w:rsidRPr="00D76FCA" w:rsidRDefault="00C7429E" w:rsidP="00EF06A0">
            <w:pPr>
              <w:pStyle w:val="ConsPlusNormal"/>
              <w:ind w:hanging="62"/>
              <w:rPr>
                <w:sz w:val="26"/>
                <w:szCs w:val="26"/>
              </w:rPr>
            </w:pPr>
            <w:r w:rsidRPr="00D76FCA">
              <w:rPr>
                <w:sz w:val="26"/>
                <w:szCs w:val="26"/>
              </w:rPr>
              <w:t xml:space="preserve"> 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1156248,0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1219088,2</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1240573,7</w:t>
            </w:r>
          </w:p>
        </w:tc>
        <w:tc>
          <w:tcPr>
            <w:tcW w:w="1560" w:type="dxa"/>
            <w:tcBorders>
              <w:top w:val="single" w:sz="4" w:space="0" w:color="auto"/>
            </w:tcBorders>
          </w:tcPr>
          <w:p w:rsidR="00C7429E" w:rsidRPr="00D76FCA" w:rsidRDefault="00C7429E" w:rsidP="00B57B07">
            <w:pPr>
              <w:pStyle w:val="ConsPlusNormal"/>
              <w:jc w:val="center"/>
              <w:rPr>
                <w:sz w:val="26"/>
                <w:szCs w:val="26"/>
              </w:rPr>
            </w:pPr>
            <w:r w:rsidRPr="00D76FCA">
              <w:rPr>
                <w:sz w:val="26"/>
                <w:szCs w:val="26"/>
              </w:rPr>
              <w:t>1071424,3</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808317,0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807317,0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807317,0</w:t>
            </w:r>
          </w:p>
        </w:tc>
        <w:tc>
          <w:tcPr>
            <w:tcW w:w="1418" w:type="dxa"/>
            <w:tcBorders>
              <w:top w:val="single" w:sz="4" w:space="0" w:color="auto"/>
            </w:tcBorders>
          </w:tcPr>
          <w:p w:rsidR="00C7429E" w:rsidRPr="00D76FCA" w:rsidRDefault="00162359">
            <w:pPr>
              <w:pStyle w:val="ConsPlusNormal"/>
              <w:jc w:val="center"/>
              <w:rPr>
                <w:sz w:val="26"/>
                <w:szCs w:val="26"/>
              </w:rPr>
            </w:pPr>
            <w:r w:rsidRPr="00D76FCA">
              <w:rPr>
                <w:sz w:val="26"/>
                <w:szCs w:val="26"/>
              </w:rPr>
              <w:t>807317,0</w:t>
            </w:r>
          </w:p>
        </w:tc>
      </w:tr>
      <w:tr w:rsidR="00C7429E" w:rsidRPr="00D76FCA" w:rsidTr="007F2559">
        <w:tblPrEx>
          <w:tblCellMar>
            <w:top w:w="102" w:type="dxa"/>
            <w:left w:w="62" w:type="dxa"/>
            <w:bottom w:w="102" w:type="dxa"/>
            <w:right w:w="62" w:type="dxa"/>
          </w:tblCellMar>
        </w:tblPrEx>
        <w:trPr>
          <w:trHeight w:val="5775"/>
        </w:trPr>
        <w:tc>
          <w:tcPr>
            <w:tcW w:w="710" w:type="dxa"/>
            <w:vMerge/>
          </w:tcPr>
          <w:p w:rsidR="00C7429E" w:rsidRPr="00D76FCA" w:rsidRDefault="00C7429E">
            <w:pPr>
              <w:rPr>
                <w:sz w:val="26"/>
                <w:szCs w:val="26"/>
              </w:rPr>
            </w:pPr>
          </w:p>
        </w:tc>
        <w:tc>
          <w:tcPr>
            <w:tcW w:w="1701" w:type="dxa"/>
            <w:vMerge/>
          </w:tcPr>
          <w:p w:rsidR="00C7429E" w:rsidRPr="00D76FCA" w:rsidRDefault="00C7429E">
            <w:pPr>
              <w:rPr>
                <w:sz w:val="26"/>
                <w:szCs w:val="26"/>
              </w:rPr>
            </w:pPr>
          </w:p>
        </w:tc>
        <w:tc>
          <w:tcPr>
            <w:tcW w:w="1559" w:type="dxa"/>
            <w:tcBorders>
              <w:bottom w:val="single" w:sz="4" w:space="0" w:color="auto"/>
            </w:tcBorders>
          </w:tcPr>
          <w:p w:rsidR="00C7429E" w:rsidRPr="00D76FCA" w:rsidRDefault="00C7429E">
            <w:pPr>
              <w:pStyle w:val="ConsPlusNormal"/>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1156248,0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1219088,2</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1240573,7</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1071424,3</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808317,0</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807317,0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807317,0</w:t>
            </w:r>
          </w:p>
        </w:tc>
        <w:tc>
          <w:tcPr>
            <w:tcW w:w="1418" w:type="dxa"/>
            <w:tcBorders>
              <w:bottom w:val="single" w:sz="4" w:space="0" w:color="auto"/>
            </w:tcBorders>
          </w:tcPr>
          <w:p w:rsidR="00C7429E" w:rsidRPr="00D76FCA" w:rsidRDefault="00162359">
            <w:pPr>
              <w:pStyle w:val="ConsPlusNormal"/>
              <w:jc w:val="center"/>
              <w:rPr>
                <w:sz w:val="26"/>
                <w:szCs w:val="26"/>
              </w:rPr>
            </w:pPr>
            <w:r w:rsidRPr="00D76FCA">
              <w:rPr>
                <w:sz w:val="26"/>
                <w:szCs w:val="26"/>
              </w:rPr>
              <w:t>807317,0</w:t>
            </w:r>
          </w:p>
        </w:tc>
      </w:tr>
      <w:tr w:rsidR="007F2559" w:rsidRPr="00D76FCA" w:rsidTr="00B27A96">
        <w:tblPrEx>
          <w:tblCellMar>
            <w:top w:w="102" w:type="dxa"/>
            <w:left w:w="62" w:type="dxa"/>
            <w:bottom w:w="102" w:type="dxa"/>
            <w:right w:w="62" w:type="dxa"/>
          </w:tblCellMar>
        </w:tblPrEx>
        <w:tc>
          <w:tcPr>
            <w:tcW w:w="710" w:type="dxa"/>
          </w:tcPr>
          <w:p w:rsidR="007F2559" w:rsidRPr="00D76FCA" w:rsidRDefault="007F2559" w:rsidP="007F2559">
            <w:pPr>
              <w:pStyle w:val="ConsPlusNormal"/>
              <w:jc w:val="center"/>
              <w:rPr>
                <w:sz w:val="26"/>
                <w:szCs w:val="26"/>
              </w:rPr>
            </w:pPr>
          </w:p>
        </w:tc>
        <w:tc>
          <w:tcPr>
            <w:tcW w:w="1701" w:type="dxa"/>
          </w:tcPr>
          <w:p w:rsidR="007F2559" w:rsidRPr="00D76FCA" w:rsidRDefault="007F2559" w:rsidP="00527270">
            <w:pPr>
              <w:pStyle w:val="ConsPlusNormal"/>
              <w:jc w:val="left"/>
              <w:rPr>
                <w:sz w:val="26"/>
                <w:szCs w:val="26"/>
              </w:rPr>
            </w:pPr>
            <w:proofErr w:type="spellStart"/>
            <w:proofErr w:type="gramStart"/>
            <w:r w:rsidRPr="00D76FCA">
              <w:rPr>
                <w:sz w:val="26"/>
                <w:szCs w:val="26"/>
              </w:rPr>
              <w:t>Отечествен</w:t>
            </w:r>
            <w:r>
              <w:rPr>
                <w:sz w:val="26"/>
                <w:szCs w:val="26"/>
              </w:rPr>
              <w:t>-</w:t>
            </w:r>
            <w:r w:rsidRPr="00D76FCA">
              <w:rPr>
                <w:sz w:val="26"/>
                <w:szCs w:val="26"/>
              </w:rPr>
              <w:t>ной</w:t>
            </w:r>
            <w:proofErr w:type="spellEnd"/>
            <w:proofErr w:type="gramEnd"/>
            <w:r w:rsidRPr="00D76FCA">
              <w:rPr>
                <w:sz w:val="26"/>
                <w:szCs w:val="26"/>
              </w:rPr>
              <w:t xml:space="preserve"> войны и ветеранов труда»</w:t>
            </w:r>
          </w:p>
        </w:tc>
        <w:tc>
          <w:tcPr>
            <w:tcW w:w="1559" w:type="dxa"/>
            <w:tcBorders>
              <w:bottom w:val="single" w:sz="4" w:space="0" w:color="auto"/>
            </w:tcBorders>
          </w:tcPr>
          <w:p w:rsidR="007F2559" w:rsidRPr="00D76FCA" w:rsidRDefault="007F2559">
            <w:pPr>
              <w:pStyle w:val="ConsPlusNormal"/>
              <w:rPr>
                <w:sz w:val="26"/>
                <w:szCs w:val="26"/>
              </w:rPr>
            </w:pPr>
          </w:p>
        </w:tc>
        <w:tc>
          <w:tcPr>
            <w:tcW w:w="1418" w:type="dxa"/>
            <w:tcBorders>
              <w:bottom w:val="single" w:sz="4" w:space="0" w:color="auto"/>
            </w:tcBorders>
          </w:tcPr>
          <w:p w:rsidR="007F2559" w:rsidRPr="00D76FCA" w:rsidRDefault="007F2559">
            <w:pPr>
              <w:pStyle w:val="ConsPlusNormal"/>
              <w:jc w:val="center"/>
              <w:rPr>
                <w:sz w:val="26"/>
                <w:szCs w:val="26"/>
              </w:rPr>
            </w:pPr>
          </w:p>
        </w:tc>
        <w:tc>
          <w:tcPr>
            <w:tcW w:w="1417" w:type="dxa"/>
            <w:tcBorders>
              <w:bottom w:val="single" w:sz="4" w:space="0" w:color="auto"/>
            </w:tcBorders>
          </w:tcPr>
          <w:p w:rsidR="007F2559" w:rsidRPr="00D76FCA" w:rsidRDefault="007F2559">
            <w:pPr>
              <w:pStyle w:val="ConsPlusNormal"/>
              <w:jc w:val="center"/>
              <w:rPr>
                <w:sz w:val="26"/>
                <w:szCs w:val="26"/>
              </w:rPr>
            </w:pPr>
          </w:p>
        </w:tc>
        <w:tc>
          <w:tcPr>
            <w:tcW w:w="1559" w:type="dxa"/>
            <w:tcBorders>
              <w:bottom w:val="single" w:sz="4" w:space="0" w:color="auto"/>
            </w:tcBorders>
          </w:tcPr>
          <w:p w:rsidR="007F2559" w:rsidRPr="00D76FCA" w:rsidRDefault="007F2559">
            <w:pPr>
              <w:pStyle w:val="ConsPlusNormal"/>
              <w:jc w:val="center"/>
              <w:rPr>
                <w:sz w:val="26"/>
                <w:szCs w:val="26"/>
              </w:rPr>
            </w:pPr>
          </w:p>
        </w:tc>
        <w:tc>
          <w:tcPr>
            <w:tcW w:w="1560" w:type="dxa"/>
            <w:tcBorders>
              <w:bottom w:val="single" w:sz="4" w:space="0" w:color="auto"/>
            </w:tcBorders>
          </w:tcPr>
          <w:p w:rsidR="007F2559" w:rsidRPr="00D76FCA" w:rsidRDefault="007F2559">
            <w:pPr>
              <w:pStyle w:val="ConsPlusNormal"/>
              <w:jc w:val="center"/>
              <w:rPr>
                <w:sz w:val="26"/>
                <w:szCs w:val="26"/>
              </w:rPr>
            </w:pPr>
          </w:p>
        </w:tc>
        <w:tc>
          <w:tcPr>
            <w:tcW w:w="1417" w:type="dxa"/>
            <w:tcBorders>
              <w:bottom w:val="single" w:sz="4" w:space="0" w:color="auto"/>
            </w:tcBorders>
          </w:tcPr>
          <w:p w:rsidR="007F2559" w:rsidRPr="00D76FCA" w:rsidRDefault="007F2559">
            <w:pPr>
              <w:pStyle w:val="ConsPlusNormal"/>
              <w:jc w:val="center"/>
              <w:rPr>
                <w:sz w:val="26"/>
                <w:szCs w:val="26"/>
              </w:rPr>
            </w:pPr>
          </w:p>
        </w:tc>
        <w:tc>
          <w:tcPr>
            <w:tcW w:w="1418" w:type="dxa"/>
            <w:tcBorders>
              <w:bottom w:val="single" w:sz="4" w:space="0" w:color="auto"/>
            </w:tcBorders>
          </w:tcPr>
          <w:p w:rsidR="007F2559" w:rsidRPr="00D76FCA" w:rsidRDefault="007F2559">
            <w:pPr>
              <w:pStyle w:val="ConsPlusNormal"/>
              <w:jc w:val="center"/>
              <w:rPr>
                <w:sz w:val="26"/>
                <w:szCs w:val="26"/>
              </w:rPr>
            </w:pPr>
          </w:p>
        </w:tc>
        <w:tc>
          <w:tcPr>
            <w:tcW w:w="1417" w:type="dxa"/>
            <w:tcBorders>
              <w:bottom w:val="single" w:sz="4" w:space="0" w:color="auto"/>
            </w:tcBorders>
          </w:tcPr>
          <w:p w:rsidR="007F2559" w:rsidRPr="00D76FCA" w:rsidRDefault="007F2559">
            <w:pPr>
              <w:pStyle w:val="ConsPlusNormal"/>
              <w:jc w:val="center"/>
              <w:rPr>
                <w:sz w:val="26"/>
                <w:szCs w:val="26"/>
              </w:rPr>
            </w:pPr>
          </w:p>
        </w:tc>
        <w:tc>
          <w:tcPr>
            <w:tcW w:w="1418" w:type="dxa"/>
            <w:tcBorders>
              <w:bottom w:val="single" w:sz="4" w:space="0" w:color="auto"/>
            </w:tcBorders>
          </w:tcPr>
          <w:p w:rsidR="007F2559" w:rsidRPr="00D76FCA" w:rsidRDefault="007F2559">
            <w:pPr>
              <w:pStyle w:val="ConsPlusNormal"/>
              <w:jc w:val="center"/>
              <w:rPr>
                <w:sz w:val="26"/>
                <w:szCs w:val="26"/>
              </w:rPr>
            </w:pPr>
          </w:p>
        </w:tc>
      </w:tr>
      <w:tr w:rsidR="00C7429E" w:rsidRPr="00D76FCA" w:rsidTr="008C23C0">
        <w:tblPrEx>
          <w:tblCellMar>
            <w:top w:w="102" w:type="dxa"/>
            <w:left w:w="62" w:type="dxa"/>
            <w:bottom w:w="102" w:type="dxa"/>
            <w:right w:w="62" w:type="dxa"/>
          </w:tblCellMar>
        </w:tblPrEx>
        <w:trPr>
          <w:trHeight w:val="666"/>
        </w:trPr>
        <w:tc>
          <w:tcPr>
            <w:tcW w:w="710" w:type="dxa"/>
            <w:vMerge w:val="restart"/>
          </w:tcPr>
          <w:p w:rsidR="00C7429E" w:rsidRPr="00D76FCA" w:rsidRDefault="00C7429E">
            <w:pPr>
              <w:pStyle w:val="ConsPlusNormal"/>
              <w:jc w:val="center"/>
              <w:rPr>
                <w:sz w:val="26"/>
                <w:szCs w:val="26"/>
              </w:rPr>
            </w:pPr>
            <w:r w:rsidRPr="00D76FCA">
              <w:rPr>
                <w:sz w:val="26"/>
                <w:szCs w:val="26"/>
              </w:rPr>
              <w:t>1.2</w:t>
            </w:r>
          </w:p>
        </w:tc>
        <w:tc>
          <w:tcPr>
            <w:tcW w:w="1701" w:type="dxa"/>
            <w:vMerge w:val="restart"/>
          </w:tcPr>
          <w:p w:rsidR="008C23C0" w:rsidRDefault="00C7429E" w:rsidP="008E58C0">
            <w:pPr>
              <w:pStyle w:val="ConsPlusNormal"/>
              <w:jc w:val="left"/>
              <w:rPr>
                <w:sz w:val="26"/>
                <w:szCs w:val="26"/>
              </w:rPr>
            </w:pPr>
            <w:r w:rsidRPr="00D76FCA">
              <w:rPr>
                <w:sz w:val="26"/>
                <w:szCs w:val="26"/>
              </w:rPr>
              <w:t>Ме</w:t>
            </w:r>
            <w:r w:rsidR="002E4974">
              <w:rPr>
                <w:sz w:val="26"/>
                <w:szCs w:val="26"/>
              </w:rPr>
              <w:t xml:space="preserve">роприятие: обеспечение мер </w:t>
            </w:r>
            <w:proofErr w:type="spellStart"/>
            <w:r w:rsidR="002E4974">
              <w:rPr>
                <w:sz w:val="26"/>
                <w:szCs w:val="26"/>
              </w:rPr>
              <w:t>соци</w:t>
            </w:r>
            <w:r w:rsidRPr="00D76FCA">
              <w:rPr>
                <w:sz w:val="26"/>
                <w:szCs w:val="26"/>
              </w:rPr>
              <w:t>аль</w:t>
            </w:r>
            <w:r w:rsidR="002E4974">
              <w:rPr>
                <w:sz w:val="26"/>
                <w:szCs w:val="26"/>
              </w:rPr>
              <w:t>-</w:t>
            </w:r>
            <w:r w:rsidRPr="00D76FCA">
              <w:rPr>
                <w:sz w:val="26"/>
                <w:szCs w:val="26"/>
              </w:rPr>
              <w:t>ной</w:t>
            </w:r>
            <w:proofErr w:type="spellEnd"/>
            <w:r w:rsidRPr="00D76FCA">
              <w:rPr>
                <w:sz w:val="26"/>
                <w:szCs w:val="26"/>
              </w:rPr>
              <w:t xml:space="preserve"> </w:t>
            </w:r>
            <w:proofErr w:type="spellStart"/>
            <w:r w:rsidRPr="00D76FCA">
              <w:rPr>
                <w:sz w:val="26"/>
                <w:szCs w:val="26"/>
              </w:rPr>
              <w:t>поддерж</w:t>
            </w:r>
            <w:r w:rsidR="002E4974">
              <w:rPr>
                <w:sz w:val="26"/>
                <w:szCs w:val="26"/>
              </w:rPr>
              <w:t>-</w:t>
            </w:r>
            <w:r w:rsidRPr="00D76FCA">
              <w:rPr>
                <w:sz w:val="26"/>
                <w:szCs w:val="26"/>
              </w:rPr>
              <w:t>ки</w:t>
            </w:r>
            <w:proofErr w:type="spellEnd"/>
            <w:r w:rsidR="002E4974">
              <w:rPr>
                <w:sz w:val="26"/>
                <w:szCs w:val="26"/>
              </w:rPr>
              <w:t xml:space="preserve"> в</w:t>
            </w:r>
            <w:r w:rsidRPr="00D76FCA">
              <w:rPr>
                <w:sz w:val="26"/>
                <w:szCs w:val="26"/>
              </w:rPr>
              <w:t xml:space="preserve">етеранов Великой </w:t>
            </w:r>
            <w:proofErr w:type="spellStart"/>
            <w:r w:rsidRPr="00D76FCA">
              <w:rPr>
                <w:sz w:val="26"/>
                <w:szCs w:val="26"/>
              </w:rPr>
              <w:t>Отечествен</w:t>
            </w:r>
            <w:r w:rsidR="00162359">
              <w:rPr>
                <w:sz w:val="26"/>
                <w:szCs w:val="26"/>
              </w:rPr>
              <w:t>-</w:t>
            </w:r>
            <w:r w:rsidRPr="00D76FCA">
              <w:rPr>
                <w:sz w:val="26"/>
                <w:szCs w:val="26"/>
              </w:rPr>
              <w:t>ной</w:t>
            </w:r>
            <w:proofErr w:type="spellEnd"/>
            <w:r w:rsidRPr="00D76FCA">
              <w:rPr>
                <w:sz w:val="26"/>
                <w:szCs w:val="26"/>
              </w:rPr>
              <w:t xml:space="preserve"> войны, </w:t>
            </w:r>
            <w:proofErr w:type="spellStart"/>
            <w:r w:rsidRPr="00D76FCA">
              <w:rPr>
                <w:sz w:val="26"/>
                <w:szCs w:val="26"/>
              </w:rPr>
              <w:t>проработав</w:t>
            </w:r>
            <w:r w:rsidR="00162359">
              <w:rPr>
                <w:sz w:val="26"/>
                <w:szCs w:val="26"/>
              </w:rPr>
              <w:t>-</w:t>
            </w:r>
            <w:r w:rsidRPr="00D76FCA">
              <w:rPr>
                <w:sz w:val="26"/>
                <w:szCs w:val="26"/>
              </w:rPr>
              <w:t>ших</w:t>
            </w:r>
            <w:proofErr w:type="spellEnd"/>
            <w:r w:rsidRPr="00D76FCA">
              <w:rPr>
                <w:sz w:val="26"/>
                <w:szCs w:val="26"/>
              </w:rPr>
              <w:t xml:space="preserve"> в тылу в период </w:t>
            </w:r>
            <w:r w:rsidR="008C23C0">
              <w:rPr>
                <w:sz w:val="26"/>
                <w:szCs w:val="26"/>
              </w:rPr>
              <w:t xml:space="preserve">            с 22 </w:t>
            </w:r>
            <w:r w:rsidRPr="00D76FCA">
              <w:rPr>
                <w:sz w:val="26"/>
                <w:szCs w:val="26"/>
              </w:rPr>
              <w:t xml:space="preserve">июня </w:t>
            </w:r>
            <w:r w:rsidR="00162359">
              <w:rPr>
                <w:sz w:val="26"/>
                <w:szCs w:val="26"/>
              </w:rPr>
              <w:t xml:space="preserve">          </w:t>
            </w:r>
            <w:r w:rsidRPr="00D76FCA">
              <w:rPr>
                <w:sz w:val="26"/>
                <w:szCs w:val="26"/>
              </w:rPr>
              <w:t xml:space="preserve">1941 года </w:t>
            </w:r>
            <w:r w:rsidR="00162359">
              <w:rPr>
                <w:sz w:val="26"/>
                <w:szCs w:val="26"/>
              </w:rPr>
              <w:t xml:space="preserve">         </w:t>
            </w:r>
            <w:r w:rsidRPr="00D76FCA">
              <w:rPr>
                <w:sz w:val="26"/>
                <w:szCs w:val="26"/>
              </w:rPr>
              <w:t xml:space="preserve">по 9 мая </w:t>
            </w:r>
            <w:r w:rsidR="00162359">
              <w:rPr>
                <w:sz w:val="26"/>
                <w:szCs w:val="26"/>
              </w:rPr>
              <w:t xml:space="preserve"> </w:t>
            </w:r>
            <w:r w:rsidRPr="00D76FCA">
              <w:rPr>
                <w:sz w:val="26"/>
                <w:szCs w:val="26"/>
              </w:rPr>
              <w:t xml:space="preserve">1945 года не менее шести месяцев, </w:t>
            </w:r>
            <w:proofErr w:type="spellStart"/>
            <w:r w:rsidR="002E4974">
              <w:rPr>
                <w:sz w:val="26"/>
                <w:szCs w:val="26"/>
              </w:rPr>
              <w:t>ис-клю</w:t>
            </w:r>
            <w:r w:rsidRPr="00D76FCA">
              <w:rPr>
                <w:sz w:val="26"/>
                <w:szCs w:val="26"/>
              </w:rPr>
              <w:t>чая</w:t>
            </w:r>
            <w:proofErr w:type="spellEnd"/>
            <w:r w:rsidRPr="00D76FCA">
              <w:rPr>
                <w:sz w:val="26"/>
                <w:szCs w:val="26"/>
              </w:rPr>
              <w:t xml:space="preserve"> </w:t>
            </w:r>
            <w:proofErr w:type="spellStart"/>
            <w:r w:rsidRPr="00D76FCA">
              <w:rPr>
                <w:sz w:val="26"/>
                <w:szCs w:val="26"/>
              </w:rPr>
              <w:t>пери</w:t>
            </w:r>
            <w:r w:rsidR="002E4974">
              <w:rPr>
                <w:sz w:val="26"/>
                <w:szCs w:val="26"/>
              </w:rPr>
              <w:t>-</w:t>
            </w:r>
            <w:r w:rsidRPr="00D76FCA">
              <w:rPr>
                <w:sz w:val="26"/>
                <w:szCs w:val="26"/>
              </w:rPr>
              <w:t>од</w:t>
            </w:r>
            <w:proofErr w:type="spellEnd"/>
            <w:r w:rsidRPr="00D76FCA">
              <w:rPr>
                <w:sz w:val="26"/>
                <w:szCs w:val="26"/>
              </w:rPr>
              <w:t xml:space="preserve"> работы </w:t>
            </w:r>
            <w:proofErr w:type="gramStart"/>
            <w:r w:rsidRPr="00D76FCA">
              <w:rPr>
                <w:sz w:val="26"/>
                <w:szCs w:val="26"/>
              </w:rPr>
              <w:t>на</w:t>
            </w:r>
            <w:proofErr w:type="gramEnd"/>
            <w:r w:rsidRPr="00D76FCA">
              <w:rPr>
                <w:sz w:val="26"/>
                <w:szCs w:val="26"/>
              </w:rPr>
              <w:t xml:space="preserve"> временно </w:t>
            </w:r>
          </w:p>
          <w:p w:rsidR="00C7429E" w:rsidRPr="00D76FCA" w:rsidRDefault="00C7429E" w:rsidP="008E58C0">
            <w:pPr>
              <w:pStyle w:val="ConsPlusNormal"/>
              <w:jc w:val="left"/>
              <w:rPr>
                <w:sz w:val="26"/>
                <w:szCs w:val="26"/>
              </w:rPr>
            </w:pPr>
            <w:r w:rsidRPr="00D76FCA">
              <w:rPr>
                <w:sz w:val="26"/>
                <w:szCs w:val="26"/>
              </w:rPr>
              <w:t>оккупирован</w:t>
            </w:r>
            <w:r w:rsidR="00162359">
              <w:rPr>
                <w:sz w:val="26"/>
                <w:szCs w:val="26"/>
              </w:rPr>
              <w:t>-</w:t>
            </w:r>
            <w:r w:rsidRPr="00D76FCA">
              <w:rPr>
                <w:sz w:val="26"/>
                <w:szCs w:val="26"/>
              </w:rPr>
              <w:t xml:space="preserve">ных </w:t>
            </w:r>
            <w:proofErr w:type="gramStart"/>
            <w:r w:rsidRPr="00D76FCA">
              <w:rPr>
                <w:sz w:val="26"/>
                <w:szCs w:val="26"/>
              </w:rPr>
              <w:t>территориях</w:t>
            </w:r>
            <w:proofErr w:type="gramEnd"/>
            <w:r w:rsidRPr="00D76FCA">
              <w:rPr>
                <w:sz w:val="26"/>
                <w:szCs w:val="26"/>
              </w:rPr>
              <w:t xml:space="preserve"> СССР, либо </w:t>
            </w:r>
            <w:proofErr w:type="spellStart"/>
            <w:r w:rsidRPr="00D76FCA">
              <w:rPr>
                <w:sz w:val="26"/>
                <w:szCs w:val="26"/>
              </w:rPr>
              <w:t>награжден</w:t>
            </w:r>
            <w:r w:rsidR="00802A6E">
              <w:rPr>
                <w:sz w:val="26"/>
                <w:szCs w:val="26"/>
              </w:rPr>
              <w:t>-</w:t>
            </w:r>
            <w:r w:rsidRPr="00D76FCA">
              <w:rPr>
                <w:sz w:val="26"/>
                <w:szCs w:val="26"/>
              </w:rPr>
              <w:t>ных</w:t>
            </w:r>
            <w:proofErr w:type="spellEnd"/>
            <w:r w:rsidRPr="00D76FCA">
              <w:rPr>
                <w:sz w:val="26"/>
                <w:szCs w:val="26"/>
              </w:rPr>
              <w:t xml:space="preserve"> орденами и медалями </w:t>
            </w:r>
            <w:r w:rsidRPr="00D76FCA">
              <w:rPr>
                <w:sz w:val="26"/>
                <w:szCs w:val="26"/>
              </w:rPr>
              <w:lastRenderedPageBreak/>
              <w:t xml:space="preserve">СССР за </w:t>
            </w:r>
            <w:proofErr w:type="spellStart"/>
            <w:r w:rsidRPr="00D76FCA">
              <w:rPr>
                <w:sz w:val="26"/>
                <w:szCs w:val="26"/>
              </w:rPr>
              <w:t>самоотвер-женный</w:t>
            </w:r>
            <w:proofErr w:type="spellEnd"/>
            <w:r w:rsidRPr="00D76FCA">
              <w:rPr>
                <w:sz w:val="26"/>
                <w:szCs w:val="26"/>
              </w:rPr>
              <w:t xml:space="preserve"> труд в период Великой </w:t>
            </w:r>
            <w:proofErr w:type="spellStart"/>
            <w:r w:rsidRPr="00D76FCA">
              <w:rPr>
                <w:sz w:val="26"/>
                <w:szCs w:val="26"/>
              </w:rPr>
              <w:t>Отечествен</w:t>
            </w:r>
            <w:r w:rsidR="00162359">
              <w:rPr>
                <w:sz w:val="26"/>
                <w:szCs w:val="26"/>
              </w:rPr>
              <w:t>-</w:t>
            </w:r>
            <w:r w:rsidRPr="00D76FCA">
              <w:rPr>
                <w:sz w:val="26"/>
                <w:szCs w:val="26"/>
              </w:rPr>
              <w:t>ной</w:t>
            </w:r>
            <w:proofErr w:type="spellEnd"/>
            <w:r w:rsidRPr="00D76FCA">
              <w:rPr>
                <w:sz w:val="26"/>
                <w:szCs w:val="26"/>
              </w:rPr>
              <w:t xml:space="preserve"> войны, в соответствии с </w:t>
            </w:r>
            <w:hyperlink r:id="rId117" w:history="1">
              <w:r w:rsidRPr="00D76FCA">
                <w:rPr>
                  <w:sz w:val="26"/>
                  <w:szCs w:val="26"/>
                </w:rPr>
                <w:t>Законом</w:t>
              </w:r>
            </w:hyperlink>
            <w:r w:rsidRPr="00D76FCA">
              <w:rPr>
                <w:sz w:val="26"/>
                <w:szCs w:val="26"/>
              </w:rPr>
              <w:t xml:space="preserve"> Кемеровской области </w:t>
            </w:r>
            <w:r w:rsidR="00162359">
              <w:rPr>
                <w:sz w:val="26"/>
                <w:szCs w:val="26"/>
              </w:rPr>
              <w:t xml:space="preserve">        </w:t>
            </w:r>
            <w:r w:rsidRPr="00D76FCA">
              <w:rPr>
                <w:sz w:val="26"/>
                <w:szCs w:val="26"/>
              </w:rPr>
              <w:t>от 20 декабря 2004 года</w:t>
            </w:r>
            <w:r w:rsidR="00162359">
              <w:rPr>
                <w:sz w:val="26"/>
                <w:szCs w:val="26"/>
              </w:rPr>
              <w:t xml:space="preserve">        </w:t>
            </w:r>
            <w:r w:rsidRPr="00D76FCA">
              <w:rPr>
                <w:sz w:val="26"/>
                <w:szCs w:val="26"/>
              </w:rPr>
              <w:t xml:space="preserve"> № 105-ОЗ</w:t>
            </w:r>
          </w:p>
          <w:p w:rsidR="008C23C0" w:rsidRPr="00D76FCA" w:rsidRDefault="00C7429E" w:rsidP="008E58C0">
            <w:pPr>
              <w:pStyle w:val="ConsPlusNormal"/>
              <w:jc w:val="left"/>
              <w:rPr>
                <w:sz w:val="26"/>
                <w:szCs w:val="26"/>
              </w:rPr>
            </w:pPr>
            <w:r w:rsidRPr="00D76FCA">
              <w:rPr>
                <w:sz w:val="26"/>
                <w:szCs w:val="26"/>
              </w:rPr>
              <w:t xml:space="preserve">«О мерах социальной поддержки отдельной категории ветеранов Великой </w:t>
            </w:r>
            <w:proofErr w:type="spellStart"/>
            <w:proofErr w:type="gramStart"/>
            <w:r w:rsidRPr="00D76FCA">
              <w:rPr>
                <w:sz w:val="26"/>
                <w:szCs w:val="26"/>
              </w:rPr>
              <w:t>Отечествен</w:t>
            </w:r>
            <w:r w:rsidR="00162359">
              <w:rPr>
                <w:sz w:val="26"/>
                <w:szCs w:val="26"/>
              </w:rPr>
              <w:t>-</w:t>
            </w:r>
            <w:r w:rsidRPr="00D76FCA">
              <w:rPr>
                <w:sz w:val="26"/>
                <w:szCs w:val="26"/>
              </w:rPr>
              <w:t>ной</w:t>
            </w:r>
            <w:proofErr w:type="spellEnd"/>
            <w:proofErr w:type="gramEnd"/>
            <w:r w:rsidRPr="00D76FCA">
              <w:rPr>
                <w:sz w:val="26"/>
                <w:szCs w:val="26"/>
              </w:rPr>
              <w:t xml:space="preserve"> войны и ветеранов труда»</w:t>
            </w:r>
          </w:p>
        </w:tc>
        <w:tc>
          <w:tcPr>
            <w:tcW w:w="1559" w:type="dxa"/>
            <w:tcBorders>
              <w:bottom w:val="single" w:sz="4" w:space="0" w:color="auto"/>
            </w:tcBorders>
          </w:tcPr>
          <w:p w:rsidR="00C7429E" w:rsidRPr="00D76FCA" w:rsidRDefault="00C7429E">
            <w:pPr>
              <w:pStyle w:val="ConsPlusNormal"/>
              <w:rPr>
                <w:sz w:val="26"/>
                <w:szCs w:val="26"/>
              </w:rPr>
            </w:pPr>
            <w:r w:rsidRPr="00D76FCA">
              <w:rPr>
                <w:sz w:val="26"/>
                <w:szCs w:val="26"/>
              </w:rPr>
              <w:lastRenderedPageBreak/>
              <w:t>Всего</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79613,2</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68012,8</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59016,0</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49774,1</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44849,2</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44849,2</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44849,2</w:t>
            </w:r>
          </w:p>
        </w:tc>
        <w:tc>
          <w:tcPr>
            <w:tcW w:w="1418" w:type="dxa"/>
            <w:tcBorders>
              <w:bottom w:val="single" w:sz="4" w:space="0" w:color="auto"/>
            </w:tcBorders>
          </w:tcPr>
          <w:p w:rsidR="00C7429E" w:rsidRPr="00D76FCA" w:rsidRDefault="00162359">
            <w:pPr>
              <w:pStyle w:val="ConsPlusNormal"/>
              <w:jc w:val="center"/>
              <w:rPr>
                <w:sz w:val="26"/>
                <w:szCs w:val="26"/>
              </w:rPr>
            </w:pPr>
            <w:r w:rsidRPr="00D76FCA">
              <w:rPr>
                <w:sz w:val="26"/>
                <w:szCs w:val="26"/>
              </w:rPr>
              <w:t>44849,2</w:t>
            </w:r>
          </w:p>
        </w:tc>
      </w:tr>
      <w:tr w:rsidR="00162359" w:rsidRPr="00D76FCA" w:rsidTr="00827DC5">
        <w:tblPrEx>
          <w:tblCellMar>
            <w:top w:w="102" w:type="dxa"/>
            <w:left w:w="62" w:type="dxa"/>
            <w:bottom w:w="102" w:type="dxa"/>
            <w:right w:w="62" w:type="dxa"/>
          </w:tblCellMar>
        </w:tblPrEx>
        <w:trPr>
          <w:trHeight w:val="739"/>
        </w:trPr>
        <w:tc>
          <w:tcPr>
            <w:tcW w:w="710" w:type="dxa"/>
            <w:vMerge/>
          </w:tcPr>
          <w:p w:rsidR="00162359" w:rsidRPr="00D76FCA" w:rsidRDefault="00162359">
            <w:pPr>
              <w:pStyle w:val="ConsPlusNormal"/>
              <w:jc w:val="center"/>
              <w:rPr>
                <w:sz w:val="26"/>
                <w:szCs w:val="26"/>
              </w:rPr>
            </w:pPr>
          </w:p>
        </w:tc>
        <w:tc>
          <w:tcPr>
            <w:tcW w:w="1701" w:type="dxa"/>
            <w:vMerge/>
          </w:tcPr>
          <w:p w:rsidR="00162359" w:rsidRPr="00D76FCA" w:rsidRDefault="00162359" w:rsidP="008E58C0">
            <w:pPr>
              <w:pStyle w:val="ConsPlusNormal"/>
              <w:jc w:val="left"/>
              <w:rPr>
                <w:sz w:val="26"/>
                <w:szCs w:val="26"/>
              </w:rPr>
            </w:pPr>
          </w:p>
        </w:tc>
        <w:tc>
          <w:tcPr>
            <w:tcW w:w="1559" w:type="dxa"/>
            <w:tcBorders>
              <w:bottom w:val="single" w:sz="4" w:space="0" w:color="auto"/>
            </w:tcBorders>
          </w:tcPr>
          <w:p w:rsidR="00162359" w:rsidRDefault="00162359">
            <w:pPr>
              <w:pStyle w:val="ConsPlusNormal"/>
              <w:rPr>
                <w:sz w:val="26"/>
                <w:szCs w:val="26"/>
              </w:rPr>
            </w:pPr>
            <w:r w:rsidRPr="00D76FCA">
              <w:rPr>
                <w:sz w:val="26"/>
                <w:szCs w:val="26"/>
              </w:rPr>
              <w:t>областной бюджет</w:t>
            </w: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Default="00162359">
            <w:pPr>
              <w:pStyle w:val="ConsPlusNormal"/>
              <w:rPr>
                <w:sz w:val="26"/>
                <w:szCs w:val="26"/>
              </w:rPr>
            </w:pPr>
          </w:p>
          <w:p w:rsidR="00162359" w:rsidRPr="00D76FCA" w:rsidRDefault="00162359">
            <w:pPr>
              <w:pStyle w:val="ConsPlusNormal"/>
              <w:rPr>
                <w:sz w:val="26"/>
                <w:szCs w:val="26"/>
              </w:rPr>
            </w:pPr>
          </w:p>
        </w:tc>
        <w:tc>
          <w:tcPr>
            <w:tcW w:w="1418"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79613,2</w:t>
            </w:r>
          </w:p>
        </w:tc>
        <w:tc>
          <w:tcPr>
            <w:tcW w:w="1417"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68012,8</w:t>
            </w:r>
          </w:p>
        </w:tc>
        <w:tc>
          <w:tcPr>
            <w:tcW w:w="1559"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59016,0</w:t>
            </w:r>
          </w:p>
        </w:tc>
        <w:tc>
          <w:tcPr>
            <w:tcW w:w="1560"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49774,1</w:t>
            </w:r>
          </w:p>
        </w:tc>
        <w:tc>
          <w:tcPr>
            <w:tcW w:w="1417"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44849,2</w:t>
            </w:r>
          </w:p>
        </w:tc>
        <w:tc>
          <w:tcPr>
            <w:tcW w:w="1418"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44849,2</w:t>
            </w:r>
          </w:p>
        </w:tc>
        <w:tc>
          <w:tcPr>
            <w:tcW w:w="1417"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44849,2</w:t>
            </w:r>
          </w:p>
        </w:tc>
        <w:tc>
          <w:tcPr>
            <w:tcW w:w="1418" w:type="dxa"/>
            <w:tcBorders>
              <w:bottom w:val="single" w:sz="4" w:space="0" w:color="auto"/>
            </w:tcBorders>
          </w:tcPr>
          <w:p w:rsidR="00162359" w:rsidRPr="00D76FCA" w:rsidRDefault="00162359">
            <w:pPr>
              <w:pStyle w:val="ConsPlusNormal"/>
              <w:jc w:val="center"/>
              <w:rPr>
                <w:sz w:val="26"/>
                <w:szCs w:val="26"/>
              </w:rPr>
            </w:pPr>
            <w:r w:rsidRPr="00D76FCA">
              <w:rPr>
                <w:sz w:val="26"/>
                <w:szCs w:val="26"/>
              </w:rPr>
              <w:t>44849,2</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lastRenderedPageBreak/>
              <w:t>1.3</w:t>
            </w:r>
          </w:p>
        </w:tc>
        <w:tc>
          <w:tcPr>
            <w:tcW w:w="1701" w:type="dxa"/>
            <w:vMerge w:val="restart"/>
            <w:tcBorders>
              <w:top w:val="single" w:sz="4" w:space="0" w:color="auto"/>
            </w:tcBorders>
          </w:tcPr>
          <w:p w:rsidR="00C7429E" w:rsidRPr="00D76FCA" w:rsidRDefault="00C7429E" w:rsidP="00802A6E">
            <w:pPr>
              <w:pStyle w:val="ConsPlusNormal"/>
              <w:jc w:val="left"/>
              <w:rPr>
                <w:sz w:val="26"/>
                <w:szCs w:val="26"/>
              </w:rPr>
            </w:pPr>
            <w:r w:rsidRPr="00D76FCA">
              <w:rPr>
                <w:sz w:val="26"/>
                <w:szCs w:val="26"/>
              </w:rPr>
              <w:t xml:space="preserve">Мероприятие: обеспечение мер </w:t>
            </w:r>
            <w:proofErr w:type="spellStart"/>
            <w:proofErr w:type="gramStart"/>
            <w:r w:rsidRPr="00D76FCA">
              <w:rPr>
                <w:sz w:val="26"/>
                <w:szCs w:val="26"/>
              </w:rPr>
              <w:t>социаль</w:t>
            </w:r>
            <w:r w:rsidR="002E4974">
              <w:rPr>
                <w:sz w:val="26"/>
                <w:szCs w:val="26"/>
              </w:rPr>
              <w:t>-</w:t>
            </w:r>
            <w:r w:rsidRPr="00D76FCA">
              <w:rPr>
                <w:sz w:val="26"/>
                <w:szCs w:val="26"/>
              </w:rPr>
              <w:t>ной</w:t>
            </w:r>
            <w:proofErr w:type="spellEnd"/>
            <w:proofErr w:type="gramEnd"/>
            <w:r w:rsidRPr="00D76FCA">
              <w:rPr>
                <w:sz w:val="26"/>
                <w:szCs w:val="26"/>
              </w:rPr>
              <w:t xml:space="preserve"> </w:t>
            </w:r>
            <w:proofErr w:type="spellStart"/>
            <w:r w:rsidRPr="00D76FCA">
              <w:rPr>
                <w:sz w:val="26"/>
                <w:szCs w:val="26"/>
              </w:rPr>
              <w:t>поддерж</w:t>
            </w:r>
            <w:r w:rsidR="002E4974">
              <w:rPr>
                <w:sz w:val="26"/>
                <w:szCs w:val="26"/>
              </w:rPr>
              <w:t>-</w:t>
            </w:r>
            <w:r w:rsidRPr="00D76FCA">
              <w:rPr>
                <w:sz w:val="26"/>
                <w:szCs w:val="26"/>
              </w:rPr>
              <w:t>ки</w:t>
            </w:r>
            <w:proofErr w:type="spellEnd"/>
            <w:r w:rsidRPr="00D76FCA">
              <w:rPr>
                <w:sz w:val="26"/>
                <w:szCs w:val="26"/>
              </w:rPr>
              <w:t xml:space="preserve"> </w:t>
            </w:r>
            <w:proofErr w:type="spellStart"/>
            <w:r w:rsidR="00802A6E" w:rsidRPr="00D76FCA">
              <w:rPr>
                <w:sz w:val="26"/>
                <w:szCs w:val="26"/>
              </w:rPr>
              <w:t>реабилити</w:t>
            </w:r>
            <w:r w:rsidR="00802A6E">
              <w:rPr>
                <w:sz w:val="26"/>
                <w:szCs w:val="26"/>
              </w:rPr>
              <w:t>-</w:t>
            </w:r>
            <w:r w:rsidR="00802A6E" w:rsidRPr="00D76FCA">
              <w:rPr>
                <w:sz w:val="26"/>
                <w:szCs w:val="26"/>
              </w:rPr>
              <w:t>рованных</w:t>
            </w:r>
            <w:proofErr w:type="spellEnd"/>
            <w:r w:rsidR="00802A6E">
              <w:rPr>
                <w:sz w:val="26"/>
                <w:szCs w:val="26"/>
              </w:rPr>
              <w:t xml:space="preserve"> лиц</w:t>
            </w:r>
          </w:p>
        </w:tc>
        <w:tc>
          <w:tcPr>
            <w:tcW w:w="1559" w:type="dxa"/>
            <w:tcBorders>
              <w:top w:val="single" w:sz="4" w:space="0" w:color="auto"/>
            </w:tcBorders>
          </w:tcPr>
          <w:p w:rsidR="00C7429E" w:rsidRPr="00D76FCA" w:rsidRDefault="00C7429E">
            <w:pPr>
              <w:pStyle w:val="ConsPlusNormal"/>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167921,8</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163733,0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157508,2</w:t>
            </w:r>
          </w:p>
        </w:tc>
        <w:tc>
          <w:tcPr>
            <w:tcW w:w="1560" w:type="dxa"/>
            <w:tcBorders>
              <w:top w:val="single" w:sz="4" w:space="0" w:color="auto"/>
            </w:tcBorders>
          </w:tcPr>
          <w:p w:rsidR="00C7429E" w:rsidRPr="00D76FCA" w:rsidRDefault="00C7429E" w:rsidP="00491DC6">
            <w:pPr>
              <w:pStyle w:val="ConsPlusNormal"/>
              <w:jc w:val="center"/>
              <w:rPr>
                <w:sz w:val="26"/>
                <w:szCs w:val="26"/>
              </w:rPr>
            </w:pPr>
            <w:r w:rsidRPr="00D76FCA">
              <w:rPr>
                <w:sz w:val="26"/>
                <w:szCs w:val="26"/>
              </w:rPr>
              <w:t>145194,6</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128190,5</w:t>
            </w:r>
          </w:p>
        </w:tc>
        <w:tc>
          <w:tcPr>
            <w:tcW w:w="1418" w:type="dxa"/>
            <w:tcBorders>
              <w:top w:val="single" w:sz="4" w:space="0" w:color="auto"/>
            </w:tcBorders>
          </w:tcPr>
          <w:p w:rsidR="00C7429E" w:rsidRPr="00D76FCA" w:rsidRDefault="00C7429E" w:rsidP="00491DC6">
            <w:pPr>
              <w:pStyle w:val="ConsPlusNormal"/>
              <w:jc w:val="center"/>
              <w:rPr>
                <w:sz w:val="26"/>
                <w:szCs w:val="26"/>
              </w:rPr>
            </w:pPr>
            <w:r w:rsidRPr="00D76FCA">
              <w:rPr>
                <w:sz w:val="26"/>
                <w:szCs w:val="26"/>
              </w:rPr>
              <w:t>128190,5</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128190,5</w:t>
            </w:r>
          </w:p>
        </w:tc>
        <w:tc>
          <w:tcPr>
            <w:tcW w:w="1418" w:type="dxa"/>
            <w:tcBorders>
              <w:top w:val="single" w:sz="4" w:space="0" w:color="auto"/>
            </w:tcBorders>
          </w:tcPr>
          <w:p w:rsidR="00C7429E" w:rsidRPr="00D76FCA" w:rsidRDefault="000F5787">
            <w:pPr>
              <w:pStyle w:val="ConsPlusNormal"/>
              <w:jc w:val="center"/>
              <w:rPr>
                <w:sz w:val="26"/>
                <w:szCs w:val="26"/>
              </w:rPr>
            </w:pPr>
            <w:r w:rsidRPr="00D76FCA">
              <w:rPr>
                <w:sz w:val="26"/>
                <w:szCs w:val="26"/>
              </w:rPr>
              <w:t>128190,5</w:t>
            </w:r>
          </w:p>
        </w:tc>
      </w:tr>
      <w:tr w:rsidR="00C7429E" w:rsidRPr="00D76FCA" w:rsidTr="00802A6E">
        <w:tblPrEx>
          <w:tblCellMar>
            <w:top w:w="102" w:type="dxa"/>
            <w:left w:w="62" w:type="dxa"/>
            <w:bottom w:w="102" w:type="dxa"/>
            <w:right w:w="62" w:type="dxa"/>
          </w:tblCellMar>
        </w:tblPrEx>
        <w:trPr>
          <w:trHeight w:val="1290"/>
        </w:trPr>
        <w:tc>
          <w:tcPr>
            <w:tcW w:w="710" w:type="dxa"/>
            <w:vMerge/>
          </w:tcPr>
          <w:p w:rsidR="00C7429E" w:rsidRPr="00D76FCA" w:rsidRDefault="00C7429E">
            <w:pPr>
              <w:rPr>
                <w:sz w:val="26"/>
                <w:szCs w:val="26"/>
              </w:rPr>
            </w:pPr>
          </w:p>
        </w:tc>
        <w:tc>
          <w:tcPr>
            <w:tcW w:w="1701" w:type="dxa"/>
            <w:vMerge/>
          </w:tcPr>
          <w:p w:rsidR="00C7429E" w:rsidRPr="00D76FCA" w:rsidRDefault="00C7429E">
            <w:pPr>
              <w:rPr>
                <w:sz w:val="26"/>
                <w:szCs w:val="26"/>
              </w:rPr>
            </w:pPr>
          </w:p>
        </w:tc>
        <w:tc>
          <w:tcPr>
            <w:tcW w:w="1559" w:type="dxa"/>
            <w:tcBorders>
              <w:bottom w:val="single" w:sz="4" w:space="0" w:color="auto"/>
            </w:tcBorders>
          </w:tcPr>
          <w:p w:rsidR="00C7429E" w:rsidRPr="00D76FCA" w:rsidRDefault="00C7429E">
            <w:pPr>
              <w:pStyle w:val="ConsPlusNormal"/>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167921,8</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163733,0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157508,2</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145194,6</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128190,5</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128190,5</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128190,5</w:t>
            </w:r>
          </w:p>
        </w:tc>
        <w:tc>
          <w:tcPr>
            <w:tcW w:w="1418" w:type="dxa"/>
            <w:tcBorders>
              <w:bottom w:val="single" w:sz="4" w:space="0" w:color="auto"/>
            </w:tcBorders>
          </w:tcPr>
          <w:p w:rsidR="00C7429E" w:rsidRPr="00D76FCA" w:rsidRDefault="000F5787">
            <w:pPr>
              <w:pStyle w:val="ConsPlusNormal"/>
              <w:jc w:val="center"/>
              <w:rPr>
                <w:sz w:val="26"/>
                <w:szCs w:val="26"/>
              </w:rPr>
            </w:pPr>
            <w:r w:rsidRPr="00D76FCA">
              <w:rPr>
                <w:sz w:val="26"/>
                <w:szCs w:val="26"/>
              </w:rPr>
              <w:t>128190,5</w:t>
            </w:r>
          </w:p>
        </w:tc>
      </w:tr>
      <w:tr w:rsidR="00802A6E" w:rsidRPr="00D76FCA" w:rsidTr="00B27A96">
        <w:tblPrEx>
          <w:tblCellMar>
            <w:top w:w="102" w:type="dxa"/>
            <w:left w:w="62" w:type="dxa"/>
            <w:bottom w:w="102" w:type="dxa"/>
            <w:right w:w="62" w:type="dxa"/>
          </w:tblCellMar>
        </w:tblPrEx>
        <w:trPr>
          <w:trHeight w:val="120"/>
        </w:trPr>
        <w:tc>
          <w:tcPr>
            <w:tcW w:w="710" w:type="dxa"/>
          </w:tcPr>
          <w:p w:rsidR="00802A6E" w:rsidRPr="00D76FCA" w:rsidRDefault="00802A6E" w:rsidP="00802A6E">
            <w:pPr>
              <w:pStyle w:val="ConsPlusNormal"/>
              <w:jc w:val="center"/>
              <w:rPr>
                <w:sz w:val="26"/>
                <w:szCs w:val="26"/>
              </w:rPr>
            </w:pPr>
          </w:p>
        </w:tc>
        <w:tc>
          <w:tcPr>
            <w:tcW w:w="1701" w:type="dxa"/>
          </w:tcPr>
          <w:p w:rsidR="00802A6E" w:rsidRPr="00D76FCA" w:rsidRDefault="00802A6E" w:rsidP="00527270">
            <w:pPr>
              <w:pStyle w:val="ConsPlusNormal"/>
              <w:jc w:val="left"/>
              <w:rPr>
                <w:sz w:val="26"/>
                <w:szCs w:val="26"/>
              </w:rPr>
            </w:pPr>
            <w:r w:rsidRPr="00D76FCA">
              <w:rPr>
                <w:sz w:val="26"/>
                <w:szCs w:val="26"/>
              </w:rPr>
              <w:t xml:space="preserve">и лиц, признанных </w:t>
            </w:r>
            <w:proofErr w:type="spellStart"/>
            <w:proofErr w:type="gramStart"/>
            <w:r w:rsidRPr="00D76FCA">
              <w:rPr>
                <w:sz w:val="26"/>
                <w:szCs w:val="26"/>
              </w:rPr>
              <w:t>пострадав</w:t>
            </w:r>
            <w:r>
              <w:rPr>
                <w:sz w:val="26"/>
                <w:szCs w:val="26"/>
              </w:rPr>
              <w:t>-</w:t>
            </w:r>
            <w:r w:rsidRPr="00D76FCA">
              <w:rPr>
                <w:sz w:val="26"/>
                <w:szCs w:val="26"/>
              </w:rPr>
              <w:t>шими</w:t>
            </w:r>
            <w:proofErr w:type="spellEnd"/>
            <w:proofErr w:type="gramEnd"/>
            <w:r w:rsidRPr="00D76FCA">
              <w:rPr>
                <w:sz w:val="26"/>
                <w:szCs w:val="26"/>
              </w:rPr>
              <w:t xml:space="preserve"> от политических репрессий, в соответствии с </w:t>
            </w:r>
            <w:hyperlink r:id="rId118" w:history="1">
              <w:r w:rsidRPr="00D76FCA">
                <w:rPr>
                  <w:sz w:val="26"/>
                  <w:szCs w:val="26"/>
                </w:rPr>
                <w:t>Законом</w:t>
              </w:r>
            </w:hyperlink>
            <w:r w:rsidRPr="00D76FCA">
              <w:rPr>
                <w:sz w:val="26"/>
                <w:szCs w:val="26"/>
              </w:rPr>
              <w:t xml:space="preserve"> Кемеровской области </w:t>
            </w:r>
            <w:r>
              <w:rPr>
                <w:sz w:val="26"/>
                <w:szCs w:val="26"/>
              </w:rPr>
              <w:t xml:space="preserve">       </w:t>
            </w:r>
            <w:r w:rsidRPr="00D76FCA">
              <w:rPr>
                <w:sz w:val="26"/>
                <w:szCs w:val="26"/>
              </w:rPr>
              <w:t xml:space="preserve">от 20 декабря 2004 года </w:t>
            </w:r>
            <w:r>
              <w:rPr>
                <w:sz w:val="26"/>
                <w:szCs w:val="26"/>
              </w:rPr>
              <w:t xml:space="preserve">     </w:t>
            </w:r>
            <w:r w:rsidRPr="00D76FCA">
              <w:rPr>
                <w:sz w:val="26"/>
                <w:szCs w:val="26"/>
              </w:rPr>
              <w:t xml:space="preserve">№ 114-ОЗ </w:t>
            </w:r>
            <w:r>
              <w:rPr>
                <w:sz w:val="26"/>
                <w:szCs w:val="26"/>
              </w:rPr>
              <w:t xml:space="preserve">      </w:t>
            </w:r>
            <w:r w:rsidRPr="00D76FCA">
              <w:rPr>
                <w:sz w:val="26"/>
                <w:szCs w:val="26"/>
              </w:rPr>
              <w:t xml:space="preserve">«О мерах социальной поддержки </w:t>
            </w:r>
            <w:proofErr w:type="spellStart"/>
            <w:r w:rsidRPr="00D76FCA">
              <w:rPr>
                <w:sz w:val="26"/>
                <w:szCs w:val="26"/>
              </w:rPr>
              <w:t>реабилити</w:t>
            </w:r>
            <w:r>
              <w:rPr>
                <w:sz w:val="26"/>
                <w:szCs w:val="26"/>
              </w:rPr>
              <w:t>-</w:t>
            </w:r>
            <w:r w:rsidRPr="00D76FCA">
              <w:rPr>
                <w:sz w:val="26"/>
                <w:szCs w:val="26"/>
              </w:rPr>
              <w:t>рованных</w:t>
            </w:r>
            <w:proofErr w:type="spellEnd"/>
            <w:r w:rsidRPr="00D76FCA">
              <w:rPr>
                <w:sz w:val="26"/>
                <w:szCs w:val="26"/>
              </w:rPr>
              <w:t xml:space="preserve"> лиц и лиц, признанных </w:t>
            </w:r>
            <w:proofErr w:type="spellStart"/>
            <w:r w:rsidRPr="00D76FCA">
              <w:rPr>
                <w:sz w:val="26"/>
                <w:szCs w:val="26"/>
              </w:rPr>
              <w:t>пострадав</w:t>
            </w:r>
            <w:r>
              <w:rPr>
                <w:sz w:val="26"/>
                <w:szCs w:val="26"/>
              </w:rPr>
              <w:t>-</w:t>
            </w:r>
            <w:r w:rsidRPr="00D76FCA">
              <w:rPr>
                <w:sz w:val="26"/>
                <w:szCs w:val="26"/>
              </w:rPr>
              <w:t>шими</w:t>
            </w:r>
            <w:proofErr w:type="spellEnd"/>
            <w:r w:rsidRPr="00D76FCA">
              <w:rPr>
                <w:sz w:val="26"/>
                <w:szCs w:val="26"/>
              </w:rPr>
              <w:t xml:space="preserve"> от политических </w:t>
            </w:r>
          </w:p>
          <w:p w:rsidR="00802A6E" w:rsidRPr="00D76FCA" w:rsidRDefault="00802A6E" w:rsidP="00802A6E">
            <w:pPr>
              <w:pStyle w:val="ConsPlusNormal"/>
              <w:rPr>
                <w:sz w:val="26"/>
                <w:szCs w:val="26"/>
              </w:rPr>
            </w:pPr>
            <w:r w:rsidRPr="00D76FCA">
              <w:rPr>
                <w:sz w:val="26"/>
                <w:szCs w:val="26"/>
              </w:rPr>
              <w:t>репрессий»</w:t>
            </w:r>
          </w:p>
        </w:tc>
        <w:tc>
          <w:tcPr>
            <w:tcW w:w="1559" w:type="dxa"/>
            <w:tcBorders>
              <w:bottom w:val="single" w:sz="4" w:space="0" w:color="auto"/>
            </w:tcBorders>
          </w:tcPr>
          <w:p w:rsidR="00802A6E" w:rsidRPr="00D76FCA" w:rsidRDefault="00802A6E">
            <w:pPr>
              <w:pStyle w:val="ConsPlusNormal"/>
              <w:rPr>
                <w:sz w:val="26"/>
                <w:szCs w:val="26"/>
              </w:rPr>
            </w:pPr>
          </w:p>
        </w:tc>
        <w:tc>
          <w:tcPr>
            <w:tcW w:w="1418" w:type="dxa"/>
            <w:tcBorders>
              <w:bottom w:val="single" w:sz="4" w:space="0" w:color="auto"/>
            </w:tcBorders>
          </w:tcPr>
          <w:p w:rsidR="00802A6E" w:rsidRPr="00D76FCA" w:rsidRDefault="00802A6E">
            <w:pPr>
              <w:pStyle w:val="ConsPlusNormal"/>
              <w:jc w:val="center"/>
              <w:rPr>
                <w:sz w:val="26"/>
                <w:szCs w:val="26"/>
              </w:rPr>
            </w:pPr>
          </w:p>
        </w:tc>
        <w:tc>
          <w:tcPr>
            <w:tcW w:w="1417" w:type="dxa"/>
            <w:tcBorders>
              <w:bottom w:val="single" w:sz="4" w:space="0" w:color="auto"/>
            </w:tcBorders>
          </w:tcPr>
          <w:p w:rsidR="00802A6E" w:rsidRPr="00D76FCA" w:rsidRDefault="00802A6E">
            <w:pPr>
              <w:pStyle w:val="ConsPlusNormal"/>
              <w:jc w:val="center"/>
              <w:rPr>
                <w:sz w:val="26"/>
                <w:szCs w:val="26"/>
              </w:rPr>
            </w:pPr>
          </w:p>
        </w:tc>
        <w:tc>
          <w:tcPr>
            <w:tcW w:w="1559" w:type="dxa"/>
            <w:tcBorders>
              <w:bottom w:val="single" w:sz="4" w:space="0" w:color="auto"/>
            </w:tcBorders>
          </w:tcPr>
          <w:p w:rsidR="00802A6E" w:rsidRPr="00D76FCA" w:rsidRDefault="00802A6E">
            <w:pPr>
              <w:pStyle w:val="ConsPlusNormal"/>
              <w:jc w:val="center"/>
              <w:rPr>
                <w:sz w:val="26"/>
                <w:szCs w:val="26"/>
              </w:rPr>
            </w:pPr>
          </w:p>
        </w:tc>
        <w:tc>
          <w:tcPr>
            <w:tcW w:w="1560" w:type="dxa"/>
            <w:tcBorders>
              <w:bottom w:val="single" w:sz="4" w:space="0" w:color="auto"/>
            </w:tcBorders>
          </w:tcPr>
          <w:p w:rsidR="00802A6E" w:rsidRPr="00D76FCA" w:rsidRDefault="00802A6E">
            <w:pPr>
              <w:pStyle w:val="ConsPlusNormal"/>
              <w:jc w:val="center"/>
              <w:rPr>
                <w:sz w:val="26"/>
                <w:szCs w:val="26"/>
              </w:rPr>
            </w:pPr>
          </w:p>
        </w:tc>
        <w:tc>
          <w:tcPr>
            <w:tcW w:w="1417" w:type="dxa"/>
            <w:tcBorders>
              <w:bottom w:val="single" w:sz="4" w:space="0" w:color="auto"/>
            </w:tcBorders>
          </w:tcPr>
          <w:p w:rsidR="00802A6E" w:rsidRPr="00D76FCA" w:rsidRDefault="00802A6E">
            <w:pPr>
              <w:pStyle w:val="ConsPlusNormal"/>
              <w:jc w:val="center"/>
              <w:rPr>
                <w:sz w:val="26"/>
                <w:szCs w:val="26"/>
              </w:rPr>
            </w:pPr>
          </w:p>
        </w:tc>
        <w:tc>
          <w:tcPr>
            <w:tcW w:w="1418" w:type="dxa"/>
            <w:tcBorders>
              <w:bottom w:val="single" w:sz="4" w:space="0" w:color="auto"/>
            </w:tcBorders>
          </w:tcPr>
          <w:p w:rsidR="00802A6E" w:rsidRPr="00D76FCA" w:rsidRDefault="00802A6E">
            <w:pPr>
              <w:pStyle w:val="ConsPlusNormal"/>
              <w:jc w:val="center"/>
              <w:rPr>
                <w:sz w:val="26"/>
                <w:szCs w:val="26"/>
              </w:rPr>
            </w:pPr>
          </w:p>
        </w:tc>
        <w:tc>
          <w:tcPr>
            <w:tcW w:w="1417" w:type="dxa"/>
            <w:tcBorders>
              <w:bottom w:val="single" w:sz="4" w:space="0" w:color="auto"/>
            </w:tcBorders>
          </w:tcPr>
          <w:p w:rsidR="00802A6E" w:rsidRPr="00D76FCA" w:rsidRDefault="00802A6E">
            <w:pPr>
              <w:pStyle w:val="ConsPlusNormal"/>
              <w:jc w:val="center"/>
              <w:rPr>
                <w:sz w:val="26"/>
                <w:szCs w:val="26"/>
              </w:rPr>
            </w:pPr>
          </w:p>
        </w:tc>
        <w:tc>
          <w:tcPr>
            <w:tcW w:w="1418" w:type="dxa"/>
            <w:tcBorders>
              <w:bottom w:val="single" w:sz="4" w:space="0" w:color="auto"/>
            </w:tcBorders>
          </w:tcPr>
          <w:p w:rsidR="00802A6E" w:rsidRPr="00D76FCA" w:rsidRDefault="00802A6E">
            <w:pPr>
              <w:pStyle w:val="ConsPlusNormal"/>
              <w:jc w:val="center"/>
              <w:rPr>
                <w:sz w:val="26"/>
                <w:szCs w:val="26"/>
              </w:rPr>
            </w:pPr>
          </w:p>
        </w:tc>
      </w:tr>
      <w:tr w:rsidR="00C7429E" w:rsidRPr="00D76FCA" w:rsidTr="00B27A96">
        <w:tblPrEx>
          <w:tblCellMar>
            <w:top w:w="102" w:type="dxa"/>
            <w:left w:w="62" w:type="dxa"/>
            <w:bottom w:w="102" w:type="dxa"/>
            <w:right w:w="62" w:type="dxa"/>
          </w:tblCellMar>
        </w:tblPrEx>
        <w:trPr>
          <w:trHeight w:val="297"/>
        </w:trPr>
        <w:tc>
          <w:tcPr>
            <w:tcW w:w="710" w:type="dxa"/>
            <w:vMerge w:val="restart"/>
          </w:tcPr>
          <w:p w:rsidR="00C7429E" w:rsidRPr="00D76FCA" w:rsidRDefault="00C7429E">
            <w:pPr>
              <w:pStyle w:val="ConsPlusNormal"/>
              <w:jc w:val="center"/>
              <w:rPr>
                <w:sz w:val="26"/>
                <w:szCs w:val="26"/>
              </w:rPr>
            </w:pPr>
            <w:r w:rsidRPr="00D76FCA">
              <w:rPr>
                <w:sz w:val="26"/>
                <w:szCs w:val="26"/>
              </w:rPr>
              <w:t>1.4</w:t>
            </w:r>
          </w:p>
        </w:tc>
        <w:tc>
          <w:tcPr>
            <w:tcW w:w="1701" w:type="dxa"/>
            <w:vMerge w:val="restart"/>
            <w:tcBorders>
              <w:right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Pr="00D76FCA" w:rsidRDefault="00C7429E" w:rsidP="00527270">
            <w:pPr>
              <w:pStyle w:val="ConsPlusNormal"/>
              <w:jc w:val="left"/>
              <w:rPr>
                <w:sz w:val="26"/>
                <w:szCs w:val="26"/>
              </w:rPr>
            </w:pPr>
            <w:r w:rsidRPr="00D76FCA">
              <w:rPr>
                <w:sz w:val="26"/>
                <w:szCs w:val="26"/>
              </w:rPr>
              <w:t xml:space="preserve">меры </w:t>
            </w:r>
            <w:proofErr w:type="spellStart"/>
            <w:proofErr w:type="gramStart"/>
            <w:r w:rsidRPr="00D76FCA">
              <w:rPr>
                <w:sz w:val="26"/>
                <w:szCs w:val="26"/>
              </w:rPr>
              <w:t>соци</w:t>
            </w:r>
            <w:r w:rsidR="000F5787">
              <w:rPr>
                <w:sz w:val="26"/>
                <w:szCs w:val="26"/>
              </w:rPr>
              <w:t>-</w:t>
            </w:r>
            <w:r w:rsidRPr="00D76FCA">
              <w:rPr>
                <w:sz w:val="26"/>
                <w:szCs w:val="26"/>
              </w:rPr>
              <w:t>альной</w:t>
            </w:r>
            <w:proofErr w:type="spellEnd"/>
            <w:proofErr w:type="gramEnd"/>
            <w:r w:rsidRPr="00D76FCA">
              <w:rPr>
                <w:sz w:val="26"/>
                <w:szCs w:val="26"/>
              </w:rPr>
              <w:t xml:space="preserve"> поддержки инвалидов в соответствии с </w:t>
            </w:r>
            <w:hyperlink r:id="rId119" w:history="1">
              <w:r w:rsidRPr="00D76FCA">
                <w:rPr>
                  <w:sz w:val="26"/>
                  <w:szCs w:val="26"/>
                </w:rPr>
                <w:t>Законом</w:t>
              </w:r>
            </w:hyperlink>
            <w:r w:rsidRPr="00D76FCA">
              <w:rPr>
                <w:sz w:val="26"/>
                <w:szCs w:val="26"/>
              </w:rPr>
              <w:t xml:space="preserve"> </w:t>
            </w:r>
            <w:r w:rsidRPr="00D76FCA">
              <w:rPr>
                <w:sz w:val="26"/>
                <w:szCs w:val="26"/>
              </w:rPr>
              <w:lastRenderedPageBreak/>
              <w:t xml:space="preserve">Кемеровской области </w:t>
            </w:r>
            <w:r w:rsidR="000F5787">
              <w:rPr>
                <w:sz w:val="26"/>
                <w:szCs w:val="26"/>
              </w:rPr>
              <w:t xml:space="preserve">        </w:t>
            </w:r>
            <w:r w:rsidRPr="00D76FCA">
              <w:rPr>
                <w:sz w:val="26"/>
                <w:szCs w:val="26"/>
              </w:rPr>
              <w:t>от 14 февраля 2005 года</w:t>
            </w:r>
            <w:r w:rsidR="000F5787">
              <w:rPr>
                <w:sz w:val="26"/>
                <w:szCs w:val="26"/>
              </w:rPr>
              <w:t xml:space="preserve">       </w:t>
            </w:r>
            <w:r w:rsidRPr="00D76FCA">
              <w:rPr>
                <w:sz w:val="26"/>
                <w:szCs w:val="26"/>
              </w:rPr>
              <w:t xml:space="preserve"> № 25-ОЗ  </w:t>
            </w:r>
            <w:r w:rsidR="000F5787">
              <w:rPr>
                <w:sz w:val="26"/>
                <w:szCs w:val="26"/>
              </w:rPr>
              <w:t xml:space="preserve">      </w:t>
            </w:r>
            <w:r w:rsidRPr="00D76FCA">
              <w:rPr>
                <w:sz w:val="26"/>
                <w:szCs w:val="26"/>
              </w:rPr>
              <w:t xml:space="preserve"> «О </w:t>
            </w:r>
            <w:proofErr w:type="spellStart"/>
            <w:r w:rsidRPr="00D76FCA">
              <w:rPr>
                <w:sz w:val="26"/>
                <w:szCs w:val="26"/>
              </w:rPr>
              <w:t>социаль</w:t>
            </w:r>
            <w:r w:rsidR="000F5787">
              <w:rPr>
                <w:sz w:val="26"/>
                <w:szCs w:val="26"/>
              </w:rPr>
              <w:t>-</w:t>
            </w:r>
            <w:r w:rsidRPr="00D76FCA">
              <w:rPr>
                <w:sz w:val="26"/>
                <w:szCs w:val="26"/>
              </w:rPr>
              <w:t>ной</w:t>
            </w:r>
            <w:proofErr w:type="spellEnd"/>
            <w:r w:rsidRPr="00D76FCA">
              <w:rPr>
                <w:sz w:val="26"/>
                <w:szCs w:val="26"/>
              </w:rPr>
              <w:t xml:space="preserve"> поддержке инвалидов»</w:t>
            </w:r>
          </w:p>
        </w:tc>
        <w:tc>
          <w:tcPr>
            <w:tcW w:w="1559"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rPr>
                <w:sz w:val="26"/>
                <w:szCs w:val="26"/>
              </w:rPr>
            </w:pPr>
            <w:r w:rsidRPr="00D76FCA">
              <w:rPr>
                <w:sz w:val="26"/>
                <w:szCs w:val="26"/>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t>27191,0</w:t>
            </w:r>
          </w:p>
        </w:tc>
        <w:tc>
          <w:tcPr>
            <w:tcW w:w="1417"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t>29782,0</w:t>
            </w:r>
          </w:p>
        </w:tc>
        <w:tc>
          <w:tcPr>
            <w:tcW w:w="1559"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t>29003,0</w:t>
            </w:r>
          </w:p>
        </w:tc>
        <w:tc>
          <w:tcPr>
            <w:tcW w:w="1560"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t>16489,2</w:t>
            </w:r>
          </w:p>
        </w:tc>
        <w:tc>
          <w:tcPr>
            <w:tcW w:w="1417"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t>206,0</w:t>
            </w:r>
          </w:p>
        </w:tc>
        <w:tc>
          <w:tcPr>
            <w:tcW w:w="1418"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t>206,0</w:t>
            </w:r>
          </w:p>
        </w:tc>
        <w:tc>
          <w:tcPr>
            <w:tcW w:w="1417" w:type="dxa"/>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t>206,0</w:t>
            </w:r>
          </w:p>
        </w:tc>
        <w:tc>
          <w:tcPr>
            <w:tcW w:w="1418" w:type="dxa"/>
            <w:tcBorders>
              <w:top w:val="single" w:sz="4" w:space="0" w:color="auto"/>
              <w:left w:val="single" w:sz="4" w:space="0" w:color="auto"/>
              <w:bottom w:val="single" w:sz="4" w:space="0" w:color="auto"/>
              <w:right w:val="single" w:sz="4" w:space="0" w:color="auto"/>
            </w:tcBorders>
          </w:tcPr>
          <w:p w:rsidR="00C7429E" w:rsidRPr="00D76FCA" w:rsidRDefault="000F5787">
            <w:pPr>
              <w:pStyle w:val="ConsPlusNormal"/>
              <w:jc w:val="center"/>
              <w:rPr>
                <w:sz w:val="26"/>
                <w:szCs w:val="26"/>
              </w:rPr>
            </w:pPr>
            <w:r w:rsidRPr="00D76FCA">
              <w:rPr>
                <w:sz w:val="26"/>
                <w:szCs w:val="26"/>
              </w:rPr>
              <w:t>206,0</w:t>
            </w:r>
          </w:p>
        </w:tc>
      </w:tr>
      <w:tr w:rsidR="00C7429E" w:rsidRPr="00D76FCA" w:rsidTr="00B27A96">
        <w:tblPrEx>
          <w:tblCellMar>
            <w:top w:w="102" w:type="dxa"/>
            <w:left w:w="62" w:type="dxa"/>
            <w:bottom w:w="102" w:type="dxa"/>
            <w:right w:w="62" w:type="dxa"/>
          </w:tblCellMar>
        </w:tblPrEx>
        <w:trPr>
          <w:trHeight w:val="922"/>
        </w:trPr>
        <w:tc>
          <w:tcPr>
            <w:tcW w:w="710" w:type="dxa"/>
            <w:vMerge/>
          </w:tcPr>
          <w:p w:rsidR="00C7429E" w:rsidRPr="00D76FCA" w:rsidRDefault="00C7429E">
            <w:pPr>
              <w:rPr>
                <w:sz w:val="26"/>
                <w:szCs w:val="26"/>
              </w:rPr>
            </w:pPr>
          </w:p>
        </w:tc>
        <w:tc>
          <w:tcPr>
            <w:tcW w:w="1701" w:type="dxa"/>
            <w:vMerge/>
          </w:tcPr>
          <w:p w:rsidR="00C7429E" w:rsidRPr="00D76FCA" w:rsidRDefault="00C7429E">
            <w:pPr>
              <w:rPr>
                <w:sz w:val="26"/>
                <w:szCs w:val="26"/>
              </w:rPr>
            </w:pPr>
          </w:p>
        </w:tc>
        <w:tc>
          <w:tcPr>
            <w:tcW w:w="1559" w:type="dxa"/>
            <w:tcBorders>
              <w:top w:val="single" w:sz="4" w:space="0" w:color="auto"/>
            </w:tcBorders>
          </w:tcPr>
          <w:p w:rsidR="00C7429E" w:rsidRPr="00D76FCA" w:rsidRDefault="00C7429E">
            <w:pPr>
              <w:pStyle w:val="ConsPlusNormal"/>
              <w:rPr>
                <w:sz w:val="26"/>
                <w:szCs w:val="26"/>
              </w:rPr>
            </w:pPr>
            <w:r w:rsidRPr="00D76FCA">
              <w:rPr>
                <w:sz w:val="26"/>
                <w:szCs w:val="26"/>
              </w:rPr>
              <w:t>областной бюджет</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27191,0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29782,0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29003,0</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16489,2</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206,0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206,0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206,0</w:t>
            </w:r>
          </w:p>
        </w:tc>
        <w:tc>
          <w:tcPr>
            <w:tcW w:w="1418" w:type="dxa"/>
            <w:tcBorders>
              <w:top w:val="single" w:sz="4" w:space="0" w:color="auto"/>
            </w:tcBorders>
          </w:tcPr>
          <w:p w:rsidR="00C7429E" w:rsidRPr="00D76FCA" w:rsidRDefault="000F5787">
            <w:pPr>
              <w:pStyle w:val="ConsPlusNormal"/>
              <w:jc w:val="center"/>
              <w:rPr>
                <w:sz w:val="26"/>
                <w:szCs w:val="26"/>
              </w:rPr>
            </w:pPr>
            <w:r w:rsidRPr="00D76FCA">
              <w:rPr>
                <w:sz w:val="26"/>
                <w:szCs w:val="26"/>
              </w:rPr>
              <w:t>206,0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1.5</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Default="00C7429E" w:rsidP="000F5787">
            <w:pPr>
              <w:pStyle w:val="ConsPlusNormal"/>
              <w:jc w:val="left"/>
              <w:rPr>
                <w:sz w:val="26"/>
                <w:szCs w:val="26"/>
              </w:rPr>
            </w:pPr>
            <w:r w:rsidRPr="00D76FCA">
              <w:rPr>
                <w:sz w:val="26"/>
                <w:szCs w:val="26"/>
              </w:rPr>
              <w:t xml:space="preserve">меры </w:t>
            </w:r>
            <w:proofErr w:type="spellStart"/>
            <w:proofErr w:type="gramStart"/>
            <w:r w:rsidRPr="00D76FCA">
              <w:rPr>
                <w:sz w:val="26"/>
                <w:szCs w:val="26"/>
              </w:rPr>
              <w:t>соци</w:t>
            </w:r>
            <w:r w:rsidR="000F5787">
              <w:rPr>
                <w:sz w:val="26"/>
                <w:szCs w:val="26"/>
              </w:rPr>
              <w:t>-</w:t>
            </w:r>
            <w:r w:rsidRPr="00D76FCA">
              <w:rPr>
                <w:sz w:val="26"/>
                <w:szCs w:val="26"/>
              </w:rPr>
              <w:t>альной</w:t>
            </w:r>
            <w:proofErr w:type="spellEnd"/>
            <w:proofErr w:type="gramEnd"/>
            <w:r w:rsidRPr="00D76FCA">
              <w:rPr>
                <w:sz w:val="26"/>
                <w:szCs w:val="26"/>
              </w:rPr>
              <w:t xml:space="preserve"> поддержки многодетных семей в соответствии с </w:t>
            </w:r>
            <w:hyperlink r:id="rId120" w:history="1">
              <w:r w:rsidRPr="00D76FCA">
                <w:rPr>
                  <w:sz w:val="26"/>
                  <w:szCs w:val="26"/>
                </w:rPr>
                <w:t>Законом</w:t>
              </w:r>
            </w:hyperlink>
            <w:r w:rsidRPr="00D76FCA">
              <w:rPr>
                <w:sz w:val="26"/>
                <w:szCs w:val="26"/>
              </w:rPr>
              <w:t xml:space="preserve"> Кемеровской области </w:t>
            </w:r>
            <w:r w:rsidR="000F5787">
              <w:rPr>
                <w:sz w:val="26"/>
                <w:szCs w:val="26"/>
              </w:rPr>
              <w:t xml:space="preserve">        </w:t>
            </w:r>
            <w:r w:rsidRPr="00D76FCA">
              <w:rPr>
                <w:sz w:val="26"/>
                <w:szCs w:val="26"/>
              </w:rPr>
              <w:t xml:space="preserve">от 14 ноября 2005 года </w:t>
            </w:r>
            <w:r w:rsidR="000F5787">
              <w:rPr>
                <w:sz w:val="26"/>
                <w:szCs w:val="26"/>
              </w:rPr>
              <w:t xml:space="preserve">      </w:t>
            </w:r>
            <w:r w:rsidRPr="00D76FCA">
              <w:rPr>
                <w:sz w:val="26"/>
                <w:szCs w:val="26"/>
              </w:rPr>
              <w:t>№ 123-ОЗ</w:t>
            </w:r>
            <w:r w:rsidR="000F5787">
              <w:rPr>
                <w:sz w:val="26"/>
                <w:szCs w:val="26"/>
              </w:rPr>
              <w:t xml:space="preserve">   </w:t>
            </w:r>
            <w:r w:rsidRPr="00D76FCA">
              <w:rPr>
                <w:sz w:val="26"/>
                <w:szCs w:val="26"/>
              </w:rPr>
              <w:t>«О мерах социальной поддержки многодетных семей в Кемеровской области»</w:t>
            </w:r>
          </w:p>
          <w:p w:rsidR="00802A6E" w:rsidRPr="00D76FCA" w:rsidRDefault="00802A6E" w:rsidP="000F5787">
            <w:pPr>
              <w:pStyle w:val="ConsPlusNormal"/>
              <w:jc w:val="left"/>
              <w:rPr>
                <w:sz w:val="26"/>
                <w:szCs w:val="26"/>
              </w:rPr>
            </w:pPr>
          </w:p>
        </w:tc>
        <w:tc>
          <w:tcPr>
            <w:tcW w:w="1559" w:type="dxa"/>
          </w:tcPr>
          <w:p w:rsidR="00C7429E" w:rsidRPr="00D76FCA" w:rsidRDefault="00C7429E">
            <w:pPr>
              <w:pStyle w:val="ConsPlusNormal"/>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528246,0</w:t>
            </w:r>
          </w:p>
        </w:tc>
        <w:tc>
          <w:tcPr>
            <w:tcW w:w="1417" w:type="dxa"/>
          </w:tcPr>
          <w:p w:rsidR="00C7429E" w:rsidRPr="00D76FCA" w:rsidRDefault="00C7429E">
            <w:pPr>
              <w:pStyle w:val="ConsPlusNormal"/>
              <w:jc w:val="center"/>
              <w:rPr>
                <w:sz w:val="26"/>
                <w:szCs w:val="26"/>
              </w:rPr>
            </w:pPr>
            <w:r w:rsidRPr="00D76FCA">
              <w:rPr>
                <w:sz w:val="26"/>
                <w:szCs w:val="26"/>
              </w:rPr>
              <w:t>574385,0</w:t>
            </w:r>
          </w:p>
        </w:tc>
        <w:tc>
          <w:tcPr>
            <w:tcW w:w="1559" w:type="dxa"/>
          </w:tcPr>
          <w:p w:rsidR="00C7429E" w:rsidRPr="00D76FCA" w:rsidRDefault="00C7429E">
            <w:pPr>
              <w:pStyle w:val="ConsPlusNormal"/>
              <w:jc w:val="center"/>
              <w:rPr>
                <w:sz w:val="26"/>
                <w:szCs w:val="26"/>
              </w:rPr>
            </w:pPr>
            <w:r w:rsidRPr="00D76FCA">
              <w:rPr>
                <w:sz w:val="26"/>
                <w:szCs w:val="26"/>
              </w:rPr>
              <w:t>603624,0</w:t>
            </w:r>
          </w:p>
        </w:tc>
        <w:tc>
          <w:tcPr>
            <w:tcW w:w="1560" w:type="dxa"/>
          </w:tcPr>
          <w:p w:rsidR="00C7429E" w:rsidRPr="00D76FCA" w:rsidRDefault="00C7429E">
            <w:pPr>
              <w:pStyle w:val="ConsPlusNormal"/>
              <w:jc w:val="center"/>
              <w:rPr>
                <w:sz w:val="26"/>
                <w:szCs w:val="26"/>
              </w:rPr>
            </w:pPr>
            <w:r w:rsidRPr="00D76FCA">
              <w:rPr>
                <w:sz w:val="26"/>
                <w:szCs w:val="26"/>
              </w:rPr>
              <w:t>631113,2</w:t>
            </w:r>
          </w:p>
        </w:tc>
        <w:tc>
          <w:tcPr>
            <w:tcW w:w="1417" w:type="dxa"/>
          </w:tcPr>
          <w:p w:rsidR="00C7429E" w:rsidRPr="00D76FCA" w:rsidRDefault="00C7429E">
            <w:pPr>
              <w:pStyle w:val="ConsPlusNormal"/>
              <w:jc w:val="center"/>
              <w:rPr>
                <w:sz w:val="26"/>
                <w:szCs w:val="26"/>
              </w:rPr>
            </w:pPr>
            <w:r w:rsidRPr="00D76FCA">
              <w:rPr>
                <w:sz w:val="26"/>
                <w:szCs w:val="26"/>
              </w:rPr>
              <w:t>603508,4</w:t>
            </w:r>
          </w:p>
        </w:tc>
        <w:tc>
          <w:tcPr>
            <w:tcW w:w="1418" w:type="dxa"/>
          </w:tcPr>
          <w:p w:rsidR="00C7429E" w:rsidRPr="00D76FCA" w:rsidRDefault="00C7429E">
            <w:pPr>
              <w:pStyle w:val="ConsPlusNormal"/>
              <w:jc w:val="center"/>
              <w:rPr>
                <w:sz w:val="26"/>
                <w:szCs w:val="26"/>
              </w:rPr>
            </w:pPr>
            <w:r w:rsidRPr="00D76FCA">
              <w:rPr>
                <w:sz w:val="26"/>
                <w:szCs w:val="26"/>
              </w:rPr>
              <w:t>603508,4</w:t>
            </w:r>
          </w:p>
        </w:tc>
        <w:tc>
          <w:tcPr>
            <w:tcW w:w="1417" w:type="dxa"/>
          </w:tcPr>
          <w:p w:rsidR="00C7429E" w:rsidRPr="00D76FCA" w:rsidRDefault="00C7429E">
            <w:pPr>
              <w:pStyle w:val="ConsPlusNormal"/>
              <w:jc w:val="center"/>
              <w:rPr>
                <w:sz w:val="26"/>
                <w:szCs w:val="26"/>
              </w:rPr>
            </w:pPr>
            <w:r w:rsidRPr="00D76FCA">
              <w:rPr>
                <w:sz w:val="26"/>
                <w:szCs w:val="26"/>
              </w:rPr>
              <w:t>603508,4</w:t>
            </w:r>
          </w:p>
        </w:tc>
        <w:tc>
          <w:tcPr>
            <w:tcW w:w="1418" w:type="dxa"/>
          </w:tcPr>
          <w:p w:rsidR="00C7429E" w:rsidRPr="00D76FCA" w:rsidRDefault="000F5787">
            <w:pPr>
              <w:pStyle w:val="ConsPlusNormal"/>
              <w:jc w:val="center"/>
              <w:rPr>
                <w:sz w:val="26"/>
                <w:szCs w:val="26"/>
              </w:rPr>
            </w:pPr>
            <w:r w:rsidRPr="00D76FCA">
              <w:rPr>
                <w:sz w:val="26"/>
                <w:szCs w:val="26"/>
              </w:rPr>
              <w:t>603508,4</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pPr>
              <w:rPr>
                <w:sz w:val="26"/>
                <w:szCs w:val="26"/>
              </w:rPr>
            </w:pPr>
          </w:p>
        </w:tc>
        <w:tc>
          <w:tcPr>
            <w:tcW w:w="1559" w:type="dxa"/>
          </w:tcPr>
          <w:p w:rsidR="00C7429E" w:rsidRPr="00D76FCA" w:rsidRDefault="00C7429E">
            <w:pPr>
              <w:pStyle w:val="ConsPlusNormal"/>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528246,0</w:t>
            </w:r>
          </w:p>
        </w:tc>
        <w:tc>
          <w:tcPr>
            <w:tcW w:w="1417" w:type="dxa"/>
          </w:tcPr>
          <w:p w:rsidR="00C7429E" w:rsidRPr="00D76FCA" w:rsidRDefault="00C7429E">
            <w:pPr>
              <w:pStyle w:val="ConsPlusNormal"/>
              <w:jc w:val="center"/>
              <w:rPr>
                <w:sz w:val="26"/>
                <w:szCs w:val="26"/>
              </w:rPr>
            </w:pPr>
            <w:r w:rsidRPr="00D76FCA">
              <w:rPr>
                <w:sz w:val="26"/>
                <w:szCs w:val="26"/>
              </w:rPr>
              <w:t>574385,0</w:t>
            </w:r>
          </w:p>
        </w:tc>
        <w:tc>
          <w:tcPr>
            <w:tcW w:w="1559" w:type="dxa"/>
          </w:tcPr>
          <w:p w:rsidR="00C7429E" w:rsidRPr="00D76FCA" w:rsidRDefault="00C7429E">
            <w:pPr>
              <w:pStyle w:val="ConsPlusNormal"/>
              <w:jc w:val="center"/>
              <w:rPr>
                <w:sz w:val="26"/>
                <w:szCs w:val="26"/>
              </w:rPr>
            </w:pPr>
            <w:r w:rsidRPr="00D76FCA">
              <w:rPr>
                <w:sz w:val="26"/>
                <w:szCs w:val="26"/>
              </w:rPr>
              <w:t>603624,0</w:t>
            </w:r>
          </w:p>
        </w:tc>
        <w:tc>
          <w:tcPr>
            <w:tcW w:w="1560" w:type="dxa"/>
          </w:tcPr>
          <w:p w:rsidR="00C7429E" w:rsidRPr="00D76FCA" w:rsidRDefault="00C7429E">
            <w:pPr>
              <w:pStyle w:val="ConsPlusNormal"/>
              <w:jc w:val="center"/>
              <w:rPr>
                <w:sz w:val="26"/>
                <w:szCs w:val="26"/>
              </w:rPr>
            </w:pPr>
            <w:r w:rsidRPr="00D76FCA">
              <w:rPr>
                <w:sz w:val="26"/>
                <w:szCs w:val="26"/>
              </w:rPr>
              <w:t>631113,2</w:t>
            </w:r>
          </w:p>
        </w:tc>
        <w:tc>
          <w:tcPr>
            <w:tcW w:w="1417" w:type="dxa"/>
          </w:tcPr>
          <w:p w:rsidR="00C7429E" w:rsidRPr="00D76FCA" w:rsidRDefault="00C7429E">
            <w:pPr>
              <w:pStyle w:val="ConsPlusNormal"/>
              <w:jc w:val="center"/>
              <w:rPr>
                <w:sz w:val="26"/>
                <w:szCs w:val="26"/>
              </w:rPr>
            </w:pPr>
            <w:r w:rsidRPr="00D76FCA">
              <w:rPr>
                <w:sz w:val="26"/>
                <w:szCs w:val="26"/>
              </w:rPr>
              <w:t>603508,4</w:t>
            </w:r>
          </w:p>
        </w:tc>
        <w:tc>
          <w:tcPr>
            <w:tcW w:w="1418" w:type="dxa"/>
          </w:tcPr>
          <w:p w:rsidR="00C7429E" w:rsidRPr="00D76FCA" w:rsidRDefault="00C7429E">
            <w:pPr>
              <w:pStyle w:val="ConsPlusNormal"/>
              <w:jc w:val="center"/>
              <w:rPr>
                <w:sz w:val="26"/>
                <w:szCs w:val="26"/>
              </w:rPr>
            </w:pPr>
            <w:r w:rsidRPr="00D76FCA">
              <w:rPr>
                <w:sz w:val="26"/>
                <w:szCs w:val="26"/>
              </w:rPr>
              <w:t>603508,4</w:t>
            </w:r>
          </w:p>
        </w:tc>
        <w:tc>
          <w:tcPr>
            <w:tcW w:w="1417" w:type="dxa"/>
          </w:tcPr>
          <w:p w:rsidR="00C7429E" w:rsidRPr="00D76FCA" w:rsidRDefault="00C7429E">
            <w:pPr>
              <w:pStyle w:val="ConsPlusNormal"/>
              <w:jc w:val="center"/>
              <w:rPr>
                <w:sz w:val="26"/>
                <w:szCs w:val="26"/>
              </w:rPr>
            </w:pPr>
            <w:r w:rsidRPr="00D76FCA">
              <w:rPr>
                <w:sz w:val="26"/>
                <w:szCs w:val="26"/>
              </w:rPr>
              <w:t>603508,4</w:t>
            </w:r>
          </w:p>
        </w:tc>
        <w:tc>
          <w:tcPr>
            <w:tcW w:w="1418" w:type="dxa"/>
          </w:tcPr>
          <w:p w:rsidR="00C7429E" w:rsidRPr="00D76FCA" w:rsidRDefault="000F5787">
            <w:pPr>
              <w:pStyle w:val="ConsPlusNormal"/>
              <w:jc w:val="center"/>
              <w:rPr>
                <w:sz w:val="26"/>
                <w:szCs w:val="26"/>
              </w:rPr>
            </w:pPr>
            <w:r w:rsidRPr="00D76FCA">
              <w:rPr>
                <w:sz w:val="26"/>
                <w:szCs w:val="26"/>
              </w:rPr>
              <w:t>603508,4</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1.6</w:t>
            </w:r>
          </w:p>
        </w:tc>
        <w:tc>
          <w:tcPr>
            <w:tcW w:w="1701" w:type="dxa"/>
            <w:vMerge w:val="restart"/>
          </w:tcPr>
          <w:p w:rsidR="00C7429E" w:rsidRPr="00D76FCA" w:rsidRDefault="00C7429E" w:rsidP="008E58C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дополнитель</w:t>
            </w:r>
            <w:r w:rsidR="000F5787">
              <w:rPr>
                <w:sz w:val="26"/>
                <w:szCs w:val="26"/>
              </w:rPr>
              <w:t>-</w:t>
            </w:r>
            <w:r w:rsidRPr="00D76FCA">
              <w:rPr>
                <w:sz w:val="26"/>
                <w:szCs w:val="26"/>
              </w:rPr>
              <w:t>ная</w:t>
            </w:r>
            <w:proofErr w:type="spellEnd"/>
            <w:proofErr w:type="gramEnd"/>
            <w:r w:rsidRPr="00D76FCA">
              <w:rPr>
                <w:sz w:val="26"/>
                <w:szCs w:val="26"/>
              </w:rPr>
              <w:t xml:space="preserve"> мера социальной поддержки семей, имеющих детей, в соответствии с </w:t>
            </w:r>
            <w:hyperlink r:id="rId121" w:history="1">
              <w:r w:rsidRPr="00D76FCA">
                <w:rPr>
                  <w:sz w:val="26"/>
                  <w:szCs w:val="26"/>
                </w:rPr>
                <w:t>Законом</w:t>
              </w:r>
            </w:hyperlink>
            <w:r w:rsidRPr="00D76FCA">
              <w:rPr>
                <w:sz w:val="26"/>
                <w:szCs w:val="26"/>
              </w:rPr>
              <w:t xml:space="preserve"> Кемеровской области </w:t>
            </w:r>
            <w:r w:rsidR="000F5787">
              <w:rPr>
                <w:sz w:val="26"/>
                <w:szCs w:val="26"/>
              </w:rPr>
              <w:t xml:space="preserve">          </w:t>
            </w:r>
            <w:r w:rsidRPr="00D76FCA">
              <w:rPr>
                <w:sz w:val="26"/>
                <w:szCs w:val="26"/>
              </w:rPr>
              <w:t xml:space="preserve">от 25 апреля 2011 года </w:t>
            </w:r>
            <w:r w:rsidR="000F5787">
              <w:rPr>
                <w:sz w:val="26"/>
                <w:szCs w:val="26"/>
              </w:rPr>
              <w:t xml:space="preserve">        </w:t>
            </w:r>
            <w:r w:rsidRPr="00D76FCA">
              <w:rPr>
                <w:sz w:val="26"/>
                <w:szCs w:val="26"/>
              </w:rPr>
              <w:t xml:space="preserve">№ 51-ОЗ                    «О </w:t>
            </w:r>
            <w:proofErr w:type="spellStart"/>
            <w:r w:rsidRPr="00D76FCA">
              <w:rPr>
                <w:sz w:val="26"/>
                <w:szCs w:val="26"/>
              </w:rPr>
              <w:t>дополни</w:t>
            </w:r>
            <w:r w:rsidR="000F5787">
              <w:rPr>
                <w:sz w:val="26"/>
                <w:szCs w:val="26"/>
              </w:rPr>
              <w:t>-</w:t>
            </w:r>
            <w:r w:rsidRPr="00D76FCA">
              <w:rPr>
                <w:sz w:val="26"/>
                <w:szCs w:val="26"/>
              </w:rPr>
              <w:t>тельной</w:t>
            </w:r>
            <w:proofErr w:type="spellEnd"/>
            <w:r w:rsidRPr="00D76FCA">
              <w:rPr>
                <w:sz w:val="26"/>
                <w:szCs w:val="26"/>
              </w:rPr>
              <w:t xml:space="preserve"> мере социальной поддержки семей, имеющих детей»</w:t>
            </w:r>
          </w:p>
        </w:tc>
        <w:tc>
          <w:tcPr>
            <w:tcW w:w="1559" w:type="dxa"/>
          </w:tcPr>
          <w:p w:rsidR="00C7429E" w:rsidRPr="00D76FCA" w:rsidRDefault="00C7429E">
            <w:pPr>
              <w:pStyle w:val="ConsPlusNormal"/>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180062,0</w:t>
            </w:r>
          </w:p>
        </w:tc>
        <w:tc>
          <w:tcPr>
            <w:tcW w:w="1417" w:type="dxa"/>
          </w:tcPr>
          <w:p w:rsidR="00C7429E" w:rsidRPr="00D76FCA" w:rsidRDefault="00C7429E">
            <w:pPr>
              <w:pStyle w:val="ConsPlusNormal"/>
              <w:jc w:val="center"/>
              <w:rPr>
                <w:sz w:val="26"/>
                <w:szCs w:val="26"/>
              </w:rPr>
            </w:pPr>
            <w:r w:rsidRPr="00D76FCA">
              <w:rPr>
                <w:sz w:val="26"/>
                <w:szCs w:val="26"/>
              </w:rPr>
              <w:t>187900,4</w:t>
            </w:r>
          </w:p>
        </w:tc>
        <w:tc>
          <w:tcPr>
            <w:tcW w:w="1559" w:type="dxa"/>
          </w:tcPr>
          <w:p w:rsidR="00C7429E" w:rsidRPr="00D76FCA" w:rsidRDefault="00C7429E">
            <w:pPr>
              <w:pStyle w:val="ConsPlusNormal"/>
              <w:jc w:val="center"/>
              <w:rPr>
                <w:sz w:val="26"/>
                <w:szCs w:val="26"/>
              </w:rPr>
            </w:pPr>
            <w:r w:rsidRPr="00D76FCA">
              <w:rPr>
                <w:sz w:val="26"/>
                <w:szCs w:val="26"/>
              </w:rPr>
              <w:t>194567,8</w:t>
            </w:r>
          </w:p>
        </w:tc>
        <w:tc>
          <w:tcPr>
            <w:tcW w:w="1560" w:type="dxa"/>
          </w:tcPr>
          <w:p w:rsidR="00C7429E" w:rsidRPr="00D76FCA" w:rsidRDefault="00C7429E">
            <w:pPr>
              <w:pStyle w:val="ConsPlusNormal"/>
              <w:jc w:val="center"/>
              <w:rPr>
                <w:sz w:val="26"/>
                <w:szCs w:val="26"/>
              </w:rPr>
            </w:pPr>
            <w:r w:rsidRPr="00D76FCA">
              <w:rPr>
                <w:sz w:val="26"/>
                <w:szCs w:val="26"/>
              </w:rPr>
              <w:t>239000,0</w:t>
            </w:r>
          </w:p>
        </w:tc>
        <w:tc>
          <w:tcPr>
            <w:tcW w:w="1417" w:type="dxa"/>
          </w:tcPr>
          <w:p w:rsidR="00C7429E" w:rsidRPr="00D76FCA" w:rsidRDefault="008C23C0">
            <w:pPr>
              <w:pStyle w:val="ConsPlusNormal"/>
              <w:jc w:val="center"/>
              <w:rPr>
                <w:sz w:val="26"/>
                <w:szCs w:val="26"/>
              </w:rPr>
            </w:pPr>
            <w:r>
              <w:rPr>
                <w:sz w:val="26"/>
                <w:szCs w:val="26"/>
              </w:rPr>
              <w:t>26</w:t>
            </w:r>
            <w:r w:rsidR="00C7429E" w:rsidRPr="00D76FCA">
              <w:rPr>
                <w:sz w:val="26"/>
                <w:szCs w:val="26"/>
              </w:rPr>
              <w:t>5000,0</w:t>
            </w:r>
          </w:p>
        </w:tc>
        <w:tc>
          <w:tcPr>
            <w:tcW w:w="1418" w:type="dxa"/>
          </w:tcPr>
          <w:p w:rsidR="00C7429E" w:rsidRPr="00D76FCA" w:rsidRDefault="00C7429E">
            <w:pPr>
              <w:pStyle w:val="ConsPlusNormal"/>
              <w:jc w:val="center"/>
              <w:rPr>
                <w:sz w:val="26"/>
                <w:szCs w:val="26"/>
              </w:rPr>
            </w:pPr>
            <w:r w:rsidRPr="00D76FCA">
              <w:rPr>
                <w:sz w:val="26"/>
                <w:szCs w:val="26"/>
              </w:rPr>
              <w:t>225000,0</w:t>
            </w:r>
          </w:p>
        </w:tc>
        <w:tc>
          <w:tcPr>
            <w:tcW w:w="1417" w:type="dxa"/>
          </w:tcPr>
          <w:p w:rsidR="00C7429E" w:rsidRPr="00D76FCA" w:rsidRDefault="00C7429E">
            <w:pPr>
              <w:pStyle w:val="ConsPlusNormal"/>
              <w:jc w:val="center"/>
              <w:rPr>
                <w:sz w:val="26"/>
                <w:szCs w:val="26"/>
              </w:rPr>
            </w:pPr>
            <w:r w:rsidRPr="00D76FCA">
              <w:rPr>
                <w:sz w:val="26"/>
                <w:szCs w:val="26"/>
              </w:rPr>
              <w:t>225000,0</w:t>
            </w:r>
          </w:p>
        </w:tc>
        <w:tc>
          <w:tcPr>
            <w:tcW w:w="1418" w:type="dxa"/>
          </w:tcPr>
          <w:p w:rsidR="00C7429E" w:rsidRPr="00D76FCA" w:rsidRDefault="000F5787">
            <w:pPr>
              <w:pStyle w:val="ConsPlusNormal"/>
              <w:jc w:val="center"/>
              <w:rPr>
                <w:sz w:val="26"/>
                <w:szCs w:val="26"/>
              </w:rPr>
            </w:pPr>
            <w:r w:rsidRPr="00D76FCA">
              <w:rPr>
                <w:sz w:val="26"/>
                <w:szCs w:val="26"/>
              </w:rPr>
              <w:t>225000,0</w:t>
            </w:r>
          </w:p>
        </w:tc>
      </w:tr>
      <w:tr w:rsidR="00C7429E" w:rsidRPr="00D76FCA" w:rsidTr="00FC1DC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pPr>
              <w:rPr>
                <w:sz w:val="26"/>
                <w:szCs w:val="26"/>
              </w:rPr>
            </w:pPr>
          </w:p>
        </w:tc>
        <w:tc>
          <w:tcPr>
            <w:tcW w:w="1559" w:type="dxa"/>
            <w:tcBorders>
              <w:bottom w:val="single" w:sz="4" w:space="0" w:color="auto"/>
            </w:tcBorders>
          </w:tcPr>
          <w:p w:rsidR="00C7429E" w:rsidRPr="00D76FCA" w:rsidRDefault="00C7429E">
            <w:pPr>
              <w:pStyle w:val="ConsPlusNormal"/>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180062,0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187900,4</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194567,8</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239000,0</w:t>
            </w:r>
          </w:p>
        </w:tc>
        <w:tc>
          <w:tcPr>
            <w:tcW w:w="1417" w:type="dxa"/>
            <w:tcBorders>
              <w:bottom w:val="single" w:sz="4" w:space="0" w:color="auto"/>
            </w:tcBorders>
          </w:tcPr>
          <w:p w:rsidR="00C7429E" w:rsidRPr="00D76FCA" w:rsidRDefault="008C23C0">
            <w:pPr>
              <w:pStyle w:val="ConsPlusNormal"/>
              <w:jc w:val="center"/>
              <w:rPr>
                <w:sz w:val="26"/>
                <w:szCs w:val="26"/>
              </w:rPr>
            </w:pPr>
            <w:r>
              <w:rPr>
                <w:sz w:val="26"/>
                <w:szCs w:val="26"/>
              </w:rPr>
              <w:t>26</w:t>
            </w:r>
            <w:r w:rsidR="00C7429E" w:rsidRPr="00D76FCA">
              <w:rPr>
                <w:sz w:val="26"/>
                <w:szCs w:val="26"/>
              </w:rPr>
              <w:t>5000,0</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225000,0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225000,0</w:t>
            </w:r>
          </w:p>
        </w:tc>
        <w:tc>
          <w:tcPr>
            <w:tcW w:w="1418" w:type="dxa"/>
            <w:tcBorders>
              <w:bottom w:val="single" w:sz="4" w:space="0" w:color="auto"/>
            </w:tcBorders>
          </w:tcPr>
          <w:p w:rsidR="00C7429E" w:rsidRPr="00D76FCA" w:rsidRDefault="000F5787">
            <w:pPr>
              <w:pStyle w:val="ConsPlusNormal"/>
              <w:jc w:val="center"/>
              <w:rPr>
                <w:sz w:val="26"/>
                <w:szCs w:val="26"/>
              </w:rPr>
            </w:pPr>
            <w:r w:rsidRPr="00D76FCA">
              <w:rPr>
                <w:sz w:val="26"/>
                <w:szCs w:val="26"/>
              </w:rPr>
              <w:t>225000,0</w:t>
            </w:r>
          </w:p>
        </w:tc>
      </w:tr>
      <w:tr w:rsidR="00FC1DC6" w:rsidRPr="00D76FCA" w:rsidTr="00AD5819">
        <w:tblPrEx>
          <w:tblCellMar>
            <w:top w:w="102" w:type="dxa"/>
            <w:left w:w="62" w:type="dxa"/>
            <w:bottom w:w="102" w:type="dxa"/>
            <w:right w:w="62" w:type="dxa"/>
          </w:tblCellMar>
        </w:tblPrEx>
        <w:trPr>
          <w:trHeight w:val="400"/>
        </w:trPr>
        <w:tc>
          <w:tcPr>
            <w:tcW w:w="710" w:type="dxa"/>
            <w:vMerge w:val="restart"/>
          </w:tcPr>
          <w:p w:rsidR="00FC1DC6" w:rsidRPr="00D76FCA" w:rsidRDefault="00FC1DC6">
            <w:pPr>
              <w:pStyle w:val="ConsPlusNormal"/>
              <w:jc w:val="center"/>
              <w:rPr>
                <w:sz w:val="26"/>
                <w:szCs w:val="26"/>
              </w:rPr>
            </w:pPr>
            <w:r w:rsidRPr="00D76FCA">
              <w:rPr>
                <w:sz w:val="26"/>
                <w:szCs w:val="26"/>
              </w:rPr>
              <w:t>1.7</w:t>
            </w:r>
          </w:p>
        </w:tc>
        <w:tc>
          <w:tcPr>
            <w:tcW w:w="1701" w:type="dxa"/>
            <w:vMerge w:val="restart"/>
            <w:tcBorders>
              <w:right w:val="single" w:sz="4" w:space="0" w:color="auto"/>
            </w:tcBorders>
          </w:tcPr>
          <w:p w:rsidR="00FC1DC6" w:rsidRDefault="00FC1DC6" w:rsidP="00527270">
            <w:pPr>
              <w:pStyle w:val="ConsPlusNormal"/>
              <w:jc w:val="left"/>
              <w:rPr>
                <w:sz w:val="26"/>
                <w:szCs w:val="26"/>
              </w:rPr>
            </w:pPr>
            <w:proofErr w:type="gramStart"/>
            <w:r w:rsidRPr="00D76FCA">
              <w:rPr>
                <w:sz w:val="26"/>
                <w:szCs w:val="26"/>
              </w:rPr>
              <w:t xml:space="preserve">Мероприятие: ежемесячная денежная выплата отдельным категориям семей в </w:t>
            </w:r>
            <w:proofErr w:type="spellStart"/>
            <w:r w:rsidRPr="00D76FCA">
              <w:rPr>
                <w:sz w:val="26"/>
                <w:szCs w:val="26"/>
              </w:rPr>
              <w:t>слу</w:t>
            </w:r>
            <w:r>
              <w:rPr>
                <w:sz w:val="26"/>
                <w:szCs w:val="26"/>
              </w:rPr>
              <w:t>-</w:t>
            </w:r>
            <w:r w:rsidRPr="00D76FCA">
              <w:rPr>
                <w:sz w:val="26"/>
                <w:szCs w:val="26"/>
              </w:rPr>
              <w:t>чае</w:t>
            </w:r>
            <w:proofErr w:type="spellEnd"/>
            <w:r w:rsidRPr="00D76FCA">
              <w:rPr>
                <w:sz w:val="26"/>
                <w:szCs w:val="26"/>
              </w:rPr>
              <w:t xml:space="preserve"> рождения </w:t>
            </w:r>
            <w:r w:rsidRPr="00D76FCA">
              <w:rPr>
                <w:sz w:val="26"/>
                <w:szCs w:val="26"/>
              </w:rPr>
              <w:lastRenderedPageBreak/>
              <w:t xml:space="preserve">третьего ребенка или последующих детей в </w:t>
            </w:r>
            <w:proofErr w:type="spellStart"/>
            <w:r w:rsidRPr="00D76FCA">
              <w:rPr>
                <w:sz w:val="26"/>
                <w:szCs w:val="26"/>
              </w:rPr>
              <w:t>соот</w:t>
            </w:r>
            <w:r>
              <w:rPr>
                <w:sz w:val="26"/>
                <w:szCs w:val="26"/>
              </w:rPr>
              <w:t>-</w:t>
            </w:r>
            <w:r w:rsidRPr="00D76FCA">
              <w:rPr>
                <w:sz w:val="26"/>
                <w:szCs w:val="26"/>
              </w:rPr>
              <w:t>ветствии</w:t>
            </w:r>
            <w:proofErr w:type="spellEnd"/>
            <w:r w:rsidRPr="00D76FCA">
              <w:rPr>
                <w:sz w:val="26"/>
                <w:szCs w:val="26"/>
              </w:rPr>
              <w:t xml:space="preserve"> с </w:t>
            </w:r>
            <w:hyperlink r:id="rId122" w:history="1">
              <w:r w:rsidRPr="00D76FCA">
                <w:rPr>
                  <w:sz w:val="26"/>
                  <w:szCs w:val="26"/>
                </w:rPr>
                <w:t>Законом</w:t>
              </w:r>
            </w:hyperlink>
            <w:r w:rsidRPr="00D76FCA">
              <w:rPr>
                <w:sz w:val="26"/>
                <w:szCs w:val="26"/>
              </w:rPr>
              <w:t xml:space="preserve"> Кемеровской области </w:t>
            </w:r>
            <w:r>
              <w:rPr>
                <w:sz w:val="26"/>
                <w:szCs w:val="26"/>
              </w:rPr>
              <w:t xml:space="preserve">         </w:t>
            </w:r>
            <w:r w:rsidRPr="00D76FCA">
              <w:rPr>
                <w:sz w:val="26"/>
                <w:szCs w:val="26"/>
              </w:rPr>
              <w:t>от 9 июля 2012 года</w:t>
            </w:r>
            <w:r>
              <w:rPr>
                <w:sz w:val="26"/>
                <w:szCs w:val="26"/>
              </w:rPr>
              <w:t xml:space="preserve">       </w:t>
            </w:r>
            <w:r w:rsidRPr="00D76FCA">
              <w:rPr>
                <w:sz w:val="26"/>
                <w:szCs w:val="26"/>
              </w:rPr>
              <w:t xml:space="preserve"> № 73-ОЗ  </w:t>
            </w:r>
            <w:r>
              <w:rPr>
                <w:sz w:val="26"/>
                <w:szCs w:val="26"/>
              </w:rPr>
              <w:t xml:space="preserve">     </w:t>
            </w:r>
            <w:r w:rsidRPr="00D76FCA">
              <w:rPr>
                <w:sz w:val="26"/>
                <w:szCs w:val="26"/>
              </w:rPr>
              <w:t xml:space="preserve">«О </w:t>
            </w:r>
            <w:proofErr w:type="spellStart"/>
            <w:r w:rsidRPr="00D76FCA">
              <w:rPr>
                <w:sz w:val="26"/>
                <w:szCs w:val="26"/>
              </w:rPr>
              <w:t>ежемесяч</w:t>
            </w:r>
            <w:r>
              <w:rPr>
                <w:sz w:val="26"/>
                <w:szCs w:val="26"/>
              </w:rPr>
              <w:t>-</w:t>
            </w:r>
            <w:r w:rsidRPr="00D76FCA">
              <w:rPr>
                <w:sz w:val="26"/>
                <w:szCs w:val="26"/>
              </w:rPr>
              <w:t>ной</w:t>
            </w:r>
            <w:proofErr w:type="spellEnd"/>
            <w:r w:rsidRPr="00D76FCA">
              <w:rPr>
                <w:sz w:val="26"/>
                <w:szCs w:val="26"/>
              </w:rPr>
              <w:t xml:space="preserve"> денежной выплате </w:t>
            </w:r>
            <w:proofErr w:type="spellStart"/>
            <w:r w:rsidRPr="00D76FCA">
              <w:rPr>
                <w:sz w:val="26"/>
                <w:szCs w:val="26"/>
              </w:rPr>
              <w:t>от</w:t>
            </w:r>
            <w:r>
              <w:rPr>
                <w:sz w:val="26"/>
                <w:szCs w:val="26"/>
              </w:rPr>
              <w:t>-</w:t>
            </w:r>
            <w:r w:rsidRPr="00D76FCA">
              <w:rPr>
                <w:sz w:val="26"/>
                <w:szCs w:val="26"/>
              </w:rPr>
              <w:t>дельным</w:t>
            </w:r>
            <w:proofErr w:type="spellEnd"/>
            <w:r w:rsidRPr="00D76FCA">
              <w:rPr>
                <w:sz w:val="26"/>
                <w:szCs w:val="26"/>
              </w:rPr>
              <w:t xml:space="preserve"> </w:t>
            </w:r>
            <w:proofErr w:type="spellStart"/>
            <w:r>
              <w:rPr>
                <w:sz w:val="26"/>
                <w:szCs w:val="26"/>
              </w:rPr>
              <w:t>ка-</w:t>
            </w:r>
            <w:r w:rsidRPr="00D76FCA">
              <w:rPr>
                <w:sz w:val="26"/>
                <w:szCs w:val="26"/>
              </w:rPr>
              <w:t>тего</w:t>
            </w:r>
            <w:r>
              <w:rPr>
                <w:sz w:val="26"/>
                <w:szCs w:val="26"/>
              </w:rPr>
              <w:t>риям</w:t>
            </w:r>
            <w:proofErr w:type="spellEnd"/>
            <w:r>
              <w:rPr>
                <w:sz w:val="26"/>
                <w:szCs w:val="26"/>
              </w:rPr>
              <w:t xml:space="preserve"> </w:t>
            </w:r>
            <w:proofErr w:type="spellStart"/>
            <w:r>
              <w:rPr>
                <w:sz w:val="26"/>
                <w:szCs w:val="26"/>
              </w:rPr>
              <w:t>се-мей</w:t>
            </w:r>
            <w:proofErr w:type="spellEnd"/>
            <w:r>
              <w:rPr>
                <w:sz w:val="26"/>
                <w:szCs w:val="26"/>
              </w:rPr>
              <w:t xml:space="preserve"> в случае рожде</w:t>
            </w:r>
            <w:r w:rsidRPr="00D76FCA">
              <w:rPr>
                <w:sz w:val="26"/>
                <w:szCs w:val="26"/>
              </w:rPr>
              <w:t xml:space="preserve">ния (усыновления (удочерения) </w:t>
            </w:r>
            <w:proofErr w:type="gramEnd"/>
          </w:p>
          <w:p w:rsidR="00FC1DC6" w:rsidRPr="00D76FCA" w:rsidRDefault="00FC1DC6" w:rsidP="00527270">
            <w:pPr>
              <w:pStyle w:val="ConsPlusNormal"/>
              <w:jc w:val="left"/>
              <w:rPr>
                <w:sz w:val="26"/>
                <w:szCs w:val="26"/>
              </w:rPr>
            </w:pPr>
            <w:r w:rsidRPr="00D76FCA">
              <w:rPr>
                <w:sz w:val="26"/>
                <w:szCs w:val="26"/>
              </w:rPr>
              <w:t>третьего ребенка или последующих детей»</w:t>
            </w:r>
          </w:p>
        </w:tc>
        <w:tc>
          <w:tcPr>
            <w:tcW w:w="1559" w:type="dxa"/>
            <w:tcBorders>
              <w:top w:val="single" w:sz="4" w:space="0" w:color="auto"/>
              <w:left w:val="single" w:sz="4" w:space="0" w:color="auto"/>
              <w:right w:val="single" w:sz="4" w:space="0" w:color="auto"/>
            </w:tcBorders>
          </w:tcPr>
          <w:p w:rsidR="00FC1DC6" w:rsidRPr="00D76FCA" w:rsidRDefault="00FC1DC6" w:rsidP="00527270">
            <w:pPr>
              <w:pStyle w:val="ConsPlusNormal"/>
              <w:jc w:val="left"/>
              <w:rPr>
                <w:sz w:val="26"/>
                <w:szCs w:val="26"/>
              </w:rPr>
            </w:pPr>
            <w:r w:rsidRPr="00D76FCA">
              <w:rPr>
                <w:sz w:val="26"/>
                <w:szCs w:val="26"/>
              </w:rPr>
              <w:lastRenderedPageBreak/>
              <w:t>Всего</w:t>
            </w:r>
          </w:p>
        </w:tc>
        <w:tc>
          <w:tcPr>
            <w:tcW w:w="1418" w:type="dxa"/>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218604,6</w:t>
            </w:r>
          </w:p>
        </w:tc>
        <w:tc>
          <w:tcPr>
            <w:tcW w:w="1417" w:type="dxa"/>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432701,3</w:t>
            </w:r>
          </w:p>
        </w:tc>
        <w:tc>
          <w:tcPr>
            <w:tcW w:w="1559" w:type="dxa"/>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560" w:type="dxa"/>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7" w:type="dxa"/>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8" w:type="dxa"/>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7" w:type="dxa"/>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FC1DC6" w:rsidRPr="00D76FCA" w:rsidRDefault="00FC1DC6">
            <w:pPr>
              <w:pStyle w:val="ConsPlusNormal"/>
              <w:jc w:val="center"/>
              <w:rPr>
                <w:sz w:val="26"/>
                <w:szCs w:val="26"/>
              </w:rPr>
            </w:pPr>
            <w:r>
              <w:rPr>
                <w:sz w:val="26"/>
                <w:szCs w:val="26"/>
              </w:rPr>
              <w:t>0</w:t>
            </w:r>
          </w:p>
        </w:tc>
      </w:tr>
      <w:tr w:rsidR="00FC1DC6" w:rsidRPr="00D76FCA" w:rsidTr="003F0D4C">
        <w:tblPrEx>
          <w:tblCellMar>
            <w:top w:w="102" w:type="dxa"/>
            <w:left w:w="62" w:type="dxa"/>
            <w:bottom w:w="102" w:type="dxa"/>
            <w:right w:w="62" w:type="dxa"/>
          </w:tblCellMar>
        </w:tblPrEx>
        <w:trPr>
          <w:trHeight w:val="1860"/>
        </w:trPr>
        <w:tc>
          <w:tcPr>
            <w:tcW w:w="710" w:type="dxa"/>
            <w:vMerge/>
          </w:tcPr>
          <w:p w:rsidR="00FC1DC6" w:rsidRPr="00D76FCA" w:rsidRDefault="00FC1DC6">
            <w:pPr>
              <w:pStyle w:val="ConsPlusNormal"/>
              <w:jc w:val="center"/>
              <w:rPr>
                <w:sz w:val="26"/>
                <w:szCs w:val="26"/>
              </w:rPr>
            </w:pPr>
          </w:p>
        </w:tc>
        <w:tc>
          <w:tcPr>
            <w:tcW w:w="1701" w:type="dxa"/>
            <w:vMerge/>
            <w:tcBorders>
              <w:right w:val="single" w:sz="4" w:space="0" w:color="auto"/>
            </w:tcBorders>
          </w:tcPr>
          <w:p w:rsidR="00FC1DC6" w:rsidRPr="00D76FCA" w:rsidRDefault="00FC1DC6" w:rsidP="00527270">
            <w:pPr>
              <w:pStyle w:val="ConsPlusNormal"/>
              <w:jc w:val="left"/>
              <w:rPr>
                <w:sz w:val="26"/>
                <w:szCs w:val="26"/>
              </w:rPr>
            </w:pPr>
          </w:p>
        </w:tc>
        <w:tc>
          <w:tcPr>
            <w:tcW w:w="1559" w:type="dxa"/>
            <w:vMerge w:val="restart"/>
            <w:tcBorders>
              <w:top w:val="single" w:sz="4" w:space="0" w:color="auto"/>
              <w:left w:val="single" w:sz="4" w:space="0" w:color="auto"/>
              <w:right w:val="single" w:sz="4" w:space="0" w:color="auto"/>
            </w:tcBorders>
          </w:tcPr>
          <w:p w:rsidR="00FC1DC6" w:rsidRDefault="00FC1DC6" w:rsidP="00527270">
            <w:pPr>
              <w:pStyle w:val="ConsPlusNormal"/>
              <w:jc w:val="left"/>
              <w:rPr>
                <w:sz w:val="26"/>
                <w:szCs w:val="26"/>
              </w:rPr>
            </w:pPr>
            <w:r w:rsidRPr="00D76FCA">
              <w:rPr>
                <w:sz w:val="26"/>
                <w:szCs w:val="26"/>
              </w:rPr>
              <w:t>областной бюджет</w:t>
            </w: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Default="00AD5819" w:rsidP="00527270">
            <w:pPr>
              <w:pStyle w:val="ConsPlusNormal"/>
              <w:jc w:val="left"/>
              <w:rPr>
                <w:sz w:val="26"/>
                <w:szCs w:val="26"/>
              </w:rPr>
            </w:pPr>
          </w:p>
          <w:p w:rsidR="00AD5819" w:rsidRPr="00D76FCA" w:rsidRDefault="00AD5819" w:rsidP="00527270">
            <w:pPr>
              <w:pStyle w:val="ConsPlusNormal"/>
              <w:jc w:val="left"/>
              <w:rPr>
                <w:sz w:val="26"/>
                <w:szCs w:val="26"/>
              </w:rPr>
            </w:pPr>
          </w:p>
        </w:tc>
        <w:tc>
          <w:tcPr>
            <w:tcW w:w="1418" w:type="dxa"/>
            <w:vMerge w:val="restart"/>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lastRenderedPageBreak/>
              <w:t>218604,6</w:t>
            </w:r>
          </w:p>
        </w:tc>
        <w:tc>
          <w:tcPr>
            <w:tcW w:w="1417" w:type="dxa"/>
            <w:vMerge w:val="restart"/>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432701,3</w:t>
            </w:r>
          </w:p>
        </w:tc>
        <w:tc>
          <w:tcPr>
            <w:tcW w:w="1559" w:type="dxa"/>
            <w:vMerge w:val="restart"/>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560" w:type="dxa"/>
            <w:vMerge w:val="restart"/>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7" w:type="dxa"/>
            <w:vMerge w:val="restart"/>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8" w:type="dxa"/>
            <w:vMerge w:val="restart"/>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7" w:type="dxa"/>
            <w:vMerge w:val="restart"/>
            <w:tcBorders>
              <w:top w:val="single" w:sz="4" w:space="0" w:color="auto"/>
              <w:left w:val="single" w:sz="4" w:space="0" w:color="auto"/>
              <w:right w:val="single" w:sz="4" w:space="0" w:color="auto"/>
            </w:tcBorders>
          </w:tcPr>
          <w:p w:rsidR="00FC1DC6" w:rsidRPr="00D76FCA" w:rsidRDefault="00FC1DC6" w:rsidP="003F0D4C">
            <w:pPr>
              <w:pStyle w:val="ConsPlusNormal"/>
              <w:jc w:val="center"/>
              <w:rPr>
                <w:sz w:val="26"/>
                <w:szCs w:val="26"/>
              </w:rPr>
            </w:pPr>
            <w:r w:rsidRPr="00D76FCA">
              <w:rPr>
                <w:sz w:val="26"/>
                <w:szCs w:val="26"/>
              </w:rPr>
              <w:t>0</w:t>
            </w:r>
          </w:p>
        </w:tc>
        <w:tc>
          <w:tcPr>
            <w:tcW w:w="1418" w:type="dxa"/>
            <w:tcBorders>
              <w:top w:val="single" w:sz="4" w:space="0" w:color="auto"/>
              <w:left w:val="single" w:sz="4" w:space="0" w:color="auto"/>
              <w:bottom w:val="single" w:sz="4" w:space="0" w:color="auto"/>
              <w:right w:val="single" w:sz="4" w:space="0" w:color="auto"/>
            </w:tcBorders>
          </w:tcPr>
          <w:p w:rsidR="00FC1DC6" w:rsidRDefault="00FC1DC6" w:rsidP="00FC1DC6">
            <w:pPr>
              <w:pStyle w:val="ConsPlusNormal"/>
              <w:jc w:val="center"/>
              <w:rPr>
                <w:sz w:val="26"/>
                <w:szCs w:val="26"/>
              </w:rPr>
            </w:pPr>
            <w:r>
              <w:rPr>
                <w:sz w:val="26"/>
                <w:szCs w:val="26"/>
              </w:rPr>
              <w:t>0</w:t>
            </w:r>
          </w:p>
        </w:tc>
      </w:tr>
      <w:tr w:rsidR="00FC1DC6" w:rsidRPr="00D76FCA" w:rsidTr="003F0D4C">
        <w:tblPrEx>
          <w:tblCellMar>
            <w:top w:w="102" w:type="dxa"/>
            <w:left w:w="62" w:type="dxa"/>
            <w:bottom w:w="102" w:type="dxa"/>
            <w:right w:w="62" w:type="dxa"/>
          </w:tblCellMar>
        </w:tblPrEx>
        <w:trPr>
          <w:trHeight w:val="8520"/>
        </w:trPr>
        <w:tc>
          <w:tcPr>
            <w:tcW w:w="710" w:type="dxa"/>
            <w:vMerge/>
          </w:tcPr>
          <w:p w:rsidR="00FC1DC6" w:rsidRPr="00D76FCA" w:rsidRDefault="00FC1DC6">
            <w:pPr>
              <w:rPr>
                <w:sz w:val="26"/>
                <w:szCs w:val="26"/>
              </w:rPr>
            </w:pPr>
          </w:p>
        </w:tc>
        <w:tc>
          <w:tcPr>
            <w:tcW w:w="1701" w:type="dxa"/>
            <w:vMerge/>
            <w:tcBorders>
              <w:right w:val="single" w:sz="4" w:space="0" w:color="auto"/>
            </w:tcBorders>
          </w:tcPr>
          <w:p w:rsidR="00FC1DC6" w:rsidRPr="00D76FCA" w:rsidRDefault="00FC1DC6" w:rsidP="00527270">
            <w:pPr>
              <w:jc w:val="left"/>
              <w:rPr>
                <w:sz w:val="26"/>
                <w:szCs w:val="26"/>
              </w:rPr>
            </w:pPr>
          </w:p>
        </w:tc>
        <w:tc>
          <w:tcPr>
            <w:tcW w:w="1559" w:type="dxa"/>
            <w:vMerge/>
            <w:tcBorders>
              <w:left w:val="single" w:sz="4" w:space="0" w:color="auto"/>
              <w:right w:val="single" w:sz="4" w:space="0" w:color="auto"/>
            </w:tcBorders>
          </w:tcPr>
          <w:p w:rsidR="00FC1DC6" w:rsidRPr="00D76FCA" w:rsidRDefault="00FC1DC6" w:rsidP="00527270">
            <w:pPr>
              <w:pStyle w:val="ConsPlusNormal"/>
              <w:jc w:val="left"/>
              <w:rPr>
                <w:sz w:val="26"/>
                <w:szCs w:val="26"/>
              </w:rPr>
            </w:pPr>
          </w:p>
        </w:tc>
        <w:tc>
          <w:tcPr>
            <w:tcW w:w="1418" w:type="dxa"/>
            <w:vMerge/>
            <w:tcBorders>
              <w:left w:val="single" w:sz="4" w:space="0" w:color="auto"/>
              <w:right w:val="single" w:sz="4" w:space="0" w:color="auto"/>
            </w:tcBorders>
          </w:tcPr>
          <w:p w:rsidR="00FC1DC6" w:rsidRPr="00D76FCA" w:rsidRDefault="00FC1DC6">
            <w:pPr>
              <w:pStyle w:val="ConsPlusNormal"/>
              <w:jc w:val="center"/>
              <w:rPr>
                <w:sz w:val="26"/>
                <w:szCs w:val="26"/>
              </w:rPr>
            </w:pPr>
          </w:p>
        </w:tc>
        <w:tc>
          <w:tcPr>
            <w:tcW w:w="1417" w:type="dxa"/>
            <w:vMerge/>
            <w:tcBorders>
              <w:left w:val="single" w:sz="4" w:space="0" w:color="auto"/>
              <w:right w:val="single" w:sz="4" w:space="0" w:color="auto"/>
            </w:tcBorders>
          </w:tcPr>
          <w:p w:rsidR="00FC1DC6" w:rsidRPr="00D76FCA" w:rsidRDefault="00FC1DC6">
            <w:pPr>
              <w:pStyle w:val="ConsPlusNormal"/>
              <w:jc w:val="center"/>
              <w:rPr>
                <w:sz w:val="26"/>
                <w:szCs w:val="26"/>
              </w:rPr>
            </w:pPr>
          </w:p>
        </w:tc>
        <w:tc>
          <w:tcPr>
            <w:tcW w:w="1559" w:type="dxa"/>
            <w:vMerge/>
            <w:tcBorders>
              <w:left w:val="single" w:sz="4" w:space="0" w:color="auto"/>
              <w:right w:val="single" w:sz="4" w:space="0" w:color="auto"/>
            </w:tcBorders>
          </w:tcPr>
          <w:p w:rsidR="00FC1DC6" w:rsidRPr="00D76FCA" w:rsidRDefault="00FC1DC6">
            <w:pPr>
              <w:pStyle w:val="ConsPlusNormal"/>
              <w:jc w:val="center"/>
              <w:rPr>
                <w:sz w:val="26"/>
                <w:szCs w:val="26"/>
              </w:rPr>
            </w:pPr>
          </w:p>
        </w:tc>
        <w:tc>
          <w:tcPr>
            <w:tcW w:w="1560" w:type="dxa"/>
            <w:vMerge/>
            <w:tcBorders>
              <w:left w:val="single" w:sz="4" w:space="0" w:color="auto"/>
              <w:right w:val="single" w:sz="4" w:space="0" w:color="auto"/>
            </w:tcBorders>
          </w:tcPr>
          <w:p w:rsidR="00FC1DC6" w:rsidRPr="00D76FCA" w:rsidRDefault="00FC1DC6">
            <w:pPr>
              <w:pStyle w:val="ConsPlusNormal"/>
              <w:jc w:val="center"/>
              <w:rPr>
                <w:sz w:val="26"/>
                <w:szCs w:val="26"/>
              </w:rPr>
            </w:pPr>
          </w:p>
        </w:tc>
        <w:tc>
          <w:tcPr>
            <w:tcW w:w="1417" w:type="dxa"/>
            <w:vMerge/>
            <w:tcBorders>
              <w:left w:val="single" w:sz="4" w:space="0" w:color="auto"/>
              <w:right w:val="single" w:sz="4" w:space="0" w:color="auto"/>
            </w:tcBorders>
          </w:tcPr>
          <w:p w:rsidR="00FC1DC6" w:rsidRPr="00D76FCA" w:rsidRDefault="00FC1DC6">
            <w:pPr>
              <w:pStyle w:val="ConsPlusNormal"/>
              <w:jc w:val="center"/>
              <w:rPr>
                <w:sz w:val="26"/>
                <w:szCs w:val="26"/>
              </w:rPr>
            </w:pPr>
          </w:p>
        </w:tc>
        <w:tc>
          <w:tcPr>
            <w:tcW w:w="1418" w:type="dxa"/>
            <w:vMerge/>
            <w:tcBorders>
              <w:left w:val="single" w:sz="4" w:space="0" w:color="auto"/>
              <w:right w:val="single" w:sz="4" w:space="0" w:color="auto"/>
            </w:tcBorders>
          </w:tcPr>
          <w:p w:rsidR="00FC1DC6" w:rsidRPr="00D76FCA" w:rsidRDefault="00FC1DC6">
            <w:pPr>
              <w:pStyle w:val="ConsPlusNormal"/>
              <w:jc w:val="center"/>
              <w:rPr>
                <w:sz w:val="26"/>
                <w:szCs w:val="26"/>
              </w:rPr>
            </w:pPr>
          </w:p>
        </w:tc>
        <w:tc>
          <w:tcPr>
            <w:tcW w:w="1417" w:type="dxa"/>
            <w:vMerge/>
            <w:tcBorders>
              <w:left w:val="single" w:sz="4" w:space="0" w:color="auto"/>
              <w:right w:val="single" w:sz="4" w:space="0" w:color="auto"/>
            </w:tcBorders>
          </w:tcPr>
          <w:p w:rsidR="00FC1DC6" w:rsidRPr="00D76FCA" w:rsidRDefault="00FC1DC6">
            <w:pPr>
              <w:pStyle w:val="ConsPlusNormal"/>
              <w:jc w:val="center"/>
              <w:rPr>
                <w:sz w:val="26"/>
                <w:szCs w:val="26"/>
              </w:rPr>
            </w:pPr>
          </w:p>
        </w:tc>
        <w:tc>
          <w:tcPr>
            <w:tcW w:w="1418" w:type="dxa"/>
            <w:tcBorders>
              <w:top w:val="single" w:sz="4" w:space="0" w:color="auto"/>
              <w:left w:val="single" w:sz="4" w:space="0" w:color="auto"/>
            </w:tcBorders>
          </w:tcPr>
          <w:p w:rsidR="00FC1DC6" w:rsidRPr="00D76FCA" w:rsidRDefault="00FC1DC6">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rsidP="009307E0">
            <w:pPr>
              <w:pStyle w:val="ConsPlusNormal"/>
              <w:jc w:val="center"/>
              <w:rPr>
                <w:sz w:val="26"/>
                <w:szCs w:val="26"/>
              </w:rPr>
            </w:pPr>
            <w:r w:rsidRPr="00D76FCA">
              <w:rPr>
                <w:sz w:val="26"/>
                <w:szCs w:val="26"/>
              </w:rPr>
              <w:lastRenderedPageBreak/>
              <w:t>1.8</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ежемесячная денежная выплата, назначаемая в случае </w:t>
            </w:r>
            <w:proofErr w:type="spellStart"/>
            <w:proofErr w:type="gramStart"/>
            <w:r w:rsidRPr="00D76FCA">
              <w:rPr>
                <w:sz w:val="26"/>
                <w:szCs w:val="26"/>
              </w:rPr>
              <w:t>рожде</w:t>
            </w:r>
            <w:r w:rsidR="00010801">
              <w:rPr>
                <w:sz w:val="26"/>
                <w:szCs w:val="26"/>
              </w:rPr>
              <w:t>-</w:t>
            </w:r>
            <w:r w:rsidRPr="00D76FCA">
              <w:rPr>
                <w:sz w:val="26"/>
                <w:szCs w:val="26"/>
              </w:rPr>
              <w:t>ния</w:t>
            </w:r>
            <w:proofErr w:type="spellEnd"/>
            <w:proofErr w:type="gramEnd"/>
            <w:r w:rsidRPr="00D76FCA">
              <w:rPr>
                <w:sz w:val="26"/>
                <w:szCs w:val="26"/>
              </w:rPr>
              <w:t xml:space="preserve"> третьего ребенка или последующих детей до достижения ребенком возраста трех лет</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rsidP="009307E0">
            <w:pPr>
              <w:pStyle w:val="ConsPlusNormal"/>
              <w:jc w:val="center"/>
              <w:rPr>
                <w:sz w:val="26"/>
                <w:szCs w:val="26"/>
              </w:rPr>
            </w:pPr>
            <w:r w:rsidRPr="00D76FCA">
              <w:rPr>
                <w:sz w:val="26"/>
                <w:szCs w:val="26"/>
              </w:rPr>
              <w:t>263 966,2</w:t>
            </w:r>
          </w:p>
        </w:tc>
        <w:tc>
          <w:tcPr>
            <w:tcW w:w="1417" w:type="dxa"/>
          </w:tcPr>
          <w:p w:rsidR="00C7429E" w:rsidRPr="00D76FCA" w:rsidRDefault="00C7429E" w:rsidP="009307E0">
            <w:pPr>
              <w:pStyle w:val="ConsPlusNormal"/>
              <w:jc w:val="center"/>
              <w:rPr>
                <w:sz w:val="26"/>
                <w:szCs w:val="26"/>
              </w:rPr>
            </w:pPr>
            <w:r w:rsidRPr="00D76FCA">
              <w:rPr>
                <w:sz w:val="26"/>
                <w:szCs w:val="26"/>
              </w:rPr>
              <w:t>484038,8</w:t>
            </w:r>
          </w:p>
        </w:tc>
        <w:tc>
          <w:tcPr>
            <w:tcW w:w="1559" w:type="dxa"/>
          </w:tcPr>
          <w:p w:rsidR="00C7429E" w:rsidRPr="00D76FCA" w:rsidRDefault="00C7429E" w:rsidP="009307E0">
            <w:pPr>
              <w:pStyle w:val="ConsPlusNormal"/>
              <w:jc w:val="center"/>
              <w:rPr>
                <w:sz w:val="26"/>
                <w:szCs w:val="26"/>
              </w:rPr>
            </w:pPr>
            <w:r w:rsidRPr="00D76FCA">
              <w:rPr>
                <w:sz w:val="26"/>
                <w:szCs w:val="26"/>
              </w:rPr>
              <w:t>1264110,5</w:t>
            </w:r>
          </w:p>
        </w:tc>
        <w:tc>
          <w:tcPr>
            <w:tcW w:w="1560" w:type="dxa"/>
          </w:tcPr>
          <w:p w:rsidR="00C7429E" w:rsidRPr="00D76FCA" w:rsidRDefault="00C7429E" w:rsidP="009307E0">
            <w:pPr>
              <w:pStyle w:val="ConsPlusNormal"/>
              <w:jc w:val="center"/>
              <w:rPr>
                <w:sz w:val="26"/>
                <w:szCs w:val="26"/>
              </w:rPr>
            </w:pPr>
            <w:r w:rsidRPr="00D76FCA">
              <w:rPr>
                <w:sz w:val="26"/>
                <w:szCs w:val="26"/>
              </w:rPr>
              <w:t>1247258,1</w:t>
            </w:r>
          </w:p>
        </w:tc>
        <w:tc>
          <w:tcPr>
            <w:tcW w:w="1417" w:type="dxa"/>
          </w:tcPr>
          <w:p w:rsidR="00C7429E" w:rsidRPr="00D76FCA" w:rsidRDefault="00C7429E" w:rsidP="009307E0">
            <w:pPr>
              <w:pStyle w:val="ConsPlusNormal"/>
              <w:jc w:val="center"/>
              <w:rPr>
                <w:sz w:val="26"/>
                <w:szCs w:val="26"/>
              </w:rPr>
            </w:pPr>
            <w:r w:rsidRPr="00D76FCA">
              <w:rPr>
                <w:sz w:val="26"/>
                <w:szCs w:val="26"/>
              </w:rPr>
              <w:t>1402483,6</w:t>
            </w:r>
          </w:p>
        </w:tc>
        <w:tc>
          <w:tcPr>
            <w:tcW w:w="1418" w:type="dxa"/>
          </w:tcPr>
          <w:p w:rsidR="00C7429E" w:rsidRPr="00D76FCA" w:rsidRDefault="00C7429E" w:rsidP="009307E0">
            <w:pPr>
              <w:pStyle w:val="ConsPlusNormal"/>
              <w:jc w:val="center"/>
              <w:rPr>
                <w:sz w:val="26"/>
                <w:szCs w:val="26"/>
              </w:rPr>
            </w:pPr>
            <w:r w:rsidRPr="00D76FCA">
              <w:rPr>
                <w:sz w:val="26"/>
                <w:szCs w:val="26"/>
              </w:rPr>
              <w:t>912039,0</w:t>
            </w:r>
          </w:p>
        </w:tc>
        <w:tc>
          <w:tcPr>
            <w:tcW w:w="1417" w:type="dxa"/>
          </w:tcPr>
          <w:p w:rsidR="00C7429E" w:rsidRPr="00D76FCA" w:rsidRDefault="00C7429E" w:rsidP="009307E0">
            <w:pPr>
              <w:pStyle w:val="ConsPlusNormal"/>
              <w:jc w:val="center"/>
              <w:rPr>
                <w:sz w:val="26"/>
                <w:szCs w:val="26"/>
              </w:rPr>
            </w:pPr>
            <w:r w:rsidRPr="00D76FCA">
              <w:rPr>
                <w:sz w:val="26"/>
                <w:szCs w:val="26"/>
              </w:rPr>
              <w:t>984514,4</w:t>
            </w:r>
          </w:p>
        </w:tc>
        <w:tc>
          <w:tcPr>
            <w:tcW w:w="1418" w:type="dxa"/>
          </w:tcPr>
          <w:p w:rsidR="00C7429E" w:rsidRPr="00D76FCA" w:rsidRDefault="00010801" w:rsidP="009307E0">
            <w:pPr>
              <w:pStyle w:val="ConsPlusNormal"/>
              <w:jc w:val="center"/>
              <w:rPr>
                <w:sz w:val="26"/>
                <w:szCs w:val="26"/>
              </w:rPr>
            </w:pPr>
            <w:r w:rsidRPr="00D76FCA">
              <w:rPr>
                <w:sz w:val="26"/>
                <w:szCs w:val="26"/>
              </w:rPr>
              <w:t>984514,4</w:t>
            </w:r>
          </w:p>
        </w:tc>
      </w:tr>
      <w:tr w:rsidR="00C7429E" w:rsidRPr="00D76FCA" w:rsidTr="00010801">
        <w:tblPrEx>
          <w:tblCellMar>
            <w:top w:w="102" w:type="dxa"/>
            <w:left w:w="62" w:type="dxa"/>
            <w:bottom w:w="102" w:type="dxa"/>
            <w:right w:w="62" w:type="dxa"/>
          </w:tblCellMar>
        </w:tblPrEx>
        <w:trPr>
          <w:trHeight w:val="475"/>
        </w:trPr>
        <w:tc>
          <w:tcPr>
            <w:tcW w:w="710" w:type="dxa"/>
            <w:vMerge/>
          </w:tcPr>
          <w:p w:rsidR="00C7429E" w:rsidRPr="00D76FCA" w:rsidRDefault="00C7429E" w:rsidP="009307E0">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rsidP="009307E0">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9307E0">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rsidP="009307E0">
            <w:pPr>
              <w:pStyle w:val="ConsPlusNormal"/>
              <w:jc w:val="center"/>
              <w:rPr>
                <w:sz w:val="26"/>
                <w:szCs w:val="26"/>
              </w:rPr>
            </w:pPr>
            <w:r w:rsidRPr="00D76FCA">
              <w:rPr>
                <w:sz w:val="26"/>
                <w:szCs w:val="26"/>
              </w:rPr>
              <w:t>642168,1</w:t>
            </w:r>
          </w:p>
        </w:tc>
        <w:tc>
          <w:tcPr>
            <w:tcW w:w="1560" w:type="dxa"/>
            <w:tcBorders>
              <w:bottom w:val="single" w:sz="4" w:space="0" w:color="auto"/>
            </w:tcBorders>
          </w:tcPr>
          <w:p w:rsidR="00C7429E" w:rsidRPr="00D76FCA" w:rsidRDefault="00C7429E" w:rsidP="009307E0">
            <w:pPr>
              <w:pStyle w:val="ConsPlusNormal"/>
              <w:jc w:val="center"/>
              <w:rPr>
                <w:sz w:val="26"/>
                <w:szCs w:val="26"/>
              </w:rPr>
            </w:pPr>
            <w:r w:rsidRPr="00D76FCA">
              <w:rPr>
                <w:sz w:val="26"/>
                <w:szCs w:val="26"/>
              </w:rPr>
              <w:t>726034,7</w:t>
            </w:r>
          </w:p>
        </w:tc>
        <w:tc>
          <w:tcPr>
            <w:tcW w:w="1417" w:type="dxa"/>
            <w:tcBorders>
              <w:bottom w:val="single" w:sz="4" w:space="0" w:color="auto"/>
            </w:tcBorders>
          </w:tcPr>
          <w:p w:rsidR="00C7429E" w:rsidRPr="00D76FCA" w:rsidRDefault="00C7429E" w:rsidP="009307E0">
            <w:pPr>
              <w:pStyle w:val="ConsPlusNormal"/>
              <w:jc w:val="center"/>
              <w:rPr>
                <w:sz w:val="26"/>
                <w:szCs w:val="26"/>
              </w:rPr>
            </w:pPr>
            <w:r w:rsidRPr="00D76FCA">
              <w:rPr>
                <w:sz w:val="26"/>
                <w:szCs w:val="26"/>
              </w:rPr>
              <w:t>880551,4</w:t>
            </w:r>
          </w:p>
        </w:tc>
        <w:tc>
          <w:tcPr>
            <w:tcW w:w="1418" w:type="dxa"/>
            <w:tcBorders>
              <w:bottom w:val="single" w:sz="4" w:space="0" w:color="auto"/>
            </w:tcBorders>
          </w:tcPr>
          <w:p w:rsidR="00C7429E" w:rsidRPr="00D76FCA" w:rsidRDefault="00C7429E" w:rsidP="009307E0">
            <w:pPr>
              <w:pStyle w:val="ConsPlusNormal"/>
              <w:jc w:val="center"/>
              <w:rPr>
                <w:sz w:val="26"/>
                <w:szCs w:val="26"/>
              </w:rPr>
            </w:pPr>
            <w:r w:rsidRPr="00D76FCA">
              <w:rPr>
                <w:sz w:val="26"/>
                <w:szCs w:val="26"/>
              </w:rPr>
              <w:t>912039,0</w:t>
            </w:r>
          </w:p>
        </w:tc>
        <w:tc>
          <w:tcPr>
            <w:tcW w:w="1417" w:type="dxa"/>
            <w:tcBorders>
              <w:bottom w:val="single" w:sz="4" w:space="0" w:color="auto"/>
            </w:tcBorders>
          </w:tcPr>
          <w:p w:rsidR="00C7429E" w:rsidRPr="00D76FCA" w:rsidRDefault="00C7429E" w:rsidP="009307E0">
            <w:pPr>
              <w:pStyle w:val="ConsPlusNormal"/>
              <w:jc w:val="center"/>
              <w:rPr>
                <w:sz w:val="26"/>
                <w:szCs w:val="26"/>
              </w:rPr>
            </w:pPr>
            <w:r w:rsidRPr="00D76FCA">
              <w:rPr>
                <w:sz w:val="26"/>
                <w:szCs w:val="26"/>
              </w:rPr>
              <w:t>984514,4</w:t>
            </w:r>
          </w:p>
        </w:tc>
        <w:tc>
          <w:tcPr>
            <w:tcW w:w="1418" w:type="dxa"/>
            <w:tcBorders>
              <w:bottom w:val="single" w:sz="4" w:space="0" w:color="auto"/>
            </w:tcBorders>
          </w:tcPr>
          <w:p w:rsidR="00C7429E" w:rsidRPr="00D76FCA" w:rsidRDefault="00010801" w:rsidP="009307E0">
            <w:pPr>
              <w:pStyle w:val="ConsPlusNormal"/>
              <w:jc w:val="center"/>
              <w:rPr>
                <w:sz w:val="26"/>
                <w:szCs w:val="26"/>
              </w:rPr>
            </w:pPr>
            <w:r w:rsidRPr="00D76FCA">
              <w:rPr>
                <w:sz w:val="26"/>
                <w:szCs w:val="26"/>
              </w:rPr>
              <w:t>984514,4</w:t>
            </w:r>
          </w:p>
        </w:tc>
      </w:tr>
      <w:tr w:rsidR="00C7429E" w:rsidRPr="00D76FCA" w:rsidTr="00B27A96">
        <w:tblPrEx>
          <w:tblCellMar>
            <w:top w:w="102" w:type="dxa"/>
            <w:left w:w="62" w:type="dxa"/>
            <w:bottom w:w="102" w:type="dxa"/>
            <w:right w:w="62" w:type="dxa"/>
          </w:tblCellMar>
        </w:tblPrEx>
        <w:trPr>
          <w:trHeight w:val="2905"/>
        </w:trPr>
        <w:tc>
          <w:tcPr>
            <w:tcW w:w="710" w:type="dxa"/>
            <w:vMerge/>
          </w:tcPr>
          <w:p w:rsidR="00C7429E" w:rsidRPr="00D76FCA" w:rsidRDefault="00C7429E" w:rsidP="009307E0">
            <w:pPr>
              <w:rPr>
                <w:sz w:val="26"/>
                <w:szCs w:val="26"/>
              </w:rPr>
            </w:pPr>
          </w:p>
        </w:tc>
        <w:tc>
          <w:tcPr>
            <w:tcW w:w="1701" w:type="dxa"/>
            <w:vMerge/>
            <w:tcBorders>
              <w:right w:val="single" w:sz="4" w:space="0" w:color="auto"/>
            </w:tcBorders>
          </w:tcPr>
          <w:p w:rsidR="00C7429E" w:rsidRPr="00D76FCA" w:rsidRDefault="00C7429E" w:rsidP="00527270">
            <w:pPr>
              <w:jc w:val="left"/>
              <w:rPr>
                <w:sz w:val="26"/>
                <w:szCs w:val="26"/>
              </w:rPr>
            </w:pPr>
          </w:p>
        </w:tc>
        <w:tc>
          <w:tcPr>
            <w:tcW w:w="1559" w:type="dxa"/>
            <w:tcBorders>
              <w:top w:val="single" w:sz="4" w:space="0" w:color="auto"/>
              <w:left w:val="single" w:sz="4" w:space="0" w:color="auto"/>
              <w:right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single" w:sz="4" w:space="0" w:color="auto"/>
              <w:left w:val="single" w:sz="4" w:space="0" w:color="auto"/>
              <w:right w:val="single" w:sz="4" w:space="0" w:color="auto"/>
            </w:tcBorders>
          </w:tcPr>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r w:rsidRPr="00D76FCA">
              <w:rPr>
                <w:sz w:val="26"/>
                <w:szCs w:val="26"/>
              </w:rPr>
              <w:t>263 966,2</w:t>
            </w:r>
          </w:p>
        </w:tc>
        <w:tc>
          <w:tcPr>
            <w:tcW w:w="1417" w:type="dxa"/>
            <w:tcBorders>
              <w:top w:val="single" w:sz="4" w:space="0" w:color="auto"/>
              <w:left w:val="single" w:sz="4" w:space="0" w:color="auto"/>
              <w:right w:val="single" w:sz="4" w:space="0" w:color="auto"/>
            </w:tcBorders>
          </w:tcPr>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r w:rsidRPr="00D76FCA">
              <w:rPr>
                <w:sz w:val="26"/>
                <w:szCs w:val="26"/>
              </w:rPr>
              <w:t>484038,8</w:t>
            </w:r>
          </w:p>
        </w:tc>
        <w:tc>
          <w:tcPr>
            <w:tcW w:w="1559" w:type="dxa"/>
            <w:tcBorders>
              <w:top w:val="single" w:sz="4" w:space="0" w:color="auto"/>
              <w:left w:val="single" w:sz="4" w:space="0" w:color="auto"/>
              <w:right w:val="single" w:sz="4" w:space="0" w:color="auto"/>
            </w:tcBorders>
          </w:tcPr>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r w:rsidRPr="00D76FCA">
              <w:rPr>
                <w:sz w:val="26"/>
                <w:szCs w:val="26"/>
              </w:rPr>
              <w:t>621942,4</w:t>
            </w:r>
          </w:p>
        </w:tc>
        <w:tc>
          <w:tcPr>
            <w:tcW w:w="1560" w:type="dxa"/>
            <w:tcBorders>
              <w:top w:val="single" w:sz="4" w:space="0" w:color="auto"/>
              <w:left w:val="single" w:sz="4" w:space="0" w:color="auto"/>
              <w:right w:val="single" w:sz="4" w:space="0" w:color="auto"/>
            </w:tcBorders>
          </w:tcPr>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r w:rsidRPr="00D76FCA">
              <w:rPr>
                <w:sz w:val="26"/>
                <w:szCs w:val="26"/>
              </w:rPr>
              <w:t>521223,4</w:t>
            </w:r>
          </w:p>
        </w:tc>
        <w:tc>
          <w:tcPr>
            <w:tcW w:w="1417" w:type="dxa"/>
            <w:tcBorders>
              <w:top w:val="single" w:sz="4" w:space="0" w:color="auto"/>
              <w:left w:val="single" w:sz="4" w:space="0" w:color="auto"/>
              <w:right w:val="single" w:sz="4" w:space="0" w:color="auto"/>
            </w:tcBorders>
          </w:tcPr>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r w:rsidRPr="00D76FCA">
              <w:rPr>
                <w:sz w:val="26"/>
                <w:szCs w:val="26"/>
              </w:rPr>
              <w:t>521932,2</w:t>
            </w:r>
          </w:p>
        </w:tc>
        <w:tc>
          <w:tcPr>
            <w:tcW w:w="1418" w:type="dxa"/>
            <w:tcBorders>
              <w:top w:val="single" w:sz="4" w:space="0" w:color="auto"/>
              <w:left w:val="single" w:sz="4" w:space="0" w:color="auto"/>
              <w:right w:val="single" w:sz="4" w:space="0" w:color="auto"/>
            </w:tcBorders>
          </w:tcPr>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r w:rsidRPr="00D76FCA">
              <w:rPr>
                <w:sz w:val="26"/>
                <w:szCs w:val="26"/>
              </w:rPr>
              <w:t>0</w:t>
            </w:r>
          </w:p>
        </w:tc>
        <w:tc>
          <w:tcPr>
            <w:tcW w:w="1417" w:type="dxa"/>
            <w:tcBorders>
              <w:top w:val="single" w:sz="4" w:space="0" w:color="auto"/>
              <w:left w:val="single" w:sz="4" w:space="0" w:color="auto"/>
              <w:right w:val="single" w:sz="4" w:space="0" w:color="auto"/>
            </w:tcBorders>
          </w:tcPr>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p>
          <w:p w:rsidR="00C7429E" w:rsidRPr="00D76FCA" w:rsidRDefault="00C7429E" w:rsidP="009307E0">
            <w:pPr>
              <w:pStyle w:val="ConsPlusNormal"/>
              <w:jc w:val="center"/>
              <w:rPr>
                <w:sz w:val="26"/>
                <w:szCs w:val="26"/>
              </w:rPr>
            </w:pPr>
            <w:r w:rsidRPr="00D76FCA">
              <w:rPr>
                <w:sz w:val="26"/>
                <w:szCs w:val="26"/>
              </w:rPr>
              <w:t>0</w:t>
            </w:r>
          </w:p>
          <w:p w:rsidR="00C7429E" w:rsidRPr="00D76FCA" w:rsidRDefault="00C7429E" w:rsidP="009307E0">
            <w:pPr>
              <w:pStyle w:val="ConsPlusNormal"/>
              <w:jc w:val="center"/>
              <w:rPr>
                <w:sz w:val="26"/>
                <w:szCs w:val="26"/>
              </w:rPr>
            </w:pPr>
          </w:p>
        </w:tc>
        <w:tc>
          <w:tcPr>
            <w:tcW w:w="1418" w:type="dxa"/>
            <w:tcBorders>
              <w:top w:val="single" w:sz="4" w:space="0" w:color="auto"/>
              <w:left w:val="single" w:sz="4" w:space="0" w:color="auto"/>
              <w:right w:val="single" w:sz="4" w:space="0" w:color="auto"/>
            </w:tcBorders>
          </w:tcPr>
          <w:p w:rsidR="00C7429E" w:rsidRDefault="00C7429E" w:rsidP="009307E0">
            <w:pPr>
              <w:pStyle w:val="ConsPlusNormal"/>
              <w:jc w:val="center"/>
              <w:rPr>
                <w:sz w:val="26"/>
                <w:szCs w:val="26"/>
              </w:rPr>
            </w:pPr>
          </w:p>
          <w:p w:rsidR="00010801" w:rsidRDefault="00010801" w:rsidP="009307E0">
            <w:pPr>
              <w:pStyle w:val="ConsPlusNormal"/>
              <w:jc w:val="center"/>
              <w:rPr>
                <w:sz w:val="26"/>
                <w:szCs w:val="26"/>
              </w:rPr>
            </w:pPr>
          </w:p>
          <w:p w:rsidR="00010801" w:rsidRDefault="00010801" w:rsidP="009307E0">
            <w:pPr>
              <w:pStyle w:val="ConsPlusNormal"/>
              <w:jc w:val="center"/>
              <w:rPr>
                <w:sz w:val="26"/>
                <w:szCs w:val="26"/>
              </w:rPr>
            </w:pPr>
          </w:p>
          <w:p w:rsidR="00010801" w:rsidRDefault="00010801" w:rsidP="009307E0">
            <w:pPr>
              <w:pStyle w:val="ConsPlusNormal"/>
              <w:jc w:val="center"/>
              <w:rPr>
                <w:sz w:val="26"/>
                <w:szCs w:val="26"/>
              </w:rPr>
            </w:pPr>
          </w:p>
          <w:p w:rsidR="00010801" w:rsidRDefault="00010801" w:rsidP="009307E0">
            <w:pPr>
              <w:pStyle w:val="ConsPlusNormal"/>
              <w:jc w:val="center"/>
              <w:rPr>
                <w:sz w:val="26"/>
                <w:szCs w:val="26"/>
              </w:rPr>
            </w:pPr>
          </w:p>
          <w:p w:rsidR="00010801" w:rsidRDefault="00010801" w:rsidP="009307E0">
            <w:pPr>
              <w:pStyle w:val="ConsPlusNormal"/>
              <w:jc w:val="center"/>
              <w:rPr>
                <w:sz w:val="26"/>
                <w:szCs w:val="26"/>
              </w:rPr>
            </w:pPr>
          </w:p>
          <w:p w:rsidR="00010801" w:rsidRDefault="00010801" w:rsidP="009307E0">
            <w:pPr>
              <w:pStyle w:val="ConsPlusNormal"/>
              <w:jc w:val="center"/>
              <w:rPr>
                <w:sz w:val="26"/>
                <w:szCs w:val="26"/>
              </w:rPr>
            </w:pPr>
          </w:p>
          <w:p w:rsidR="00010801" w:rsidRPr="00D76FCA" w:rsidRDefault="00010801" w:rsidP="009307E0">
            <w:pPr>
              <w:pStyle w:val="ConsPlusNormal"/>
              <w:jc w:val="center"/>
              <w:rPr>
                <w:sz w:val="26"/>
                <w:szCs w:val="26"/>
              </w:rPr>
            </w:pPr>
            <w:r>
              <w:rPr>
                <w:sz w:val="26"/>
                <w:szCs w:val="26"/>
              </w:rPr>
              <w:t>0</w:t>
            </w:r>
          </w:p>
        </w:tc>
      </w:tr>
      <w:tr w:rsidR="008C23C0" w:rsidRPr="00D76FCA" w:rsidTr="008C23C0">
        <w:tblPrEx>
          <w:tblCellMar>
            <w:top w:w="102" w:type="dxa"/>
            <w:left w:w="62" w:type="dxa"/>
            <w:bottom w:w="102" w:type="dxa"/>
            <w:right w:w="62" w:type="dxa"/>
          </w:tblCellMar>
        </w:tblPrEx>
        <w:trPr>
          <w:trHeight w:val="386"/>
        </w:trPr>
        <w:tc>
          <w:tcPr>
            <w:tcW w:w="710" w:type="dxa"/>
            <w:vMerge w:val="restart"/>
          </w:tcPr>
          <w:p w:rsidR="008C23C0" w:rsidRPr="00D76FCA" w:rsidRDefault="008C23C0">
            <w:pPr>
              <w:pStyle w:val="ConsPlusNormal"/>
              <w:jc w:val="center"/>
              <w:rPr>
                <w:sz w:val="26"/>
                <w:szCs w:val="26"/>
              </w:rPr>
            </w:pPr>
            <w:r>
              <w:rPr>
                <w:sz w:val="26"/>
                <w:szCs w:val="26"/>
              </w:rPr>
              <w:t>1.9</w:t>
            </w:r>
          </w:p>
        </w:tc>
        <w:tc>
          <w:tcPr>
            <w:tcW w:w="1701" w:type="dxa"/>
            <w:vMerge w:val="restart"/>
          </w:tcPr>
          <w:p w:rsidR="008C23C0" w:rsidRDefault="008C23C0" w:rsidP="00527270">
            <w:pPr>
              <w:pStyle w:val="ConsPlusNormal"/>
              <w:jc w:val="left"/>
              <w:rPr>
                <w:sz w:val="26"/>
                <w:szCs w:val="26"/>
              </w:rPr>
            </w:pPr>
            <w:r>
              <w:rPr>
                <w:sz w:val="26"/>
                <w:szCs w:val="26"/>
              </w:rPr>
              <w:t>Мероприятие:</w:t>
            </w:r>
          </w:p>
          <w:p w:rsidR="008C23C0" w:rsidRPr="00D76FCA" w:rsidRDefault="008C23C0" w:rsidP="00527270">
            <w:pPr>
              <w:pStyle w:val="ConsPlusNormal"/>
              <w:jc w:val="left"/>
              <w:rPr>
                <w:sz w:val="26"/>
                <w:szCs w:val="26"/>
              </w:rPr>
            </w:pPr>
            <w:r>
              <w:rPr>
                <w:sz w:val="26"/>
                <w:szCs w:val="26"/>
              </w:rPr>
              <w:t xml:space="preserve">меры финансовой </w:t>
            </w:r>
            <w:proofErr w:type="spellStart"/>
            <w:proofErr w:type="gramStart"/>
            <w:r>
              <w:rPr>
                <w:sz w:val="26"/>
                <w:szCs w:val="26"/>
              </w:rPr>
              <w:t>ответствен-ности</w:t>
            </w:r>
            <w:proofErr w:type="spellEnd"/>
            <w:proofErr w:type="gramEnd"/>
            <w:r>
              <w:rPr>
                <w:sz w:val="26"/>
                <w:szCs w:val="26"/>
              </w:rPr>
              <w:t xml:space="preserve">, </w:t>
            </w:r>
            <w:proofErr w:type="spellStart"/>
            <w:r>
              <w:rPr>
                <w:sz w:val="26"/>
                <w:szCs w:val="26"/>
              </w:rPr>
              <w:t>предусмо-тренные</w:t>
            </w:r>
            <w:proofErr w:type="spellEnd"/>
            <w:r>
              <w:rPr>
                <w:sz w:val="26"/>
                <w:szCs w:val="26"/>
              </w:rPr>
              <w:t xml:space="preserve"> условиями соглашений</w:t>
            </w:r>
          </w:p>
        </w:tc>
        <w:tc>
          <w:tcPr>
            <w:tcW w:w="1559" w:type="dxa"/>
            <w:tcBorders>
              <w:top w:val="single" w:sz="4" w:space="0" w:color="auto"/>
            </w:tcBorders>
          </w:tcPr>
          <w:p w:rsidR="008C23C0" w:rsidRPr="00D76FCA" w:rsidRDefault="008C23C0" w:rsidP="00527270">
            <w:pPr>
              <w:pStyle w:val="ConsPlusNormal"/>
              <w:jc w:val="left"/>
              <w:rPr>
                <w:sz w:val="26"/>
                <w:szCs w:val="26"/>
              </w:rPr>
            </w:pPr>
            <w:r>
              <w:rPr>
                <w:sz w:val="26"/>
                <w:szCs w:val="26"/>
              </w:rPr>
              <w:t>Всего</w:t>
            </w:r>
          </w:p>
        </w:tc>
        <w:tc>
          <w:tcPr>
            <w:tcW w:w="1418"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7"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559"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560"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7" w:type="dxa"/>
            <w:tcBorders>
              <w:top w:val="single" w:sz="4" w:space="0" w:color="auto"/>
            </w:tcBorders>
          </w:tcPr>
          <w:p w:rsidR="008C23C0" w:rsidRPr="00D76FCA" w:rsidRDefault="008C23C0">
            <w:pPr>
              <w:pStyle w:val="ConsPlusNormal"/>
              <w:jc w:val="center"/>
              <w:rPr>
                <w:sz w:val="26"/>
                <w:szCs w:val="26"/>
              </w:rPr>
            </w:pPr>
            <w:r>
              <w:rPr>
                <w:sz w:val="26"/>
                <w:szCs w:val="26"/>
              </w:rPr>
              <w:t>2137,1</w:t>
            </w:r>
          </w:p>
        </w:tc>
        <w:tc>
          <w:tcPr>
            <w:tcW w:w="1418"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7"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8" w:type="dxa"/>
            <w:tcBorders>
              <w:top w:val="single" w:sz="4" w:space="0" w:color="auto"/>
            </w:tcBorders>
          </w:tcPr>
          <w:p w:rsidR="008C23C0" w:rsidRPr="00D76FCA" w:rsidRDefault="008C23C0">
            <w:pPr>
              <w:pStyle w:val="ConsPlusNormal"/>
              <w:jc w:val="center"/>
              <w:rPr>
                <w:sz w:val="26"/>
                <w:szCs w:val="26"/>
              </w:rPr>
            </w:pPr>
            <w:r>
              <w:rPr>
                <w:sz w:val="26"/>
                <w:szCs w:val="26"/>
              </w:rPr>
              <w:t>0</w:t>
            </w:r>
          </w:p>
        </w:tc>
      </w:tr>
      <w:tr w:rsidR="008C23C0" w:rsidRPr="00D76FCA" w:rsidTr="001D5C91">
        <w:tblPrEx>
          <w:tblCellMar>
            <w:top w:w="102" w:type="dxa"/>
            <w:left w:w="62" w:type="dxa"/>
            <w:bottom w:w="102" w:type="dxa"/>
            <w:right w:w="62" w:type="dxa"/>
          </w:tblCellMar>
        </w:tblPrEx>
        <w:trPr>
          <w:trHeight w:val="2161"/>
        </w:trPr>
        <w:tc>
          <w:tcPr>
            <w:tcW w:w="710" w:type="dxa"/>
            <w:vMerge/>
          </w:tcPr>
          <w:p w:rsidR="008C23C0" w:rsidRDefault="008C23C0">
            <w:pPr>
              <w:pStyle w:val="ConsPlusNormal"/>
              <w:jc w:val="center"/>
              <w:rPr>
                <w:sz w:val="26"/>
                <w:szCs w:val="26"/>
              </w:rPr>
            </w:pPr>
          </w:p>
        </w:tc>
        <w:tc>
          <w:tcPr>
            <w:tcW w:w="1701" w:type="dxa"/>
            <w:vMerge/>
          </w:tcPr>
          <w:p w:rsidR="008C23C0" w:rsidRDefault="008C23C0" w:rsidP="00527270">
            <w:pPr>
              <w:pStyle w:val="ConsPlusNormal"/>
              <w:jc w:val="left"/>
              <w:rPr>
                <w:sz w:val="26"/>
                <w:szCs w:val="26"/>
              </w:rPr>
            </w:pPr>
          </w:p>
        </w:tc>
        <w:tc>
          <w:tcPr>
            <w:tcW w:w="1559" w:type="dxa"/>
            <w:tcBorders>
              <w:top w:val="single" w:sz="4" w:space="0" w:color="auto"/>
            </w:tcBorders>
          </w:tcPr>
          <w:p w:rsidR="008C23C0" w:rsidRDefault="008C23C0" w:rsidP="00527270">
            <w:pPr>
              <w:pStyle w:val="ConsPlusNormal"/>
              <w:jc w:val="left"/>
              <w:rPr>
                <w:sz w:val="26"/>
                <w:szCs w:val="26"/>
              </w:rPr>
            </w:pPr>
            <w:r w:rsidRPr="00D76FCA">
              <w:rPr>
                <w:sz w:val="26"/>
                <w:szCs w:val="26"/>
              </w:rPr>
              <w:t>областной бюджет</w:t>
            </w:r>
          </w:p>
        </w:tc>
        <w:tc>
          <w:tcPr>
            <w:tcW w:w="1418"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7"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559"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560"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7" w:type="dxa"/>
            <w:tcBorders>
              <w:top w:val="single" w:sz="4" w:space="0" w:color="auto"/>
            </w:tcBorders>
          </w:tcPr>
          <w:p w:rsidR="008C23C0" w:rsidRPr="00D76FCA" w:rsidRDefault="008C23C0">
            <w:pPr>
              <w:pStyle w:val="ConsPlusNormal"/>
              <w:jc w:val="center"/>
              <w:rPr>
                <w:sz w:val="26"/>
                <w:szCs w:val="26"/>
              </w:rPr>
            </w:pPr>
            <w:r>
              <w:rPr>
                <w:sz w:val="26"/>
                <w:szCs w:val="26"/>
              </w:rPr>
              <w:t>2137,1</w:t>
            </w:r>
          </w:p>
        </w:tc>
        <w:tc>
          <w:tcPr>
            <w:tcW w:w="1418"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7" w:type="dxa"/>
            <w:tcBorders>
              <w:top w:val="single" w:sz="4" w:space="0" w:color="auto"/>
            </w:tcBorders>
          </w:tcPr>
          <w:p w:rsidR="008C23C0" w:rsidRPr="00D76FCA" w:rsidRDefault="008C23C0">
            <w:pPr>
              <w:pStyle w:val="ConsPlusNormal"/>
              <w:jc w:val="center"/>
              <w:rPr>
                <w:sz w:val="26"/>
                <w:szCs w:val="26"/>
              </w:rPr>
            </w:pPr>
            <w:r>
              <w:rPr>
                <w:sz w:val="26"/>
                <w:szCs w:val="26"/>
              </w:rPr>
              <w:t>0</w:t>
            </w:r>
          </w:p>
        </w:tc>
        <w:tc>
          <w:tcPr>
            <w:tcW w:w="1418" w:type="dxa"/>
            <w:tcBorders>
              <w:top w:val="single" w:sz="4" w:space="0" w:color="auto"/>
            </w:tcBorders>
          </w:tcPr>
          <w:p w:rsidR="008C23C0" w:rsidRPr="00D76FCA" w:rsidRDefault="008C23C0">
            <w:pPr>
              <w:pStyle w:val="ConsPlusNormal"/>
              <w:jc w:val="center"/>
              <w:rPr>
                <w:sz w:val="26"/>
                <w:szCs w:val="26"/>
              </w:rPr>
            </w:pPr>
            <w:r>
              <w:rPr>
                <w:sz w:val="26"/>
                <w:szCs w:val="26"/>
              </w:rPr>
              <w:t>0</w:t>
            </w:r>
          </w:p>
        </w:tc>
      </w:tr>
      <w:tr w:rsidR="008C23C0" w:rsidRPr="00D76FCA" w:rsidTr="00B27A96">
        <w:tblPrEx>
          <w:tblCellMar>
            <w:top w:w="102" w:type="dxa"/>
            <w:left w:w="62" w:type="dxa"/>
            <w:bottom w:w="102" w:type="dxa"/>
            <w:right w:w="62" w:type="dxa"/>
          </w:tblCellMar>
        </w:tblPrEx>
        <w:trPr>
          <w:trHeight w:val="420"/>
        </w:trPr>
        <w:tc>
          <w:tcPr>
            <w:tcW w:w="710" w:type="dxa"/>
            <w:vMerge w:val="restart"/>
          </w:tcPr>
          <w:p w:rsidR="008C23C0" w:rsidRDefault="008C23C0" w:rsidP="008C23C0">
            <w:pPr>
              <w:pStyle w:val="ConsPlusNormal"/>
              <w:jc w:val="center"/>
              <w:rPr>
                <w:sz w:val="26"/>
                <w:szCs w:val="26"/>
              </w:rPr>
            </w:pPr>
            <w:r w:rsidRPr="00D76FCA">
              <w:rPr>
                <w:sz w:val="26"/>
                <w:szCs w:val="26"/>
              </w:rPr>
              <w:t>1.</w:t>
            </w:r>
            <w:r>
              <w:rPr>
                <w:sz w:val="26"/>
                <w:szCs w:val="26"/>
              </w:rPr>
              <w:t>10</w:t>
            </w:r>
          </w:p>
        </w:tc>
        <w:tc>
          <w:tcPr>
            <w:tcW w:w="1701" w:type="dxa"/>
            <w:vMerge w:val="restart"/>
          </w:tcPr>
          <w:p w:rsidR="008C23C0" w:rsidRDefault="008C23C0" w:rsidP="00527270">
            <w:pPr>
              <w:pStyle w:val="ConsPlusNormal"/>
              <w:jc w:val="left"/>
              <w:rPr>
                <w:sz w:val="26"/>
                <w:szCs w:val="26"/>
              </w:rPr>
            </w:pPr>
            <w:r w:rsidRPr="00D76FCA">
              <w:rPr>
                <w:sz w:val="26"/>
                <w:szCs w:val="26"/>
              </w:rPr>
              <w:t xml:space="preserve">Мероприятие: ежемесячная доплата к пенсии гражданам, входящим </w:t>
            </w:r>
            <w:proofErr w:type="gramStart"/>
            <w:r w:rsidRPr="00D76FCA">
              <w:rPr>
                <w:sz w:val="26"/>
                <w:szCs w:val="26"/>
              </w:rPr>
              <w:t>в</w:t>
            </w:r>
            <w:proofErr w:type="gramEnd"/>
            <w:r w:rsidRPr="00D76FCA">
              <w:rPr>
                <w:sz w:val="26"/>
                <w:szCs w:val="26"/>
              </w:rPr>
              <w:t xml:space="preserve"> </w:t>
            </w:r>
          </w:p>
        </w:tc>
        <w:tc>
          <w:tcPr>
            <w:tcW w:w="1559" w:type="dxa"/>
            <w:tcBorders>
              <w:top w:val="single" w:sz="4" w:space="0" w:color="auto"/>
            </w:tcBorders>
          </w:tcPr>
          <w:p w:rsidR="008C23C0" w:rsidRDefault="008C23C0"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8C23C0" w:rsidRDefault="008C23C0" w:rsidP="008C23C0">
            <w:pPr>
              <w:pStyle w:val="ConsPlusNormal"/>
              <w:jc w:val="center"/>
              <w:rPr>
                <w:sz w:val="26"/>
                <w:szCs w:val="26"/>
              </w:rPr>
            </w:pPr>
            <w:r w:rsidRPr="00D76FCA">
              <w:rPr>
                <w:sz w:val="26"/>
                <w:szCs w:val="26"/>
              </w:rPr>
              <w:t>1940,0</w:t>
            </w:r>
          </w:p>
        </w:tc>
        <w:tc>
          <w:tcPr>
            <w:tcW w:w="1417" w:type="dxa"/>
            <w:tcBorders>
              <w:top w:val="single" w:sz="4" w:space="0" w:color="auto"/>
            </w:tcBorders>
          </w:tcPr>
          <w:p w:rsidR="008C23C0" w:rsidRDefault="008C23C0" w:rsidP="008C23C0">
            <w:pPr>
              <w:pStyle w:val="ConsPlusNormal"/>
              <w:jc w:val="center"/>
              <w:rPr>
                <w:sz w:val="26"/>
                <w:szCs w:val="26"/>
              </w:rPr>
            </w:pPr>
            <w:r w:rsidRPr="00D76FCA">
              <w:rPr>
                <w:sz w:val="26"/>
                <w:szCs w:val="26"/>
              </w:rPr>
              <w:t>1936,7</w:t>
            </w:r>
          </w:p>
        </w:tc>
        <w:tc>
          <w:tcPr>
            <w:tcW w:w="1559" w:type="dxa"/>
            <w:tcBorders>
              <w:top w:val="single" w:sz="4" w:space="0" w:color="auto"/>
            </w:tcBorders>
          </w:tcPr>
          <w:p w:rsidR="008C23C0" w:rsidRDefault="008C23C0" w:rsidP="008C23C0">
            <w:pPr>
              <w:pStyle w:val="ConsPlusNormal"/>
              <w:jc w:val="center"/>
              <w:rPr>
                <w:sz w:val="26"/>
                <w:szCs w:val="26"/>
              </w:rPr>
            </w:pPr>
            <w:r w:rsidRPr="00D76FCA">
              <w:rPr>
                <w:sz w:val="26"/>
                <w:szCs w:val="26"/>
              </w:rPr>
              <w:t>1888,1</w:t>
            </w:r>
          </w:p>
        </w:tc>
        <w:tc>
          <w:tcPr>
            <w:tcW w:w="1560" w:type="dxa"/>
            <w:tcBorders>
              <w:top w:val="single" w:sz="4" w:space="0" w:color="auto"/>
            </w:tcBorders>
          </w:tcPr>
          <w:p w:rsidR="008C23C0" w:rsidRDefault="008C23C0" w:rsidP="008C23C0">
            <w:pPr>
              <w:pStyle w:val="ConsPlusNormal"/>
              <w:jc w:val="center"/>
              <w:rPr>
                <w:sz w:val="26"/>
                <w:szCs w:val="26"/>
              </w:rPr>
            </w:pPr>
            <w:r w:rsidRPr="00D76FCA">
              <w:rPr>
                <w:sz w:val="26"/>
                <w:szCs w:val="26"/>
              </w:rPr>
              <w:t>1756,0</w:t>
            </w:r>
          </w:p>
        </w:tc>
        <w:tc>
          <w:tcPr>
            <w:tcW w:w="1417" w:type="dxa"/>
            <w:tcBorders>
              <w:top w:val="single" w:sz="4" w:space="0" w:color="auto"/>
            </w:tcBorders>
          </w:tcPr>
          <w:p w:rsidR="008C23C0" w:rsidRDefault="008C23C0" w:rsidP="008C23C0">
            <w:pPr>
              <w:pStyle w:val="ConsPlusNormal"/>
              <w:jc w:val="center"/>
              <w:rPr>
                <w:sz w:val="26"/>
                <w:szCs w:val="26"/>
              </w:rPr>
            </w:pPr>
            <w:r w:rsidRPr="00D76FCA">
              <w:rPr>
                <w:sz w:val="26"/>
                <w:szCs w:val="26"/>
              </w:rPr>
              <w:t>1732,0</w:t>
            </w:r>
          </w:p>
        </w:tc>
        <w:tc>
          <w:tcPr>
            <w:tcW w:w="1418" w:type="dxa"/>
            <w:tcBorders>
              <w:top w:val="single" w:sz="4" w:space="0" w:color="auto"/>
            </w:tcBorders>
          </w:tcPr>
          <w:p w:rsidR="008C23C0" w:rsidRDefault="008C23C0" w:rsidP="008C23C0">
            <w:pPr>
              <w:pStyle w:val="ConsPlusNormal"/>
              <w:jc w:val="center"/>
              <w:rPr>
                <w:sz w:val="26"/>
                <w:szCs w:val="26"/>
              </w:rPr>
            </w:pPr>
            <w:r w:rsidRPr="00D76FCA">
              <w:rPr>
                <w:sz w:val="26"/>
                <w:szCs w:val="26"/>
              </w:rPr>
              <w:t>1732,0</w:t>
            </w:r>
          </w:p>
        </w:tc>
        <w:tc>
          <w:tcPr>
            <w:tcW w:w="1417" w:type="dxa"/>
            <w:tcBorders>
              <w:top w:val="single" w:sz="4" w:space="0" w:color="auto"/>
            </w:tcBorders>
          </w:tcPr>
          <w:p w:rsidR="008C23C0" w:rsidRDefault="008C23C0" w:rsidP="008C23C0">
            <w:pPr>
              <w:pStyle w:val="ConsPlusNormal"/>
              <w:jc w:val="center"/>
              <w:rPr>
                <w:sz w:val="26"/>
                <w:szCs w:val="26"/>
              </w:rPr>
            </w:pPr>
            <w:r w:rsidRPr="00D76FCA">
              <w:rPr>
                <w:sz w:val="26"/>
                <w:szCs w:val="26"/>
              </w:rPr>
              <w:t>1732,0</w:t>
            </w:r>
          </w:p>
        </w:tc>
        <w:tc>
          <w:tcPr>
            <w:tcW w:w="1418" w:type="dxa"/>
            <w:tcBorders>
              <w:top w:val="single" w:sz="4" w:space="0" w:color="auto"/>
            </w:tcBorders>
          </w:tcPr>
          <w:p w:rsidR="008C23C0" w:rsidRDefault="008C23C0" w:rsidP="008C23C0">
            <w:pPr>
              <w:pStyle w:val="ConsPlusNormal"/>
              <w:jc w:val="center"/>
              <w:rPr>
                <w:sz w:val="26"/>
                <w:szCs w:val="26"/>
              </w:rPr>
            </w:pPr>
            <w:r w:rsidRPr="00D76FCA">
              <w:rPr>
                <w:sz w:val="26"/>
                <w:szCs w:val="26"/>
              </w:rPr>
              <w:t>1732,0</w:t>
            </w:r>
          </w:p>
        </w:tc>
      </w:tr>
      <w:tr w:rsidR="00C7429E" w:rsidRPr="00D76FCA" w:rsidTr="001D5C91">
        <w:tblPrEx>
          <w:tblCellMar>
            <w:top w:w="102" w:type="dxa"/>
            <w:left w:w="62" w:type="dxa"/>
            <w:bottom w:w="102" w:type="dxa"/>
            <w:right w:w="62" w:type="dxa"/>
          </w:tblCellMar>
        </w:tblPrEx>
        <w:trPr>
          <w:trHeight w:val="1170"/>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1940,0</w:t>
            </w:r>
          </w:p>
        </w:tc>
        <w:tc>
          <w:tcPr>
            <w:tcW w:w="1417" w:type="dxa"/>
          </w:tcPr>
          <w:p w:rsidR="00C7429E" w:rsidRPr="00D76FCA" w:rsidRDefault="00C7429E">
            <w:pPr>
              <w:pStyle w:val="ConsPlusNormal"/>
              <w:jc w:val="center"/>
              <w:rPr>
                <w:sz w:val="26"/>
                <w:szCs w:val="26"/>
              </w:rPr>
            </w:pPr>
            <w:r w:rsidRPr="00D76FCA">
              <w:rPr>
                <w:sz w:val="26"/>
                <w:szCs w:val="26"/>
              </w:rPr>
              <w:t>1936,7</w:t>
            </w:r>
          </w:p>
        </w:tc>
        <w:tc>
          <w:tcPr>
            <w:tcW w:w="1559" w:type="dxa"/>
          </w:tcPr>
          <w:p w:rsidR="00C7429E" w:rsidRPr="00D76FCA" w:rsidRDefault="00C7429E">
            <w:pPr>
              <w:pStyle w:val="ConsPlusNormal"/>
              <w:jc w:val="center"/>
              <w:rPr>
                <w:sz w:val="26"/>
                <w:szCs w:val="26"/>
              </w:rPr>
            </w:pPr>
            <w:r w:rsidRPr="00D76FCA">
              <w:rPr>
                <w:sz w:val="26"/>
                <w:szCs w:val="26"/>
              </w:rPr>
              <w:t>1888,1</w:t>
            </w:r>
          </w:p>
        </w:tc>
        <w:tc>
          <w:tcPr>
            <w:tcW w:w="1560" w:type="dxa"/>
          </w:tcPr>
          <w:p w:rsidR="00C7429E" w:rsidRPr="00D76FCA" w:rsidRDefault="00C7429E">
            <w:pPr>
              <w:pStyle w:val="ConsPlusNormal"/>
              <w:jc w:val="center"/>
              <w:rPr>
                <w:sz w:val="26"/>
                <w:szCs w:val="26"/>
              </w:rPr>
            </w:pPr>
            <w:r w:rsidRPr="00D76FCA">
              <w:rPr>
                <w:sz w:val="26"/>
                <w:szCs w:val="26"/>
              </w:rPr>
              <w:t>1756,0</w:t>
            </w:r>
          </w:p>
        </w:tc>
        <w:tc>
          <w:tcPr>
            <w:tcW w:w="1417" w:type="dxa"/>
          </w:tcPr>
          <w:p w:rsidR="00C7429E" w:rsidRPr="00D76FCA" w:rsidRDefault="00C7429E">
            <w:pPr>
              <w:pStyle w:val="ConsPlusNormal"/>
              <w:jc w:val="center"/>
              <w:rPr>
                <w:sz w:val="26"/>
                <w:szCs w:val="26"/>
              </w:rPr>
            </w:pPr>
            <w:r w:rsidRPr="00D76FCA">
              <w:rPr>
                <w:sz w:val="26"/>
                <w:szCs w:val="26"/>
              </w:rPr>
              <w:t>1732,0</w:t>
            </w:r>
          </w:p>
        </w:tc>
        <w:tc>
          <w:tcPr>
            <w:tcW w:w="1418" w:type="dxa"/>
          </w:tcPr>
          <w:p w:rsidR="00C7429E" w:rsidRPr="00D76FCA" w:rsidRDefault="00C7429E">
            <w:pPr>
              <w:pStyle w:val="ConsPlusNormal"/>
              <w:jc w:val="center"/>
              <w:rPr>
                <w:sz w:val="26"/>
                <w:szCs w:val="26"/>
              </w:rPr>
            </w:pPr>
            <w:r w:rsidRPr="00D76FCA">
              <w:rPr>
                <w:sz w:val="26"/>
                <w:szCs w:val="26"/>
              </w:rPr>
              <w:t>1732,0</w:t>
            </w:r>
          </w:p>
        </w:tc>
        <w:tc>
          <w:tcPr>
            <w:tcW w:w="1417" w:type="dxa"/>
          </w:tcPr>
          <w:p w:rsidR="00C7429E" w:rsidRPr="00D76FCA" w:rsidRDefault="00C7429E">
            <w:pPr>
              <w:pStyle w:val="ConsPlusNormal"/>
              <w:jc w:val="center"/>
              <w:rPr>
                <w:sz w:val="26"/>
                <w:szCs w:val="26"/>
              </w:rPr>
            </w:pPr>
            <w:r w:rsidRPr="00D76FCA">
              <w:rPr>
                <w:sz w:val="26"/>
                <w:szCs w:val="26"/>
              </w:rPr>
              <w:t>1732,0</w:t>
            </w:r>
          </w:p>
          <w:p w:rsidR="00C7429E" w:rsidRPr="00D76FCA" w:rsidRDefault="00C7429E">
            <w:pPr>
              <w:pStyle w:val="ConsPlusNormal"/>
              <w:jc w:val="center"/>
              <w:rPr>
                <w:sz w:val="26"/>
                <w:szCs w:val="26"/>
              </w:rPr>
            </w:pPr>
          </w:p>
        </w:tc>
        <w:tc>
          <w:tcPr>
            <w:tcW w:w="1418" w:type="dxa"/>
          </w:tcPr>
          <w:p w:rsidR="00C7429E" w:rsidRPr="00D76FCA" w:rsidRDefault="00010801">
            <w:pPr>
              <w:pStyle w:val="ConsPlusNormal"/>
              <w:jc w:val="center"/>
              <w:rPr>
                <w:sz w:val="26"/>
                <w:szCs w:val="26"/>
              </w:rPr>
            </w:pPr>
            <w:r w:rsidRPr="00D76FCA">
              <w:rPr>
                <w:sz w:val="26"/>
                <w:szCs w:val="26"/>
              </w:rPr>
              <w:t>1732,0</w:t>
            </w:r>
          </w:p>
        </w:tc>
      </w:tr>
      <w:tr w:rsidR="001D5C91" w:rsidRPr="00D76FCA" w:rsidTr="00B27A96">
        <w:tblPrEx>
          <w:tblCellMar>
            <w:top w:w="102" w:type="dxa"/>
            <w:left w:w="62" w:type="dxa"/>
            <w:bottom w:w="102" w:type="dxa"/>
            <w:right w:w="62" w:type="dxa"/>
          </w:tblCellMar>
        </w:tblPrEx>
        <w:tc>
          <w:tcPr>
            <w:tcW w:w="710" w:type="dxa"/>
          </w:tcPr>
          <w:p w:rsidR="001D5C91" w:rsidRPr="00D76FCA" w:rsidRDefault="001D5C91" w:rsidP="008C23C0">
            <w:pPr>
              <w:pStyle w:val="ConsPlusNormal"/>
              <w:jc w:val="center"/>
              <w:rPr>
                <w:sz w:val="26"/>
                <w:szCs w:val="26"/>
              </w:rPr>
            </w:pPr>
          </w:p>
        </w:tc>
        <w:tc>
          <w:tcPr>
            <w:tcW w:w="1701" w:type="dxa"/>
          </w:tcPr>
          <w:p w:rsidR="001D5C91" w:rsidRPr="00D76FCA" w:rsidRDefault="001D5C91" w:rsidP="00527270">
            <w:pPr>
              <w:pStyle w:val="ConsPlusNormal"/>
              <w:jc w:val="left"/>
              <w:rPr>
                <w:sz w:val="26"/>
                <w:szCs w:val="26"/>
              </w:rPr>
            </w:pPr>
            <w:r w:rsidRPr="00D76FCA">
              <w:rPr>
                <w:sz w:val="26"/>
                <w:szCs w:val="26"/>
              </w:rPr>
              <w:t>состав совета старейшин при Губернаторе Кемеровской облас</w:t>
            </w:r>
            <w:r>
              <w:rPr>
                <w:sz w:val="26"/>
                <w:szCs w:val="26"/>
              </w:rPr>
              <w:t xml:space="preserve">ти, </w:t>
            </w:r>
            <w:r w:rsidRPr="00D76FCA">
              <w:rPr>
                <w:sz w:val="26"/>
                <w:szCs w:val="26"/>
              </w:rPr>
              <w:t xml:space="preserve">в соответствии с </w:t>
            </w:r>
            <w:hyperlink r:id="rId123" w:history="1">
              <w:r w:rsidRPr="00D76FCA">
                <w:rPr>
                  <w:sz w:val="26"/>
                  <w:szCs w:val="26"/>
                </w:rPr>
                <w:t>Законом</w:t>
              </w:r>
            </w:hyperlink>
            <w:r w:rsidRPr="00D76FCA">
              <w:rPr>
                <w:sz w:val="26"/>
                <w:szCs w:val="26"/>
              </w:rPr>
              <w:t xml:space="preserve"> Кемеровской области </w:t>
            </w:r>
            <w:r>
              <w:rPr>
                <w:sz w:val="26"/>
                <w:szCs w:val="26"/>
              </w:rPr>
              <w:t xml:space="preserve">          </w:t>
            </w:r>
            <w:r w:rsidRPr="00D76FCA">
              <w:rPr>
                <w:sz w:val="26"/>
                <w:szCs w:val="26"/>
              </w:rPr>
              <w:t xml:space="preserve">от 8 апреля 2008 года </w:t>
            </w:r>
            <w:r>
              <w:rPr>
                <w:sz w:val="26"/>
                <w:szCs w:val="26"/>
              </w:rPr>
              <w:t xml:space="preserve">       </w:t>
            </w:r>
            <w:r w:rsidRPr="00D76FCA">
              <w:rPr>
                <w:sz w:val="26"/>
                <w:szCs w:val="26"/>
              </w:rPr>
              <w:t xml:space="preserve">№ 16-ОЗ </w:t>
            </w:r>
          </w:p>
          <w:p w:rsidR="001D5C91" w:rsidRPr="00D76FCA" w:rsidRDefault="001D5C91" w:rsidP="00527270">
            <w:pPr>
              <w:pStyle w:val="ConsPlusNormal"/>
              <w:jc w:val="left"/>
              <w:rPr>
                <w:sz w:val="26"/>
                <w:szCs w:val="26"/>
              </w:rPr>
            </w:pPr>
            <w:r w:rsidRPr="00D76FCA">
              <w:rPr>
                <w:sz w:val="26"/>
                <w:szCs w:val="26"/>
              </w:rPr>
              <w:t xml:space="preserve">«О </w:t>
            </w:r>
            <w:proofErr w:type="spellStart"/>
            <w:proofErr w:type="gramStart"/>
            <w:r w:rsidRPr="00D76FCA">
              <w:rPr>
                <w:sz w:val="26"/>
                <w:szCs w:val="26"/>
              </w:rPr>
              <w:t>ежемесяч</w:t>
            </w:r>
            <w:r>
              <w:rPr>
                <w:sz w:val="26"/>
                <w:szCs w:val="26"/>
              </w:rPr>
              <w:t>-</w:t>
            </w:r>
            <w:r w:rsidRPr="00D76FCA">
              <w:rPr>
                <w:sz w:val="26"/>
                <w:szCs w:val="26"/>
              </w:rPr>
              <w:t>ной</w:t>
            </w:r>
            <w:proofErr w:type="spellEnd"/>
            <w:proofErr w:type="gramEnd"/>
            <w:r w:rsidRPr="00D76FCA">
              <w:rPr>
                <w:sz w:val="26"/>
                <w:szCs w:val="26"/>
              </w:rPr>
              <w:t xml:space="preserve"> доплате к пенсии гражданам, входящим в состав совета старейшин при Губернаторе Кемеровской области»</w:t>
            </w:r>
          </w:p>
        </w:tc>
        <w:tc>
          <w:tcPr>
            <w:tcW w:w="1559" w:type="dxa"/>
          </w:tcPr>
          <w:p w:rsidR="001D5C91" w:rsidRPr="00D76FCA" w:rsidRDefault="001D5C91" w:rsidP="00527270">
            <w:pPr>
              <w:pStyle w:val="ConsPlusNormal"/>
              <w:jc w:val="left"/>
              <w:rPr>
                <w:sz w:val="26"/>
                <w:szCs w:val="26"/>
              </w:rPr>
            </w:pPr>
          </w:p>
        </w:tc>
        <w:tc>
          <w:tcPr>
            <w:tcW w:w="1418" w:type="dxa"/>
          </w:tcPr>
          <w:p w:rsidR="001D5C91" w:rsidRPr="00D76FCA" w:rsidRDefault="001D5C91">
            <w:pPr>
              <w:pStyle w:val="ConsPlusNormal"/>
              <w:jc w:val="center"/>
              <w:rPr>
                <w:sz w:val="26"/>
                <w:szCs w:val="26"/>
              </w:rPr>
            </w:pPr>
          </w:p>
        </w:tc>
        <w:tc>
          <w:tcPr>
            <w:tcW w:w="1417" w:type="dxa"/>
          </w:tcPr>
          <w:p w:rsidR="001D5C91" w:rsidRPr="00D76FCA" w:rsidRDefault="001D5C91">
            <w:pPr>
              <w:pStyle w:val="ConsPlusNormal"/>
              <w:jc w:val="center"/>
              <w:rPr>
                <w:sz w:val="26"/>
                <w:szCs w:val="26"/>
              </w:rPr>
            </w:pPr>
          </w:p>
        </w:tc>
        <w:tc>
          <w:tcPr>
            <w:tcW w:w="1559" w:type="dxa"/>
          </w:tcPr>
          <w:p w:rsidR="001D5C91" w:rsidRPr="00D76FCA" w:rsidRDefault="001D5C91">
            <w:pPr>
              <w:pStyle w:val="ConsPlusNormal"/>
              <w:jc w:val="center"/>
              <w:rPr>
                <w:sz w:val="26"/>
                <w:szCs w:val="26"/>
              </w:rPr>
            </w:pPr>
          </w:p>
        </w:tc>
        <w:tc>
          <w:tcPr>
            <w:tcW w:w="1560" w:type="dxa"/>
          </w:tcPr>
          <w:p w:rsidR="001D5C91" w:rsidRPr="00D76FCA" w:rsidRDefault="001D5C91">
            <w:pPr>
              <w:pStyle w:val="ConsPlusNormal"/>
              <w:jc w:val="center"/>
              <w:rPr>
                <w:sz w:val="26"/>
                <w:szCs w:val="26"/>
              </w:rPr>
            </w:pPr>
          </w:p>
        </w:tc>
        <w:tc>
          <w:tcPr>
            <w:tcW w:w="1417" w:type="dxa"/>
          </w:tcPr>
          <w:p w:rsidR="001D5C91" w:rsidRPr="00D76FCA" w:rsidRDefault="001D5C91">
            <w:pPr>
              <w:pStyle w:val="ConsPlusNormal"/>
              <w:jc w:val="center"/>
              <w:rPr>
                <w:sz w:val="26"/>
                <w:szCs w:val="26"/>
              </w:rPr>
            </w:pPr>
          </w:p>
        </w:tc>
        <w:tc>
          <w:tcPr>
            <w:tcW w:w="1418" w:type="dxa"/>
          </w:tcPr>
          <w:p w:rsidR="001D5C91" w:rsidRPr="00D76FCA" w:rsidRDefault="001D5C91">
            <w:pPr>
              <w:pStyle w:val="ConsPlusNormal"/>
              <w:jc w:val="center"/>
              <w:rPr>
                <w:sz w:val="26"/>
                <w:szCs w:val="26"/>
              </w:rPr>
            </w:pPr>
          </w:p>
        </w:tc>
        <w:tc>
          <w:tcPr>
            <w:tcW w:w="1417" w:type="dxa"/>
          </w:tcPr>
          <w:p w:rsidR="001D5C91" w:rsidRPr="00D76FCA" w:rsidRDefault="001D5C91">
            <w:pPr>
              <w:pStyle w:val="ConsPlusNormal"/>
              <w:jc w:val="center"/>
              <w:rPr>
                <w:sz w:val="26"/>
                <w:szCs w:val="26"/>
              </w:rPr>
            </w:pPr>
          </w:p>
        </w:tc>
        <w:tc>
          <w:tcPr>
            <w:tcW w:w="1418" w:type="dxa"/>
          </w:tcPr>
          <w:p w:rsidR="001D5C91" w:rsidRPr="00D76FCA" w:rsidRDefault="001D5C91">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1.11</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Pr="00D76FCA" w:rsidRDefault="00C7429E" w:rsidP="008E58C0">
            <w:pPr>
              <w:pStyle w:val="ConsPlusNormal"/>
              <w:jc w:val="left"/>
              <w:rPr>
                <w:sz w:val="26"/>
                <w:szCs w:val="26"/>
              </w:rPr>
            </w:pPr>
            <w:r w:rsidRPr="00D76FCA">
              <w:rPr>
                <w:sz w:val="26"/>
                <w:szCs w:val="26"/>
              </w:rPr>
              <w:t xml:space="preserve">меры социальной поддержки отдельных </w:t>
            </w:r>
            <w:r w:rsidR="001D5C91">
              <w:rPr>
                <w:sz w:val="26"/>
                <w:szCs w:val="26"/>
              </w:rPr>
              <w:t>категорий</w:t>
            </w:r>
            <w:r w:rsidR="003E1EDC">
              <w:rPr>
                <w:sz w:val="26"/>
                <w:szCs w:val="26"/>
              </w:rPr>
              <w:t xml:space="preserve"> многодетных</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34242,0</w:t>
            </w:r>
          </w:p>
        </w:tc>
        <w:tc>
          <w:tcPr>
            <w:tcW w:w="1417" w:type="dxa"/>
          </w:tcPr>
          <w:p w:rsidR="00C7429E" w:rsidRPr="00D76FCA" w:rsidRDefault="00C7429E">
            <w:pPr>
              <w:pStyle w:val="ConsPlusNormal"/>
              <w:jc w:val="center"/>
              <w:rPr>
                <w:sz w:val="26"/>
                <w:szCs w:val="26"/>
              </w:rPr>
            </w:pPr>
            <w:r w:rsidRPr="00D76FCA">
              <w:rPr>
                <w:sz w:val="26"/>
                <w:szCs w:val="26"/>
              </w:rPr>
              <w:t>38216,0</w:t>
            </w:r>
          </w:p>
        </w:tc>
        <w:tc>
          <w:tcPr>
            <w:tcW w:w="1559" w:type="dxa"/>
          </w:tcPr>
          <w:p w:rsidR="00C7429E" w:rsidRPr="00D76FCA" w:rsidRDefault="00C7429E">
            <w:pPr>
              <w:pStyle w:val="ConsPlusNormal"/>
              <w:jc w:val="center"/>
              <w:rPr>
                <w:sz w:val="26"/>
                <w:szCs w:val="26"/>
              </w:rPr>
            </w:pPr>
            <w:r w:rsidRPr="00D76FCA">
              <w:rPr>
                <w:sz w:val="26"/>
                <w:szCs w:val="26"/>
              </w:rPr>
              <w:t>38098,3</w:t>
            </w:r>
          </w:p>
        </w:tc>
        <w:tc>
          <w:tcPr>
            <w:tcW w:w="1560" w:type="dxa"/>
          </w:tcPr>
          <w:p w:rsidR="00C7429E" w:rsidRPr="00D76FCA" w:rsidRDefault="00C7429E">
            <w:pPr>
              <w:pStyle w:val="ConsPlusNormal"/>
              <w:jc w:val="center"/>
              <w:rPr>
                <w:sz w:val="26"/>
                <w:szCs w:val="26"/>
              </w:rPr>
            </w:pPr>
            <w:r w:rsidRPr="00D76FCA">
              <w:rPr>
                <w:sz w:val="26"/>
                <w:szCs w:val="26"/>
              </w:rPr>
              <w:t>34007,8</w:t>
            </w:r>
          </w:p>
        </w:tc>
        <w:tc>
          <w:tcPr>
            <w:tcW w:w="1417" w:type="dxa"/>
          </w:tcPr>
          <w:p w:rsidR="00C7429E" w:rsidRPr="00D76FCA" w:rsidRDefault="00C7429E">
            <w:pPr>
              <w:pStyle w:val="ConsPlusNormal"/>
              <w:jc w:val="center"/>
              <w:rPr>
                <w:sz w:val="26"/>
                <w:szCs w:val="26"/>
              </w:rPr>
            </w:pPr>
            <w:r w:rsidRPr="00D76FCA">
              <w:rPr>
                <w:sz w:val="26"/>
                <w:szCs w:val="26"/>
              </w:rPr>
              <w:t>24733,9</w:t>
            </w:r>
          </w:p>
        </w:tc>
        <w:tc>
          <w:tcPr>
            <w:tcW w:w="1418" w:type="dxa"/>
          </w:tcPr>
          <w:p w:rsidR="00C7429E" w:rsidRPr="00D76FCA" w:rsidRDefault="00C7429E">
            <w:pPr>
              <w:pStyle w:val="ConsPlusNormal"/>
              <w:jc w:val="center"/>
              <w:rPr>
                <w:sz w:val="26"/>
                <w:szCs w:val="26"/>
              </w:rPr>
            </w:pPr>
            <w:r w:rsidRPr="00D76FCA">
              <w:rPr>
                <w:sz w:val="26"/>
                <w:szCs w:val="26"/>
              </w:rPr>
              <w:t>24733,9</w:t>
            </w:r>
          </w:p>
        </w:tc>
        <w:tc>
          <w:tcPr>
            <w:tcW w:w="1417" w:type="dxa"/>
          </w:tcPr>
          <w:p w:rsidR="00C7429E" w:rsidRPr="00D76FCA" w:rsidRDefault="00C7429E">
            <w:pPr>
              <w:pStyle w:val="ConsPlusNormal"/>
              <w:jc w:val="center"/>
              <w:rPr>
                <w:sz w:val="26"/>
                <w:szCs w:val="26"/>
              </w:rPr>
            </w:pPr>
            <w:r w:rsidRPr="00D76FCA">
              <w:rPr>
                <w:sz w:val="26"/>
                <w:szCs w:val="26"/>
              </w:rPr>
              <w:t>24733,9</w:t>
            </w:r>
          </w:p>
        </w:tc>
        <w:tc>
          <w:tcPr>
            <w:tcW w:w="1418" w:type="dxa"/>
          </w:tcPr>
          <w:p w:rsidR="00C7429E" w:rsidRPr="00D76FCA" w:rsidRDefault="00010801">
            <w:pPr>
              <w:pStyle w:val="ConsPlusNormal"/>
              <w:jc w:val="center"/>
              <w:rPr>
                <w:sz w:val="26"/>
                <w:szCs w:val="26"/>
              </w:rPr>
            </w:pPr>
            <w:r w:rsidRPr="00D76FCA">
              <w:rPr>
                <w:sz w:val="26"/>
                <w:szCs w:val="26"/>
              </w:rPr>
              <w:t>24733,9</w:t>
            </w:r>
          </w:p>
        </w:tc>
      </w:tr>
      <w:tr w:rsidR="00C7429E" w:rsidRPr="00D76FCA" w:rsidTr="003E1EDC">
        <w:tblPrEx>
          <w:tblCellMar>
            <w:top w:w="102" w:type="dxa"/>
            <w:left w:w="62" w:type="dxa"/>
            <w:bottom w:w="102" w:type="dxa"/>
            <w:right w:w="62" w:type="dxa"/>
          </w:tblCellMar>
        </w:tblPrEx>
        <w:trPr>
          <w:trHeight w:val="1564"/>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34242,0</w:t>
            </w:r>
          </w:p>
        </w:tc>
        <w:tc>
          <w:tcPr>
            <w:tcW w:w="1417" w:type="dxa"/>
          </w:tcPr>
          <w:p w:rsidR="00C7429E" w:rsidRPr="00D76FCA" w:rsidRDefault="00C7429E">
            <w:pPr>
              <w:pStyle w:val="ConsPlusNormal"/>
              <w:jc w:val="center"/>
              <w:rPr>
                <w:sz w:val="26"/>
                <w:szCs w:val="26"/>
              </w:rPr>
            </w:pPr>
            <w:r w:rsidRPr="00D76FCA">
              <w:rPr>
                <w:sz w:val="26"/>
                <w:szCs w:val="26"/>
              </w:rPr>
              <w:t>38216,0</w:t>
            </w:r>
          </w:p>
        </w:tc>
        <w:tc>
          <w:tcPr>
            <w:tcW w:w="1559" w:type="dxa"/>
          </w:tcPr>
          <w:p w:rsidR="00C7429E" w:rsidRPr="00D76FCA" w:rsidRDefault="00C7429E">
            <w:pPr>
              <w:pStyle w:val="ConsPlusNormal"/>
              <w:jc w:val="center"/>
              <w:rPr>
                <w:sz w:val="26"/>
                <w:szCs w:val="26"/>
              </w:rPr>
            </w:pPr>
            <w:r w:rsidRPr="00D76FCA">
              <w:rPr>
                <w:sz w:val="26"/>
                <w:szCs w:val="26"/>
              </w:rPr>
              <w:t>38098,3</w:t>
            </w:r>
          </w:p>
        </w:tc>
        <w:tc>
          <w:tcPr>
            <w:tcW w:w="1560" w:type="dxa"/>
          </w:tcPr>
          <w:p w:rsidR="00C7429E" w:rsidRPr="00D76FCA" w:rsidRDefault="00C7429E">
            <w:pPr>
              <w:pStyle w:val="ConsPlusNormal"/>
              <w:jc w:val="center"/>
              <w:rPr>
                <w:sz w:val="26"/>
                <w:szCs w:val="26"/>
              </w:rPr>
            </w:pPr>
            <w:r w:rsidRPr="00D76FCA">
              <w:rPr>
                <w:sz w:val="26"/>
                <w:szCs w:val="26"/>
              </w:rPr>
              <w:t>34007,8</w:t>
            </w:r>
          </w:p>
        </w:tc>
        <w:tc>
          <w:tcPr>
            <w:tcW w:w="1417" w:type="dxa"/>
          </w:tcPr>
          <w:p w:rsidR="00C7429E" w:rsidRPr="00D76FCA" w:rsidRDefault="00C7429E" w:rsidP="004814C7">
            <w:pPr>
              <w:pStyle w:val="ConsPlusNormal"/>
              <w:jc w:val="center"/>
              <w:rPr>
                <w:sz w:val="26"/>
                <w:szCs w:val="26"/>
              </w:rPr>
            </w:pPr>
            <w:r w:rsidRPr="00D76FCA">
              <w:rPr>
                <w:sz w:val="26"/>
                <w:szCs w:val="26"/>
              </w:rPr>
              <w:t>24733,9</w:t>
            </w:r>
          </w:p>
        </w:tc>
        <w:tc>
          <w:tcPr>
            <w:tcW w:w="1418" w:type="dxa"/>
          </w:tcPr>
          <w:p w:rsidR="00C7429E" w:rsidRPr="00D76FCA" w:rsidRDefault="00C7429E" w:rsidP="004814C7">
            <w:pPr>
              <w:pStyle w:val="ConsPlusNormal"/>
              <w:jc w:val="center"/>
              <w:rPr>
                <w:sz w:val="26"/>
                <w:szCs w:val="26"/>
              </w:rPr>
            </w:pPr>
            <w:r w:rsidRPr="00D76FCA">
              <w:rPr>
                <w:sz w:val="26"/>
                <w:szCs w:val="26"/>
              </w:rPr>
              <w:t>24733,9</w:t>
            </w:r>
          </w:p>
        </w:tc>
        <w:tc>
          <w:tcPr>
            <w:tcW w:w="1417" w:type="dxa"/>
          </w:tcPr>
          <w:p w:rsidR="00C7429E" w:rsidRPr="00D76FCA" w:rsidRDefault="00C7429E" w:rsidP="004814C7">
            <w:pPr>
              <w:pStyle w:val="ConsPlusNormal"/>
              <w:jc w:val="center"/>
              <w:rPr>
                <w:sz w:val="26"/>
                <w:szCs w:val="26"/>
              </w:rPr>
            </w:pPr>
            <w:r w:rsidRPr="00D76FCA">
              <w:rPr>
                <w:sz w:val="26"/>
                <w:szCs w:val="26"/>
              </w:rPr>
              <w:t>24733,9</w:t>
            </w:r>
          </w:p>
        </w:tc>
        <w:tc>
          <w:tcPr>
            <w:tcW w:w="1418" w:type="dxa"/>
          </w:tcPr>
          <w:p w:rsidR="00C7429E" w:rsidRPr="00D76FCA" w:rsidRDefault="00010801" w:rsidP="004814C7">
            <w:pPr>
              <w:pStyle w:val="ConsPlusNormal"/>
              <w:jc w:val="center"/>
              <w:rPr>
                <w:sz w:val="26"/>
                <w:szCs w:val="26"/>
              </w:rPr>
            </w:pPr>
            <w:r w:rsidRPr="00D76FCA">
              <w:rPr>
                <w:sz w:val="26"/>
                <w:szCs w:val="26"/>
              </w:rPr>
              <w:t>24733,9</w:t>
            </w:r>
          </w:p>
        </w:tc>
      </w:tr>
      <w:tr w:rsidR="00405568" w:rsidRPr="00D76FCA" w:rsidTr="00B27A96">
        <w:tblPrEx>
          <w:tblCellMar>
            <w:top w:w="102" w:type="dxa"/>
            <w:left w:w="62" w:type="dxa"/>
            <w:bottom w:w="102" w:type="dxa"/>
            <w:right w:w="62" w:type="dxa"/>
          </w:tblCellMar>
        </w:tblPrEx>
        <w:tc>
          <w:tcPr>
            <w:tcW w:w="710" w:type="dxa"/>
          </w:tcPr>
          <w:p w:rsidR="00405568" w:rsidRPr="00D76FCA" w:rsidRDefault="00405568" w:rsidP="00405568">
            <w:pPr>
              <w:pStyle w:val="ConsPlusNormal"/>
              <w:jc w:val="center"/>
              <w:rPr>
                <w:sz w:val="26"/>
                <w:szCs w:val="26"/>
              </w:rPr>
            </w:pPr>
          </w:p>
        </w:tc>
        <w:tc>
          <w:tcPr>
            <w:tcW w:w="1701" w:type="dxa"/>
          </w:tcPr>
          <w:p w:rsidR="00405568" w:rsidRPr="00D76FCA" w:rsidRDefault="00405568" w:rsidP="003E1EDC">
            <w:pPr>
              <w:pStyle w:val="ConsPlusNormal"/>
              <w:jc w:val="left"/>
              <w:rPr>
                <w:sz w:val="26"/>
                <w:szCs w:val="26"/>
              </w:rPr>
            </w:pPr>
            <w:r w:rsidRPr="00D76FCA">
              <w:rPr>
                <w:sz w:val="26"/>
                <w:szCs w:val="26"/>
              </w:rPr>
              <w:t xml:space="preserve">матерей в соответствии с </w:t>
            </w:r>
            <w:hyperlink r:id="rId124" w:history="1">
              <w:r w:rsidRPr="00D76FCA">
                <w:rPr>
                  <w:sz w:val="26"/>
                  <w:szCs w:val="26"/>
                </w:rPr>
                <w:t>Законом</w:t>
              </w:r>
            </w:hyperlink>
            <w:r w:rsidRPr="00D76FCA">
              <w:rPr>
                <w:sz w:val="26"/>
                <w:szCs w:val="26"/>
              </w:rPr>
              <w:t xml:space="preserve"> Кемеровской области </w:t>
            </w:r>
            <w:r w:rsidR="003E1EDC">
              <w:rPr>
                <w:sz w:val="26"/>
                <w:szCs w:val="26"/>
              </w:rPr>
              <w:t xml:space="preserve">       </w:t>
            </w:r>
            <w:r w:rsidRPr="00D76FCA">
              <w:rPr>
                <w:sz w:val="26"/>
                <w:szCs w:val="26"/>
              </w:rPr>
              <w:t xml:space="preserve">от 8 апреля 2008 года </w:t>
            </w:r>
            <w:r w:rsidR="003E1EDC">
              <w:rPr>
                <w:sz w:val="26"/>
                <w:szCs w:val="26"/>
              </w:rPr>
              <w:t xml:space="preserve">    </w:t>
            </w:r>
            <w:r w:rsidRPr="00D76FCA">
              <w:rPr>
                <w:sz w:val="26"/>
                <w:szCs w:val="26"/>
              </w:rPr>
              <w:t>№ 14-ОЗ         «О мерах социальной поддерж</w:t>
            </w:r>
            <w:r>
              <w:rPr>
                <w:sz w:val="26"/>
                <w:szCs w:val="26"/>
              </w:rPr>
              <w:t>ки отдельных категорий многодет</w:t>
            </w:r>
            <w:r w:rsidRPr="00D76FCA">
              <w:rPr>
                <w:sz w:val="26"/>
                <w:szCs w:val="26"/>
              </w:rPr>
              <w:t>ных матерей»</w:t>
            </w:r>
          </w:p>
        </w:tc>
        <w:tc>
          <w:tcPr>
            <w:tcW w:w="1559" w:type="dxa"/>
          </w:tcPr>
          <w:p w:rsidR="00405568" w:rsidRPr="00D76FCA" w:rsidRDefault="00405568" w:rsidP="00527270">
            <w:pPr>
              <w:pStyle w:val="ConsPlusNormal"/>
              <w:jc w:val="left"/>
              <w:rPr>
                <w:sz w:val="26"/>
                <w:szCs w:val="26"/>
              </w:rPr>
            </w:pPr>
          </w:p>
        </w:tc>
        <w:tc>
          <w:tcPr>
            <w:tcW w:w="1418" w:type="dxa"/>
          </w:tcPr>
          <w:p w:rsidR="00405568" w:rsidRPr="00D76FCA" w:rsidRDefault="00405568">
            <w:pPr>
              <w:pStyle w:val="ConsPlusNormal"/>
              <w:jc w:val="center"/>
              <w:rPr>
                <w:sz w:val="26"/>
                <w:szCs w:val="26"/>
              </w:rPr>
            </w:pPr>
          </w:p>
        </w:tc>
        <w:tc>
          <w:tcPr>
            <w:tcW w:w="1417" w:type="dxa"/>
          </w:tcPr>
          <w:p w:rsidR="00405568" w:rsidRPr="00D76FCA" w:rsidRDefault="00405568">
            <w:pPr>
              <w:pStyle w:val="ConsPlusNormal"/>
              <w:jc w:val="center"/>
              <w:rPr>
                <w:sz w:val="26"/>
                <w:szCs w:val="26"/>
              </w:rPr>
            </w:pPr>
          </w:p>
        </w:tc>
        <w:tc>
          <w:tcPr>
            <w:tcW w:w="1559" w:type="dxa"/>
          </w:tcPr>
          <w:p w:rsidR="00405568" w:rsidRPr="00D76FCA" w:rsidRDefault="00405568">
            <w:pPr>
              <w:pStyle w:val="ConsPlusNormal"/>
              <w:jc w:val="center"/>
              <w:rPr>
                <w:sz w:val="26"/>
                <w:szCs w:val="26"/>
              </w:rPr>
            </w:pPr>
          </w:p>
        </w:tc>
        <w:tc>
          <w:tcPr>
            <w:tcW w:w="1560" w:type="dxa"/>
          </w:tcPr>
          <w:p w:rsidR="00405568" w:rsidRPr="00D76FCA" w:rsidRDefault="00405568">
            <w:pPr>
              <w:pStyle w:val="ConsPlusNormal"/>
              <w:jc w:val="center"/>
              <w:rPr>
                <w:sz w:val="26"/>
                <w:szCs w:val="26"/>
              </w:rPr>
            </w:pPr>
          </w:p>
        </w:tc>
        <w:tc>
          <w:tcPr>
            <w:tcW w:w="1417" w:type="dxa"/>
          </w:tcPr>
          <w:p w:rsidR="00405568" w:rsidRPr="00D76FCA" w:rsidRDefault="00405568" w:rsidP="004814C7">
            <w:pPr>
              <w:pStyle w:val="ConsPlusNormal"/>
              <w:jc w:val="center"/>
              <w:rPr>
                <w:sz w:val="26"/>
                <w:szCs w:val="26"/>
              </w:rPr>
            </w:pPr>
          </w:p>
        </w:tc>
        <w:tc>
          <w:tcPr>
            <w:tcW w:w="1418" w:type="dxa"/>
          </w:tcPr>
          <w:p w:rsidR="00405568" w:rsidRPr="00D76FCA" w:rsidRDefault="00405568" w:rsidP="004814C7">
            <w:pPr>
              <w:pStyle w:val="ConsPlusNormal"/>
              <w:jc w:val="center"/>
              <w:rPr>
                <w:sz w:val="26"/>
                <w:szCs w:val="26"/>
              </w:rPr>
            </w:pPr>
          </w:p>
        </w:tc>
        <w:tc>
          <w:tcPr>
            <w:tcW w:w="1417" w:type="dxa"/>
          </w:tcPr>
          <w:p w:rsidR="00405568" w:rsidRPr="00D76FCA" w:rsidRDefault="00405568" w:rsidP="004814C7">
            <w:pPr>
              <w:pStyle w:val="ConsPlusNormal"/>
              <w:jc w:val="center"/>
              <w:rPr>
                <w:sz w:val="26"/>
                <w:szCs w:val="26"/>
              </w:rPr>
            </w:pPr>
          </w:p>
        </w:tc>
        <w:tc>
          <w:tcPr>
            <w:tcW w:w="1418" w:type="dxa"/>
          </w:tcPr>
          <w:p w:rsidR="00405568" w:rsidRPr="00D76FCA" w:rsidRDefault="00405568" w:rsidP="004814C7">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1.12</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Pr="00D76FCA" w:rsidRDefault="00C7429E" w:rsidP="00527270">
            <w:pPr>
              <w:pStyle w:val="ConsPlusNormal"/>
              <w:jc w:val="left"/>
              <w:rPr>
                <w:sz w:val="26"/>
                <w:szCs w:val="26"/>
              </w:rPr>
            </w:pPr>
            <w:r w:rsidRPr="00D76FCA">
              <w:rPr>
                <w:sz w:val="26"/>
                <w:szCs w:val="26"/>
              </w:rPr>
              <w:t xml:space="preserve">меры </w:t>
            </w:r>
            <w:proofErr w:type="spellStart"/>
            <w:proofErr w:type="gramStart"/>
            <w:r w:rsidRPr="00D76FCA">
              <w:rPr>
                <w:sz w:val="26"/>
                <w:szCs w:val="26"/>
              </w:rPr>
              <w:t>соци</w:t>
            </w:r>
            <w:r w:rsidR="00A5498C">
              <w:rPr>
                <w:sz w:val="26"/>
                <w:szCs w:val="26"/>
              </w:rPr>
              <w:t>-</w:t>
            </w:r>
            <w:r w:rsidRPr="00D76FCA">
              <w:rPr>
                <w:sz w:val="26"/>
                <w:szCs w:val="26"/>
              </w:rPr>
              <w:t>альной</w:t>
            </w:r>
            <w:proofErr w:type="spellEnd"/>
            <w:proofErr w:type="gramEnd"/>
            <w:r w:rsidRPr="00D76FCA">
              <w:rPr>
                <w:sz w:val="26"/>
                <w:szCs w:val="26"/>
              </w:rPr>
              <w:t xml:space="preserve"> поддержки отдельных категорий приемных родителей в соответствии с </w:t>
            </w:r>
            <w:hyperlink r:id="rId125" w:history="1">
              <w:r w:rsidRPr="00D76FCA">
                <w:rPr>
                  <w:sz w:val="26"/>
                  <w:szCs w:val="26"/>
                </w:rPr>
                <w:t>Законом</w:t>
              </w:r>
            </w:hyperlink>
            <w:r w:rsidRPr="00D76FCA">
              <w:rPr>
                <w:sz w:val="26"/>
                <w:szCs w:val="26"/>
              </w:rPr>
              <w:t xml:space="preserve"> Кемеровской области</w:t>
            </w:r>
            <w:r w:rsidR="003E1EDC">
              <w:rPr>
                <w:sz w:val="26"/>
                <w:szCs w:val="26"/>
              </w:rPr>
              <w:t xml:space="preserve">         </w:t>
            </w:r>
            <w:r w:rsidRPr="00D76FCA">
              <w:rPr>
                <w:sz w:val="26"/>
                <w:szCs w:val="26"/>
              </w:rPr>
              <w:t xml:space="preserve"> от 7 февраля 2013 года </w:t>
            </w:r>
            <w:r w:rsidR="003E1EDC">
              <w:rPr>
                <w:sz w:val="26"/>
                <w:szCs w:val="26"/>
              </w:rPr>
              <w:t xml:space="preserve">         </w:t>
            </w:r>
            <w:r w:rsidRPr="00D76FCA">
              <w:rPr>
                <w:sz w:val="26"/>
                <w:szCs w:val="26"/>
              </w:rPr>
              <w:t xml:space="preserve">№ 9-ОЗ    </w:t>
            </w:r>
            <w:r w:rsidR="003E1EDC">
              <w:rPr>
                <w:sz w:val="26"/>
                <w:szCs w:val="26"/>
              </w:rPr>
              <w:t xml:space="preserve">        </w:t>
            </w:r>
            <w:r w:rsidRPr="00D76FCA">
              <w:rPr>
                <w:sz w:val="26"/>
                <w:szCs w:val="26"/>
              </w:rPr>
              <w:t xml:space="preserve">«О мерах </w:t>
            </w:r>
            <w:r w:rsidRPr="00D76FCA">
              <w:rPr>
                <w:sz w:val="26"/>
                <w:szCs w:val="26"/>
              </w:rPr>
              <w:lastRenderedPageBreak/>
              <w:t>социальной поддержки отдельных категорий приемных родителей»</w:t>
            </w: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361,5</w:t>
            </w:r>
          </w:p>
        </w:tc>
        <w:tc>
          <w:tcPr>
            <w:tcW w:w="1417" w:type="dxa"/>
          </w:tcPr>
          <w:p w:rsidR="00C7429E" w:rsidRPr="00D76FCA" w:rsidRDefault="00C7429E">
            <w:pPr>
              <w:pStyle w:val="ConsPlusNormal"/>
              <w:jc w:val="center"/>
              <w:rPr>
                <w:sz w:val="26"/>
                <w:szCs w:val="26"/>
              </w:rPr>
            </w:pPr>
            <w:r w:rsidRPr="00D76FCA">
              <w:rPr>
                <w:sz w:val="26"/>
                <w:szCs w:val="26"/>
              </w:rPr>
              <w:t>372,9</w:t>
            </w:r>
          </w:p>
        </w:tc>
        <w:tc>
          <w:tcPr>
            <w:tcW w:w="1559" w:type="dxa"/>
          </w:tcPr>
          <w:p w:rsidR="00C7429E" w:rsidRPr="00D76FCA" w:rsidRDefault="00C7429E">
            <w:pPr>
              <w:pStyle w:val="ConsPlusNormal"/>
              <w:jc w:val="center"/>
              <w:rPr>
                <w:sz w:val="26"/>
                <w:szCs w:val="26"/>
              </w:rPr>
            </w:pPr>
            <w:r w:rsidRPr="00D76FCA">
              <w:rPr>
                <w:sz w:val="26"/>
                <w:szCs w:val="26"/>
              </w:rPr>
              <w:t>490,1</w:t>
            </w:r>
          </w:p>
        </w:tc>
        <w:tc>
          <w:tcPr>
            <w:tcW w:w="1560" w:type="dxa"/>
          </w:tcPr>
          <w:p w:rsidR="00C7429E" w:rsidRPr="00D76FCA" w:rsidRDefault="00C7429E">
            <w:pPr>
              <w:pStyle w:val="ConsPlusNormal"/>
              <w:jc w:val="center"/>
              <w:rPr>
                <w:sz w:val="26"/>
                <w:szCs w:val="26"/>
              </w:rPr>
            </w:pPr>
            <w:r w:rsidRPr="00D76FCA">
              <w:rPr>
                <w:sz w:val="26"/>
                <w:szCs w:val="26"/>
              </w:rPr>
              <w:t>404,5</w:t>
            </w:r>
          </w:p>
        </w:tc>
        <w:tc>
          <w:tcPr>
            <w:tcW w:w="1417" w:type="dxa"/>
          </w:tcPr>
          <w:p w:rsidR="00C7429E" w:rsidRPr="00D76FCA" w:rsidRDefault="00C7429E">
            <w:pPr>
              <w:pStyle w:val="ConsPlusNormal"/>
              <w:jc w:val="center"/>
              <w:rPr>
                <w:sz w:val="26"/>
                <w:szCs w:val="26"/>
              </w:rPr>
            </w:pPr>
            <w:r w:rsidRPr="00D76FCA">
              <w:rPr>
                <w:sz w:val="26"/>
                <w:szCs w:val="26"/>
              </w:rPr>
              <w:t>565,3</w:t>
            </w:r>
          </w:p>
        </w:tc>
        <w:tc>
          <w:tcPr>
            <w:tcW w:w="1418" w:type="dxa"/>
          </w:tcPr>
          <w:p w:rsidR="00C7429E" w:rsidRPr="00D76FCA" w:rsidRDefault="00C7429E">
            <w:pPr>
              <w:pStyle w:val="ConsPlusNormal"/>
              <w:jc w:val="center"/>
              <w:rPr>
                <w:sz w:val="26"/>
                <w:szCs w:val="26"/>
              </w:rPr>
            </w:pPr>
            <w:r w:rsidRPr="00D76FCA">
              <w:rPr>
                <w:sz w:val="26"/>
                <w:szCs w:val="26"/>
              </w:rPr>
              <w:t>565,3</w:t>
            </w:r>
          </w:p>
        </w:tc>
        <w:tc>
          <w:tcPr>
            <w:tcW w:w="1417" w:type="dxa"/>
          </w:tcPr>
          <w:p w:rsidR="00C7429E" w:rsidRPr="00D76FCA" w:rsidRDefault="00C7429E">
            <w:pPr>
              <w:pStyle w:val="ConsPlusNormal"/>
              <w:jc w:val="center"/>
              <w:rPr>
                <w:sz w:val="26"/>
                <w:szCs w:val="26"/>
              </w:rPr>
            </w:pPr>
            <w:r w:rsidRPr="00D76FCA">
              <w:rPr>
                <w:sz w:val="26"/>
                <w:szCs w:val="26"/>
              </w:rPr>
              <w:t>565,3</w:t>
            </w:r>
          </w:p>
        </w:tc>
        <w:tc>
          <w:tcPr>
            <w:tcW w:w="1418" w:type="dxa"/>
          </w:tcPr>
          <w:p w:rsidR="00C7429E" w:rsidRPr="00D76FCA" w:rsidRDefault="00010801">
            <w:pPr>
              <w:pStyle w:val="ConsPlusNormal"/>
              <w:jc w:val="center"/>
              <w:rPr>
                <w:sz w:val="26"/>
                <w:szCs w:val="26"/>
              </w:rPr>
            </w:pPr>
            <w:r w:rsidRPr="00D76FCA">
              <w:rPr>
                <w:sz w:val="26"/>
                <w:szCs w:val="26"/>
              </w:rPr>
              <w:t>565,3</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361,5</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372,9</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490,1</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404,5</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565,3</w:t>
            </w:r>
          </w:p>
          <w:p w:rsidR="00C7429E" w:rsidRPr="00D76FCA" w:rsidRDefault="00C7429E" w:rsidP="001E3040"/>
          <w:p w:rsidR="00C7429E" w:rsidRPr="00D76FCA" w:rsidRDefault="00C7429E" w:rsidP="001E3040"/>
          <w:p w:rsidR="00C7429E" w:rsidRPr="00D76FCA" w:rsidRDefault="00C7429E" w:rsidP="001E3040"/>
          <w:p w:rsidR="00C7429E" w:rsidRPr="00D76FCA" w:rsidRDefault="00C7429E" w:rsidP="001E3040"/>
          <w:p w:rsidR="00C7429E" w:rsidRPr="00D76FCA" w:rsidRDefault="00C7429E" w:rsidP="001E3040"/>
          <w:p w:rsidR="00C7429E" w:rsidRPr="00D76FCA" w:rsidRDefault="00C7429E" w:rsidP="001E3040"/>
          <w:p w:rsidR="00C7429E" w:rsidRPr="00D76FCA" w:rsidRDefault="00C7429E" w:rsidP="001E3040">
            <w:pPr>
              <w:jc w:val="center"/>
            </w:pP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565,3</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565,3</w:t>
            </w:r>
          </w:p>
        </w:tc>
        <w:tc>
          <w:tcPr>
            <w:tcW w:w="1418" w:type="dxa"/>
            <w:tcBorders>
              <w:bottom w:val="single" w:sz="4" w:space="0" w:color="auto"/>
            </w:tcBorders>
          </w:tcPr>
          <w:p w:rsidR="00C7429E" w:rsidRPr="00D76FCA" w:rsidRDefault="00010801">
            <w:pPr>
              <w:pStyle w:val="ConsPlusNormal"/>
              <w:jc w:val="center"/>
              <w:rPr>
                <w:sz w:val="26"/>
                <w:szCs w:val="26"/>
              </w:rPr>
            </w:pPr>
            <w:r w:rsidRPr="00D76FCA">
              <w:rPr>
                <w:sz w:val="26"/>
                <w:szCs w:val="26"/>
              </w:rPr>
              <w:t>565,3</w:t>
            </w:r>
          </w:p>
        </w:tc>
      </w:tr>
      <w:tr w:rsidR="00C7429E" w:rsidRPr="00D76FCA" w:rsidTr="00B27A96">
        <w:tblPrEx>
          <w:tblCellMar>
            <w:top w:w="102" w:type="dxa"/>
            <w:left w:w="62" w:type="dxa"/>
            <w:bottom w:w="102" w:type="dxa"/>
            <w:right w:w="62" w:type="dxa"/>
          </w:tblCellMar>
        </w:tblPrEx>
        <w:tc>
          <w:tcPr>
            <w:tcW w:w="710" w:type="dxa"/>
            <w:vMerge w:val="restart"/>
            <w:tcBorders>
              <w:bottom w:val="single" w:sz="4" w:space="0" w:color="auto"/>
            </w:tcBorders>
          </w:tcPr>
          <w:p w:rsidR="00C7429E" w:rsidRPr="00D76FCA" w:rsidRDefault="008C23C0">
            <w:pPr>
              <w:pStyle w:val="ConsPlusNormal"/>
              <w:jc w:val="center"/>
              <w:rPr>
                <w:sz w:val="26"/>
                <w:szCs w:val="26"/>
              </w:rPr>
            </w:pPr>
            <w:r>
              <w:rPr>
                <w:sz w:val="26"/>
                <w:szCs w:val="26"/>
              </w:rPr>
              <w:lastRenderedPageBreak/>
              <w:t>1.13</w:t>
            </w:r>
          </w:p>
        </w:tc>
        <w:tc>
          <w:tcPr>
            <w:tcW w:w="1701" w:type="dxa"/>
            <w:vMerge w:val="restart"/>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Pr="00D76FCA" w:rsidRDefault="00C7429E" w:rsidP="008E58C0">
            <w:pPr>
              <w:pStyle w:val="ConsPlusNormal"/>
              <w:jc w:val="left"/>
              <w:rPr>
                <w:sz w:val="26"/>
                <w:szCs w:val="26"/>
              </w:rPr>
            </w:pPr>
            <w:r w:rsidRPr="00D76FCA">
              <w:rPr>
                <w:sz w:val="26"/>
                <w:szCs w:val="26"/>
              </w:rPr>
              <w:t xml:space="preserve">меры </w:t>
            </w:r>
            <w:proofErr w:type="spellStart"/>
            <w:proofErr w:type="gramStart"/>
            <w:r w:rsidRPr="00D76FCA">
              <w:rPr>
                <w:sz w:val="26"/>
                <w:szCs w:val="26"/>
              </w:rPr>
              <w:t>соци</w:t>
            </w:r>
            <w:r w:rsidR="00A5498C">
              <w:rPr>
                <w:sz w:val="26"/>
                <w:szCs w:val="26"/>
              </w:rPr>
              <w:t>-</w:t>
            </w:r>
            <w:r w:rsidRPr="00D76FCA">
              <w:rPr>
                <w:sz w:val="26"/>
                <w:szCs w:val="26"/>
              </w:rPr>
              <w:t>альной</w:t>
            </w:r>
            <w:proofErr w:type="spellEnd"/>
            <w:proofErr w:type="gramEnd"/>
            <w:r w:rsidRPr="00D76FCA">
              <w:rPr>
                <w:sz w:val="26"/>
                <w:szCs w:val="26"/>
              </w:rPr>
              <w:t xml:space="preserve"> </w:t>
            </w:r>
            <w:proofErr w:type="spellStart"/>
            <w:r w:rsidRPr="00D76FCA">
              <w:rPr>
                <w:sz w:val="26"/>
                <w:szCs w:val="26"/>
              </w:rPr>
              <w:t>под</w:t>
            </w:r>
            <w:r w:rsidR="00A5498C">
              <w:rPr>
                <w:sz w:val="26"/>
                <w:szCs w:val="26"/>
              </w:rPr>
              <w:t>-</w:t>
            </w:r>
            <w:r w:rsidRPr="00D76FCA">
              <w:rPr>
                <w:sz w:val="26"/>
                <w:szCs w:val="26"/>
              </w:rPr>
              <w:t>держки</w:t>
            </w:r>
            <w:proofErr w:type="spellEnd"/>
            <w:r w:rsidRPr="00D76FCA">
              <w:rPr>
                <w:sz w:val="26"/>
                <w:szCs w:val="26"/>
              </w:rPr>
              <w:t xml:space="preserve"> в </w:t>
            </w:r>
            <w:proofErr w:type="spellStart"/>
            <w:r w:rsidRPr="00D76FCA">
              <w:rPr>
                <w:sz w:val="26"/>
                <w:szCs w:val="26"/>
              </w:rPr>
              <w:t>це</w:t>
            </w:r>
            <w:r w:rsidR="00A5498C">
              <w:rPr>
                <w:sz w:val="26"/>
                <w:szCs w:val="26"/>
              </w:rPr>
              <w:t>-</w:t>
            </w:r>
            <w:r w:rsidRPr="00D76FCA">
              <w:rPr>
                <w:sz w:val="26"/>
                <w:szCs w:val="26"/>
              </w:rPr>
              <w:t>лях</w:t>
            </w:r>
            <w:proofErr w:type="spellEnd"/>
            <w:r w:rsidRPr="00D76FCA">
              <w:rPr>
                <w:sz w:val="26"/>
                <w:szCs w:val="26"/>
              </w:rPr>
              <w:t xml:space="preserve"> развития </w:t>
            </w:r>
            <w:proofErr w:type="spellStart"/>
            <w:r w:rsidRPr="00D76FCA">
              <w:rPr>
                <w:sz w:val="26"/>
                <w:szCs w:val="26"/>
              </w:rPr>
              <w:t>дополнитель</w:t>
            </w:r>
            <w:r w:rsidR="00010801">
              <w:rPr>
                <w:sz w:val="26"/>
                <w:szCs w:val="26"/>
              </w:rPr>
              <w:t>-</w:t>
            </w:r>
            <w:r w:rsidRPr="00D76FCA">
              <w:rPr>
                <w:sz w:val="26"/>
                <w:szCs w:val="26"/>
              </w:rPr>
              <w:t>ного</w:t>
            </w:r>
            <w:proofErr w:type="spellEnd"/>
            <w:r w:rsidRPr="00D76FCA">
              <w:rPr>
                <w:sz w:val="26"/>
                <w:szCs w:val="26"/>
              </w:rPr>
              <w:t xml:space="preserve"> </w:t>
            </w:r>
            <w:proofErr w:type="spellStart"/>
            <w:r w:rsidRPr="00D76FCA">
              <w:rPr>
                <w:sz w:val="26"/>
                <w:szCs w:val="26"/>
              </w:rPr>
              <w:t>социаль</w:t>
            </w:r>
            <w:r w:rsidR="00010801">
              <w:rPr>
                <w:sz w:val="26"/>
                <w:szCs w:val="26"/>
              </w:rPr>
              <w:t>-</w:t>
            </w:r>
            <w:r w:rsidRPr="00D76FCA">
              <w:rPr>
                <w:sz w:val="26"/>
                <w:szCs w:val="26"/>
              </w:rPr>
              <w:t>ного</w:t>
            </w:r>
            <w:proofErr w:type="spellEnd"/>
            <w:r w:rsidRPr="00D76FCA">
              <w:rPr>
                <w:sz w:val="26"/>
                <w:szCs w:val="26"/>
              </w:rPr>
              <w:t xml:space="preserve"> </w:t>
            </w:r>
            <w:proofErr w:type="spellStart"/>
            <w:r w:rsidRPr="00D76FCA">
              <w:rPr>
                <w:sz w:val="26"/>
                <w:szCs w:val="26"/>
              </w:rPr>
              <w:t>обеспе</w:t>
            </w:r>
            <w:r w:rsidR="00010801">
              <w:rPr>
                <w:sz w:val="26"/>
                <w:szCs w:val="26"/>
              </w:rPr>
              <w:t>-</w:t>
            </w:r>
            <w:r w:rsidRPr="00D76FCA">
              <w:rPr>
                <w:sz w:val="26"/>
                <w:szCs w:val="26"/>
              </w:rPr>
              <w:t>чения</w:t>
            </w:r>
            <w:proofErr w:type="spellEnd"/>
            <w:r w:rsidRPr="00D76FCA">
              <w:rPr>
                <w:sz w:val="26"/>
                <w:szCs w:val="26"/>
              </w:rPr>
              <w:t xml:space="preserve"> </w:t>
            </w:r>
            <w:proofErr w:type="spellStart"/>
            <w:r w:rsidRPr="00D76FCA">
              <w:rPr>
                <w:sz w:val="26"/>
                <w:szCs w:val="26"/>
              </w:rPr>
              <w:t>отдель</w:t>
            </w:r>
            <w:r w:rsidR="00010801">
              <w:rPr>
                <w:sz w:val="26"/>
                <w:szCs w:val="26"/>
              </w:rPr>
              <w:t>-</w:t>
            </w:r>
            <w:r w:rsidRPr="00D76FCA">
              <w:rPr>
                <w:sz w:val="26"/>
                <w:szCs w:val="26"/>
              </w:rPr>
              <w:t>ных</w:t>
            </w:r>
            <w:proofErr w:type="spellEnd"/>
            <w:r w:rsidRPr="00D76FCA">
              <w:rPr>
                <w:sz w:val="26"/>
                <w:szCs w:val="26"/>
              </w:rPr>
              <w:t xml:space="preserve"> </w:t>
            </w:r>
            <w:proofErr w:type="spellStart"/>
            <w:r w:rsidRPr="00D76FCA">
              <w:rPr>
                <w:sz w:val="26"/>
                <w:szCs w:val="26"/>
              </w:rPr>
              <w:t>катего</w:t>
            </w:r>
            <w:r w:rsidR="00010801">
              <w:rPr>
                <w:sz w:val="26"/>
                <w:szCs w:val="26"/>
              </w:rPr>
              <w:t>-</w:t>
            </w:r>
            <w:r w:rsidRPr="00D76FCA">
              <w:rPr>
                <w:sz w:val="26"/>
                <w:szCs w:val="26"/>
              </w:rPr>
              <w:t>рий</w:t>
            </w:r>
            <w:proofErr w:type="spellEnd"/>
            <w:r w:rsidRPr="00D76FCA">
              <w:rPr>
                <w:sz w:val="26"/>
                <w:szCs w:val="26"/>
              </w:rPr>
              <w:t xml:space="preserve"> граждан в рамках публичного нормативного обязательства</w:t>
            </w: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979085,0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853476,0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833927,0</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770354,0</w:t>
            </w:r>
          </w:p>
        </w:tc>
        <w:tc>
          <w:tcPr>
            <w:tcW w:w="1417" w:type="dxa"/>
            <w:tcBorders>
              <w:bottom w:val="single" w:sz="4" w:space="0" w:color="auto"/>
            </w:tcBorders>
          </w:tcPr>
          <w:p w:rsidR="00C7429E" w:rsidRPr="00D76FCA" w:rsidRDefault="008C23C0">
            <w:pPr>
              <w:pStyle w:val="ConsPlusNormal"/>
              <w:jc w:val="center"/>
              <w:rPr>
                <w:sz w:val="26"/>
                <w:szCs w:val="26"/>
              </w:rPr>
            </w:pPr>
            <w:r>
              <w:rPr>
                <w:sz w:val="26"/>
                <w:szCs w:val="26"/>
              </w:rPr>
              <w:t>721436,0</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742936,0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742936,0</w:t>
            </w:r>
          </w:p>
        </w:tc>
        <w:tc>
          <w:tcPr>
            <w:tcW w:w="1418" w:type="dxa"/>
            <w:tcBorders>
              <w:bottom w:val="single" w:sz="4" w:space="0" w:color="auto"/>
            </w:tcBorders>
          </w:tcPr>
          <w:p w:rsidR="00C7429E" w:rsidRPr="00D76FCA" w:rsidRDefault="00010801">
            <w:pPr>
              <w:pStyle w:val="ConsPlusNormal"/>
              <w:jc w:val="center"/>
              <w:rPr>
                <w:sz w:val="26"/>
                <w:szCs w:val="26"/>
              </w:rPr>
            </w:pPr>
            <w:r w:rsidRPr="00D76FCA">
              <w:rPr>
                <w:sz w:val="26"/>
                <w:szCs w:val="26"/>
              </w:rPr>
              <w:t>742936,0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single" w:sz="4" w:space="0" w:color="auto"/>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979085,0</w:t>
            </w:r>
          </w:p>
        </w:tc>
        <w:tc>
          <w:tcPr>
            <w:tcW w:w="1417"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853476,0</w:t>
            </w:r>
          </w:p>
        </w:tc>
        <w:tc>
          <w:tcPr>
            <w:tcW w:w="1559"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833927,0</w:t>
            </w:r>
          </w:p>
        </w:tc>
        <w:tc>
          <w:tcPr>
            <w:tcW w:w="1560"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770354,0</w:t>
            </w:r>
          </w:p>
        </w:tc>
        <w:tc>
          <w:tcPr>
            <w:tcW w:w="1417" w:type="dxa"/>
            <w:tcBorders>
              <w:top w:val="single" w:sz="4" w:space="0" w:color="auto"/>
              <w:bottom w:val="single" w:sz="4" w:space="0" w:color="auto"/>
            </w:tcBorders>
          </w:tcPr>
          <w:p w:rsidR="00C7429E" w:rsidRPr="00D76FCA" w:rsidRDefault="008C23C0">
            <w:pPr>
              <w:pStyle w:val="ConsPlusNormal"/>
              <w:jc w:val="center"/>
              <w:rPr>
                <w:sz w:val="26"/>
                <w:szCs w:val="26"/>
              </w:rPr>
            </w:pPr>
            <w:r>
              <w:rPr>
                <w:sz w:val="26"/>
                <w:szCs w:val="26"/>
              </w:rPr>
              <w:t>721436,0</w:t>
            </w:r>
          </w:p>
        </w:tc>
        <w:tc>
          <w:tcPr>
            <w:tcW w:w="1418"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742936,0</w:t>
            </w:r>
          </w:p>
        </w:tc>
        <w:tc>
          <w:tcPr>
            <w:tcW w:w="1417"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742936,0</w:t>
            </w:r>
          </w:p>
        </w:tc>
        <w:tc>
          <w:tcPr>
            <w:tcW w:w="1418" w:type="dxa"/>
            <w:tcBorders>
              <w:top w:val="single" w:sz="4" w:space="0" w:color="auto"/>
              <w:bottom w:val="single" w:sz="4" w:space="0" w:color="auto"/>
            </w:tcBorders>
          </w:tcPr>
          <w:p w:rsidR="00C7429E" w:rsidRPr="00D76FCA" w:rsidRDefault="00010801">
            <w:pPr>
              <w:pStyle w:val="ConsPlusNormal"/>
              <w:jc w:val="center"/>
              <w:rPr>
                <w:sz w:val="26"/>
                <w:szCs w:val="26"/>
              </w:rPr>
            </w:pPr>
            <w:r w:rsidRPr="00D76FCA">
              <w:rPr>
                <w:sz w:val="26"/>
                <w:szCs w:val="26"/>
              </w:rPr>
              <w:t>742936,0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8C23C0">
            <w:pPr>
              <w:pStyle w:val="ConsPlusNormal"/>
              <w:jc w:val="center"/>
              <w:rPr>
                <w:sz w:val="26"/>
                <w:szCs w:val="26"/>
              </w:rPr>
            </w:pPr>
            <w:r>
              <w:rPr>
                <w:sz w:val="26"/>
                <w:szCs w:val="26"/>
              </w:rPr>
              <w:t>1.14</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Pr="00D76FCA" w:rsidRDefault="00C7429E" w:rsidP="00527270">
            <w:pPr>
              <w:pStyle w:val="ConsPlusNormal"/>
              <w:jc w:val="left"/>
              <w:rPr>
                <w:sz w:val="26"/>
                <w:szCs w:val="26"/>
              </w:rPr>
            </w:pPr>
            <w:r w:rsidRPr="00D76FCA">
              <w:rPr>
                <w:sz w:val="26"/>
                <w:szCs w:val="26"/>
              </w:rPr>
              <w:t xml:space="preserve">меры </w:t>
            </w:r>
            <w:proofErr w:type="spellStart"/>
            <w:proofErr w:type="gramStart"/>
            <w:r w:rsidRPr="00D76FCA">
              <w:rPr>
                <w:sz w:val="26"/>
                <w:szCs w:val="26"/>
              </w:rPr>
              <w:t>соци</w:t>
            </w:r>
            <w:r w:rsidR="00A5498C">
              <w:rPr>
                <w:sz w:val="26"/>
                <w:szCs w:val="26"/>
              </w:rPr>
              <w:t>-</w:t>
            </w:r>
            <w:r w:rsidRPr="00D76FCA">
              <w:rPr>
                <w:sz w:val="26"/>
                <w:szCs w:val="26"/>
              </w:rPr>
              <w:t>альной</w:t>
            </w:r>
            <w:proofErr w:type="spellEnd"/>
            <w:proofErr w:type="gramEnd"/>
            <w:r w:rsidRPr="00D76FCA">
              <w:rPr>
                <w:sz w:val="26"/>
                <w:szCs w:val="26"/>
              </w:rPr>
              <w:t xml:space="preserve"> </w:t>
            </w:r>
            <w:proofErr w:type="spellStart"/>
            <w:r w:rsidRPr="00D76FCA">
              <w:rPr>
                <w:sz w:val="26"/>
                <w:szCs w:val="26"/>
              </w:rPr>
              <w:t>под</w:t>
            </w:r>
            <w:r w:rsidR="00A5498C">
              <w:rPr>
                <w:sz w:val="26"/>
                <w:szCs w:val="26"/>
              </w:rPr>
              <w:t>-</w:t>
            </w:r>
            <w:r w:rsidRPr="00D76FCA">
              <w:rPr>
                <w:sz w:val="26"/>
                <w:szCs w:val="26"/>
              </w:rPr>
              <w:t>держки</w:t>
            </w:r>
            <w:proofErr w:type="spellEnd"/>
            <w:r w:rsidRPr="00D76FCA">
              <w:rPr>
                <w:sz w:val="26"/>
                <w:szCs w:val="26"/>
              </w:rPr>
              <w:t xml:space="preserve"> </w:t>
            </w:r>
            <w:proofErr w:type="spellStart"/>
            <w:r w:rsidRPr="00D76FCA">
              <w:rPr>
                <w:sz w:val="26"/>
                <w:szCs w:val="26"/>
              </w:rPr>
              <w:t>от</w:t>
            </w:r>
            <w:r w:rsidR="00A5498C">
              <w:rPr>
                <w:sz w:val="26"/>
                <w:szCs w:val="26"/>
              </w:rPr>
              <w:t>-</w:t>
            </w:r>
            <w:r w:rsidRPr="00D76FCA">
              <w:rPr>
                <w:sz w:val="26"/>
                <w:szCs w:val="26"/>
              </w:rPr>
              <w:t>дельных</w:t>
            </w:r>
            <w:proofErr w:type="spellEnd"/>
            <w:r w:rsidRPr="00D76FCA">
              <w:rPr>
                <w:sz w:val="26"/>
                <w:szCs w:val="26"/>
              </w:rPr>
              <w:t xml:space="preserve"> </w:t>
            </w:r>
            <w:proofErr w:type="spellStart"/>
            <w:r w:rsidRPr="00D76FCA">
              <w:rPr>
                <w:sz w:val="26"/>
                <w:szCs w:val="26"/>
              </w:rPr>
              <w:t>кате</w:t>
            </w:r>
            <w:r w:rsidR="00A5498C">
              <w:rPr>
                <w:sz w:val="26"/>
                <w:szCs w:val="26"/>
              </w:rPr>
              <w:t>-</w:t>
            </w:r>
            <w:r w:rsidRPr="00D76FCA">
              <w:rPr>
                <w:sz w:val="26"/>
                <w:szCs w:val="26"/>
              </w:rPr>
              <w:t>горий</w:t>
            </w:r>
            <w:proofErr w:type="spellEnd"/>
            <w:r w:rsidRPr="00D76FCA">
              <w:rPr>
                <w:sz w:val="26"/>
                <w:szCs w:val="26"/>
              </w:rPr>
              <w:t xml:space="preserve"> </w:t>
            </w:r>
            <w:proofErr w:type="spellStart"/>
            <w:r w:rsidRPr="00D76FCA">
              <w:rPr>
                <w:sz w:val="26"/>
                <w:szCs w:val="26"/>
              </w:rPr>
              <w:t>гра</w:t>
            </w:r>
            <w:r w:rsidR="00A5498C">
              <w:rPr>
                <w:sz w:val="26"/>
                <w:szCs w:val="26"/>
              </w:rPr>
              <w:t>-</w:t>
            </w:r>
            <w:r w:rsidRPr="00D76FCA">
              <w:rPr>
                <w:sz w:val="26"/>
                <w:szCs w:val="26"/>
              </w:rPr>
              <w:t>ждан</w:t>
            </w:r>
            <w:proofErr w:type="spellEnd"/>
            <w:r w:rsidRPr="00D76FCA">
              <w:rPr>
                <w:sz w:val="26"/>
                <w:szCs w:val="26"/>
              </w:rPr>
              <w:t xml:space="preserve"> в </w:t>
            </w:r>
            <w:proofErr w:type="spellStart"/>
            <w:r w:rsidRPr="00D76FCA">
              <w:rPr>
                <w:sz w:val="26"/>
                <w:szCs w:val="26"/>
              </w:rPr>
              <w:t>соот</w:t>
            </w:r>
            <w:r w:rsidR="00A5498C">
              <w:rPr>
                <w:sz w:val="26"/>
                <w:szCs w:val="26"/>
              </w:rPr>
              <w:t>-</w:t>
            </w:r>
            <w:r w:rsidRPr="00D76FCA">
              <w:rPr>
                <w:sz w:val="26"/>
                <w:szCs w:val="26"/>
              </w:rPr>
              <w:t>ветствии</w:t>
            </w:r>
            <w:proofErr w:type="spellEnd"/>
            <w:r w:rsidRPr="00D76FCA">
              <w:rPr>
                <w:sz w:val="26"/>
                <w:szCs w:val="26"/>
              </w:rPr>
              <w:t xml:space="preserve"> с </w:t>
            </w:r>
            <w:hyperlink r:id="rId126" w:history="1">
              <w:r w:rsidRPr="00D76FCA">
                <w:rPr>
                  <w:sz w:val="26"/>
                  <w:szCs w:val="26"/>
                </w:rPr>
                <w:t>Законом</w:t>
              </w:r>
            </w:hyperlink>
            <w:r w:rsidRPr="00D76FCA">
              <w:rPr>
                <w:sz w:val="26"/>
                <w:szCs w:val="26"/>
              </w:rPr>
              <w:t xml:space="preserve"> </w:t>
            </w:r>
            <w:r w:rsidRPr="00D76FCA">
              <w:rPr>
                <w:sz w:val="26"/>
                <w:szCs w:val="26"/>
              </w:rPr>
              <w:lastRenderedPageBreak/>
              <w:t>Кемеровской области</w:t>
            </w:r>
            <w:r w:rsidR="00010801">
              <w:rPr>
                <w:sz w:val="26"/>
                <w:szCs w:val="26"/>
              </w:rPr>
              <w:t xml:space="preserve">       </w:t>
            </w:r>
            <w:r w:rsidRPr="00D76FCA">
              <w:rPr>
                <w:sz w:val="26"/>
                <w:szCs w:val="26"/>
              </w:rPr>
              <w:t xml:space="preserve"> от 27 января 2005 года</w:t>
            </w:r>
            <w:r w:rsidR="00010801">
              <w:rPr>
                <w:sz w:val="26"/>
                <w:szCs w:val="26"/>
              </w:rPr>
              <w:t xml:space="preserve">      </w:t>
            </w:r>
            <w:r w:rsidRPr="00D76FCA">
              <w:rPr>
                <w:sz w:val="26"/>
                <w:szCs w:val="26"/>
              </w:rPr>
              <w:t xml:space="preserve"> № 15-ОЗ  </w:t>
            </w:r>
            <w:r w:rsidR="00010801">
              <w:rPr>
                <w:sz w:val="26"/>
                <w:szCs w:val="26"/>
              </w:rPr>
              <w:t xml:space="preserve">   </w:t>
            </w:r>
            <w:r w:rsidRPr="00D76FCA">
              <w:rPr>
                <w:sz w:val="26"/>
                <w:szCs w:val="26"/>
              </w:rPr>
              <w:t>«О мерах социальной поддержки отдельных категорий граждан»</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581823,0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579217,3</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347612,3</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211137,5</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19916,0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19916,0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19916,0</w:t>
            </w:r>
          </w:p>
        </w:tc>
        <w:tc>
          <w:tcPr>
            <w:tcW w:w="1418" w:type="dxa"/>
            <w:tcBorders>
              <w:top w:val="single" w:sz="4" w:space="0" w:color="auto"/>
            </w:tcBorders>
          </w:tcPr>
          <w:p w:rsidR="00C7429E" w:rsidRPr="00D76FCA" w:rsidRDefault="00010801">
            <w:pPr>
              <w:pStyle w:val="ConsPlusNormal"/>
              <w:jc w:val="center"/>
              <w:rPr>
                <w:sz w:val="26"/>
                <w:szCs w:val="26"/>
              </w:rPr>
            </w:pPr>
            <w:r w:rsidRPr="00D76FCA">
              <w:rPr>
                <w:sz w:val="26"/>
                <w:szCs w:val="26"/>
              </w:rPr>
              <w:t>19916,0</w:t>
            </w:r>
          </w:p>
        </w:tc>
      </w:tr>
      <w:tr w:rsidR="00C7429E" w:rsidRPr="00D76FCA" w:rsidTr="003E1EDC">
        <w:tblPrEx>
          <w:tblCellMar>
            <w:top w:w="102" w:type="dxa"/>
            <w:left w:w="62" w:type="dxa"/>
            <w:bottom w:w="102" w:type="dxa"/>
            <w:right w:w="62" w:type="dxa"/>
          </w:tblCellMar>
        </w:tblPrEx>
        <w:trPr>
          <w:trHeight w:val="1942"/>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581823,0</w:t>
            </w:r>
          </w:p>
        </w:tc>
        <w:tc>
          <w:tcPr>
            <w:tcW w:w="1417" w:type="dxa"/>
          </w:tcPr>
          <w:p w:rsidR="00C7429E" w:rsidRPr="00D76FCA" w:rsidRDefault="00C7429E">
            <w:pPr>
              <w:pStyle w:val="ConsPlusNormal"/>
              <w:jc w:val="center"/>
              <w:rPr>
                <w:sz w:val="26"/>
                <w:szCs w:val="26"/>
              </w:rPr>
            </w:pPr>
            <w:r w:rsidRPr="00D76FCA">
              <w:rPr>
                <w:sz w:val="26"/>
                <w:szCs w:val="26"/>
              </w:rPr>
              <w:t>579217,3</w:t>
            </w:r>
          </w:p>
        </w:tc>
        <w:tc>
          <w:tcPr>
            <w:tcW w:w="1559" w:type="dxa"/>
          </w:tcPr>
          <w:p w:rsidR="00C7429E" w:rsidRPr="00D76FCA" w:rsidRDefault="00C7429E">
            <w:pPr>
              <w:pStyle w:val="ConsPlusNormal"/>
              <w:jc w:val="center"/>
              <w:rPr>
                <w:sz w:val="26"/>
                <w:szCs w:val="26"/>
              </w:rPr>
            </w:pPr>
            <w:r w:rsidRPr="00D76FCA">
              <w:rPr>
                <w:sz w:val="26"/>
                <w:szCs w:val="26"/>
              </w:rPr>
              <w:t>347612,3</w:t>
            </w:r>
          </w:p>
        </w:tc>
        <w:tc>
          <w:tcPr>
            <w:tcW w:w="1560" w:type="dxa"/>
          </w:tcPr>
          <w:p w:rsidR="00C7429E" w:rsidRPr="00D76FCA" w:rsidRDefault="00C7429E">
            <w:pPr>
              <w:pStyle w:val="ConsPlusNormal"/>
              <w:jc w:val="center"/>
              <w:rPr>
                <w:sz w:val="26"/>
                <w:szCs w:val="26"/>
              </w:rPr>
            </w:pPr>
            <w:r w:rsidRPr="00D76FCA">
              <w:rPr>
                <w:sz w:val="26"/>
                <w:szCs w:val="26"/>
              </w:rPr>
              <w:t>211137,5</w:t>
            </w:r>
          </w:p>
        </w:tc>
        <w:tc>
          <w:tcPr>
            <w:tcW w:w="1417" w:type="dxa"/>
          </w:tcPr>
          <w:p w:rsidR="00C7429E" w:rsidRPr="00D76FCA" w:rsidRDefault="00C7429E">
            <w:pPr>
              <w:pStyle w:val="ConsPlusNormal"/>
              <w:jc w:val="center"/>
              <w:rPr>
                <w:sz w:val="26"/>
                <w:szCs w:val="26"/>
              </w:rPr>
            </w:pPr>
            <w:r w:rsidRPr="00D76FCA">
              <w:rPr>
                <w:sz w:val="26"/>
                <w:szCs w:val="26"/>
              </w:rPr>
              <w:t>19916,0</w:t>
            </w:r>
          </w:p>
        </w:tc>
        <w:tc>
          <w:tcPr>
            <w:tcW w:w="1418" w:type="dxa"/>
          </w:tcPr>
          <w:p w:rsidR="00C7429E" w:rsidRPr="00D76FCA" w:rsidRDefault="00C7429E">
            <w:pPr>
              <w:pStyle w:val="ConsPlusNormal"/>
              <w:jc w:val="center"/>
              <w:rPr>
                <w:sz w:val="26"/>
                <w:szCs w:val="26"/>
              </w:rPr>
            </w:pPr>
            <w:r w:rsidRPr="00D76FCA">
              <w:rPr>
                <w:sz w:val="26"/>
                <w:szCs w:val="26"/>
              </w:rPr>
              <w:t>19916,0</w:t>
            </w:r>
          </w:p>
        </w:tc>
        <w:tc>
          <w:tcPr>
            <w:tcW w:w="1417" w:type="dxa"/>
          </w:tcPr>
          <w:p w:rsidR="00C7429E" w:rsidRPr="00D76FCA" w:rsidRDefault="00C7429E">
            <w:pPr>
              <w:pStyle w:val="ConsPlusNormal"/>
              <w:jc w:val="center"/>
              <w:rPr>
                <w:sz w:val="26"/>
                <w:szCs w:val="26"/>
              </w:rPr>
            </w:pPr>
            <w:r w:rsidRPr="00D76FCA">
              <w:rPr>
                <w:sz w:val="26"/>
                <w:szCs w:val="26"/>
              </w:rPr>
              <w:t>19916,0</w:t>
            </w:r>
          </w:p>
        </w:tc>
        <w:tc>
          <w:tcPr>
            <w:tcW w:w="1418" w:type="dxa"/>
          </w:tcPr>
          <w:p w:rsidR="00C7429E" w:rsidRPr="00D76FCA" w:rsidRDefault="00010801">
            <w:pPr>
              <w:pStyle w:val="ConsPlusNormal"/>
              <w:jc w:val="center"/>
              <w:rPr>
                <w:sz w:val="26"/>
                <w:szCs w:val="26"/>
              </w:rPr>
            </w:pPr>
            <w:r w:rsidRPr="00D76FCA">
              <w:rPr>
                <w:sz w:val="26"/>
                <w:szCs w:val="26"/>
              </w:rPr>
              <w:t>19916,0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rsidP="00DC64DB">
            <w:pPr>
              <w:pStyle w:val="ConsPlusNormal"/>
              <w:jc w:val="center"/>
              <w:rPr>
                <w:sz w:val="26"/>
                <w:szCs w:val="26"/>
              </w:rPr>
            </w:pPr>
            <w:r>
              <w:rPr>
                <w:sz w:val="26"/>
                <w:szCs w:val="26"/>
              </w:rPr>
              <w:lastRenderedPageBreak/>
              <w:t>1.15</w:t>
            </w:r>
          </w:p>
        </w:tc>
        <w:tc>
          <w:tcPr>
            <w:tcW w:w="1701" w:type="dxa"/>
            <w:vMerge w:val="restart"/>
          </w:tcPr>
          <w:p w:rsidR="00C7429E" w:rsidRPr="00D76FCA" w:rsidRDefault="00C7429E" w:rsidP="00010801">
            <w:pPr>
              <w:pStyle w:val="ConsPlusNormal"/>
              <w:jc w:val="left"/>
              <w:rPr>
                <w:sz w:val="26"/>
                <w:szCs w:val="26"/>
              </w:rPr>
            </w:pPr>
            <w:r w:rsidRPr="00D76FCA">
              <w:rPr>
                <w:sz w:val="26"/>
                <w:szCs w:val="26"/>
              </w:rPr>
              <w:t xml:space="preserve">Мероприятие: обеспечение мер </w:t>
            </w:r>
            <w:proofErr w:type="spellStart"/>
            <w:proofErr w:type="gramStart"/>
            <w:r w:rsidRPr="00D76FCA">
              <w:rPr>
                <w:sz w:val="26"/>
                <w:szCs w:val="26"/>
              </w:rPr>
              <w:t>социаль</w:t>
            </w:r>
            <w:r w:rsidR="00010801">
              <w:rPr>
                <w:sz w:val="26"/>
                <w:szCs w:val="26"/>
              </w:rPr>
              <w:t>-</w:t>
            </w:r>
            <w:r w:rsidRPr="00D76FCA">
              <w:rPr>
                <w:sz w:val="26"/>
                <w:szCs w:val="26"/>
              </w:rPr>
              <w:t>ной</w:t>
            </w:r>
            <w:proofErr w:type="spellEnd"/>
            <w:proofErr w:type="gramEnd"/>
            <w:r w:rsidRPr="00D76FCA">
              <w:rPr>
                <w:sz w:val="26"/>
                <w:szCs w:val="26"/>
              </w:rPr>
              <w:t xml:space="preserve"> </w:t>
            </w:r>
            <w:proofErr w:type="spellStart"/>
            <w:r w:rsidRPr="00D76FCA">
              <w:rPr>
                <w:sz w:val="26"/>
                <w:szCs w:val="26"/>
              </w:rPr>
              <w:t>под</w:t>
            </w:r>
            <w:r w:rsidR="00010801">
              <w:rPr>
                <w:sz w:val="26"/>
                <w:szCs w:val="26"/>
              </w:rPr>
              <w:t>-</w:t>
            </w:r>
            <w:r w:rsidRPr="00D76FCA">
              <w:rPr>
                <w:sz w:val="26"/>
                <w:szCs w:val="26"/>
              </w:rPr>
              <w:t>держки</w:t>
            </w:r>
            <w:proofErr w:type="spellEnd"/>
            <w:r w:rsidRPr="00D76FCA">
              <w:rPr>
                <w:sz w:val="26"/>
                <w:szCs w:val="26"/>
              </w:rPr>
              <w:t xml:space="preserve"> по оплате </w:t>
            </w:r>
            <w:proofErr w:type="spellStart"/>
            <w:r w:rsidRPr="00D76FCA">
              <w:rPr>
                <w:sz w:val="26"/>
                <w:szCs w:val="26"/>
              </w:rPr>
              <w:t>про</w:t>
            </w:r>
            <w:r w:rsidR="00010801">
              <w:rPr>
                <w:sz w:val="26"/>
                <w:szCs w:val="26"/>
              </w:rPr>
              <w:t>-</w:t>
            </w:r>
            <w:r w:rsidRPr="00D76FCA">
              <w:rPr>
                <w:sz w:val="26"/>
                <w:szCs w:val="26"/>
              </w:rPr>
              <w:t>езда</w:t>
            </w:r>
            <w:proofErr w:type="spellEnd"/>
            <w:r w:rsidRPr="00D76FCA">
              <w:rPr>
                <w:sz w:val="26"/>
                <w:szCs w:val="26"/>
              </w:rPr>
              <w:t xml:space="preserve"> </w:t>
            </w:r>
            <w:proofErr w:type="spellStart"/>
            <w:r w:rsidRPr="00D76FCA">
              <w:rPr>
                <w:sz w:val="26"/>
                <w:szCs w:val="26"/>
              </w:rPr>
              <w:t>отдель</w:t>
            </w:r>
            <w:r w:rsidR="00010801">
              <w:rPr>
                <w:sz w:val="26"/>
                <w:szCs w:val="26"/>
              </w:rPr>
              <w:t>-</w:t>
            </w:r>
            <w:r w:rsidRPr="00D76FCA">
              <w:rPr>
                <w:sz w:val="26"/>
                <w:szCs w:val="26"/>
              </w:rPr>
              <w:t>ными</w:t>
            </w:r>
            <w:proofErr w:type="spellEnd"/>
            <w:r w:rsidRPr="00D76FCA">
              <w:rPr>
                <w:sz w:val="26"/>
                <w:szCs w:val="26"/>
              </w:rPr>
              <w:t xml:space="preserve"> видами транспорта в соответствии с </w:t>
            </w:r>
            <w:hyperlink r:id="rId127" w:history="1">
              <w:r w:rsidRPr="00D76FCA">
                <w:rPr>
                  <w:sz w:val="26"/>
                  <w:szCs w:val="26"/>
                </w:rPr>
                <w:t>Законом</w:t>
              </w:r>
            </w:hyperlink>
            <w:r w:rsidRPr="00D76FCA">
              <w:rPr>
                <w:sz w:val="26"/>
                <w:szCs w:val="26"/>
              </w:rPr>
              <w:t xml:space="preserve"> Кемеровской области </w:t>
            </w:r>
            <w:r w:rsidR="00010801">
              <w:rPr>
                <w:sz w:val="26"/>
                <w:szCs w:val="26"/>
              </w:rPr>
              <w:t xml:space="preserve">         </w:t>
            </w:r>
            <w:r w:rsidRPr="00D76FCA">
              <w:rPr>
                <w:sz w:val="26"/>
                <w:szCs w:val="26"/>
              </w:rPr>
              <w:t xml:space="preserve">от 28 декабря 2016 года </w:t>
            </w:r>
            <w:r w:rsidR="00010801">
              <w:rPr>
                <w:sz w:val="26"/>
                <w:szCs w:val="26"/>
              </w:rPr>
              <w:t xml:space="preserve">      </w:t>
            </w:r>
            <w:r w:rsidRPr="00D76FCA">
              <w:rPr>
                <w:sz w:val="26"/>
                <w:szCs w:val="26"/>
              </w:rPr>
              <w:t xml:space="preserve">№ 97-ОЗ </w:t>
            </w:r>
            <w:r w:rsidR="00010801">
              <w:rPr>
                <w:sz w:val="26"/>
                <w:szCs w:val="26"/>
              </w:rPr>
              <w:t xml:space="preserve">       </w:t>
            </w:r>
            <w:r w:rsidRPr="00D76FCA">
              <w:rPr>
                <w:sz w:val="26"/>
                <w:szCs w:val="26"/>
              </w:rPr>
              <w:t xml:space="preserve"> «О мерах социальной поддержки по оплате </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rsidP="00DC64DB">
            <w:pPr>
              <w:pStyle w:val="ConsPlusNormal"/>
              <w:jc w:val="center"/>
              <w:rPr>
                <w:sz w:val="26"/>
                <w:szCs w:val="26"/>
              </w:rPr>
            </w:pPr>
            <w:r w:rsidRPr="00D76FCA">
              <w:rPr>
                <w:sz w:val="26"/>
                <w:szCs w:val="26"/>
              </w:rPr>
              <w:t>0</w:t>
            </w:r>
          </w:p>
        </w:tc>
        <w:tc>
          <w:tcPr>
            <w:tcW w:w="1417" w:type="dxa"/>
          </w:tcPr>
          <w:p w:rsidR="00C7429E" w:rsidRPr="00D76FCA" w:rsidRDefault="00C7429E" w:rsidP="00DC64DB">
            <w:pPr>
              <w:pStyle w:val="ConsPlusNormal"/>
              <w:jc w:val="center"/>
              <w:rPr>
                <w:sz w:val="26"/>
                <w:szCs w:val="26"/>
              </w:rPr>
            </w:pPr>
            <w:r w:rsidRPr="00D76FCA">
              <w:rPr>
                <w:sz w:val="26"/>
                <w:szCs w:val="26"/>
              </w:rPr>
              <w:t>0</w:t>
            </w:r>
          </w:p>
        </w:tc>
        <w:tc>
          <w:tcPr>
            <w:tcW w:w="1559" w:type="dxa"/>
          </w:tcPr>
          <w:p w:rsidR="00C7429E" w:rsidRPr="00D76FCA" w:rsidRDefault="00C7429E" w:rsidP="00DC64DB">
            <w:pPr>
              <w:pStyle w:val="ConsPlusNormal"/>
              <w:jc w:val="center"/>
              <w:rPr>
                <w:sz w:val="26"/>
                <w:szCs w:val="26"/>
              </w:rPr>
            </w:pPr>
            <w:r w:rsidRPr="00D76FCA">
              <w:rPr>
                <w:sz w:val="26"/>
                <w:szCs w:val="26"/>
              </w:rPr>
              <w:t>0</w:t>
            </w:r>
          </w:p>
        </w:tc>
        <w:tc>
          <w:tcPr>
            <w:tcW w:w="1560" w:type="dxa"/>
          </w:tcPr>
          <w:p w:rsidR="00C7429E" w:rsidRPr="00D76FCA" w:rsidRDefault="00C7429E" w:rsidP="00DC64DB">
            <w:pPr>
              <w:pStyle w:val="ConsPlusNormal"/>
              <w:jc w:val="center"/>
              <w:rPr>
                <w:sz w:val="26"/>
                <w:szCs w:val="26"/>
              </w:rPr>
            </w:pPr>
            <w:r w:rsidRPr="00D76FCA">
              <w:rPr>
                <w:sz w:val="26"/>
                <w:szCs w:val="26"/>
              </w:rPr>
              <w:t>397144,7</w:t>
            </w:r>
          </w:p>
        </w:tc>
        <w:tc>
          <w:tcPr>
            <w:tcW w:w="1417" w:type="dxa"/>
          </w:tcPr>
          <w:p w:rsidR="00C7429E" w:rsidRPr="00D76FCA" w:rsidRDefault="008C23C0" w:rsidP="008B4CC2">
            <w:pPr>
              <w:pStyle w:val="ConsPlusNormal"/>
              <w:jc w:val="center"/>
              <w:rPr>
                <w:sz w:val="26"/>
                <w:szCs w:val="26"/>
              </w:rPr>
            </w:pPr>
            <w:r>
              <w:rPr>
                <w:sz w:val="26"/>
                <w:szCs w:val="26"/>
              </w:rPr>
              <w:t>1084211,3</w:t>
            </w:r>
          </w:p>
        </w:tc>
        <w:tc>
          <w:tcPr>
            <w:tcW w:w="1418" w:type="dxa"/>
          </w:tcPr>
          <w:p w:rsidR="00C7429E" w:rsidRPr="00D76FCA" w:rsidRDefault="00C7429E" w:rsidP="00DC64DB">
            <w:pPr>
              <w:pStyle w:val="ConsPlusNormal"/>
              <w:jc w:val="center"/>
              <w:rPr>
                <w:sz w:val="26"/>
                <w:szCs w:val="26"/>
              </w:rPr>
            </w:pPr>
            <w:r w:rsidRPr="00D76FCA">
              <w:rPr>
                <w:sz w:val="26"/>
                <w:szCs w:val="26"/>
              </w:rPr>
              <w:t>983071,4</w:t>
            </w:r>
          </w:p>
        </w:tc>
        <w:tc>
          <w:tcPr>
            <w:tcW w:w="1417" w:type="dxa"/>
          </w:tcPr>
          <w:p w:rsidR="00C7429E" w:rsidRPr="00D76FCA" w:rsidRDefault="00C7429E" w:rsidP="00DC64DB">
            <w:pPr>
              <w:pStyle w:val="ConsPlusNormal"/>
              <w:jc w:val="center"/>
              <w:rPr>
                <w:sz w:val="26"/>
                <w:szCs w:val="26"/>
              </w:rPr>
            </w:pPr>
            <w:r w:rsidRPr="00D76FCA">
              <w:rPr>
                <w:sz w:val="26"/>
                <w:szCs w:val="26"/>
              </w:rPr>
              <w:t>983071,4</w:t>
            </w:r>
          </w:p>
        </w:tc>
        <w:tc>
          <w:tcPr>
            <w:tcW w:w="1418" w:type="dxa"/>
          </w:tcPr>
          <w:p w:rsidR="00C7429E" w:rsidRPr="00D76FCA" w:rsidRDefault="00010801" w:rsidP="00DC64DB">
            <w:pPr>
              <w:pStyle w:val="ConsPlusNormal"/>
              <w:jc w:val="center"/>
              <w:rPr>
                <w:sz w:val="26"/>
                <w:szCs w:val="26"/>
              </w:rPr>
            </w:pPr>
            <w:r w:rsidRPr="00D76FCA">
              <w:rPr>
                <w:sz w:val="26"/>
                <w:szCs w:val="26"/>
              </w:rPr>
              <w:t>983071,4</w:t>
            </w:r>
          </w:p>
        </w:tc>
      </w:tr>
      <w:tr w:rsidR="00C7429E" w:rsidRPr="00D76FCA" w:rsidTr="00405568">
        <w:tblPrEx>
          <w:tblCellMar>
            <w:top w:w="102" w:type="dxa"/>
            <w:left w:w="62" w:type="dxa"/>
            <w:bottom w:w="102" w:type="dxa"/>
            <w:right w:w="62" w:type="dxa"/>
          </w:tblCellMar>
        </w:tblPrEx>
        <w:trPr>
          <w:trHeight w:val="5475"/>
        </w:trPr>
        <w:tc>
          <w:tcPr>
            <w:tcW w:w="710" w:type="dxa"/>
            <w:vMerge/>
            <w:tcBorders>
              <w:bottom w:val="single" w:sz="4" w:space="0" w:color="auto"/>
            </w:tcBorders>
          </w:tcPr>
          <w:p w:rsidR="00C7429E" w:rsidRPr="00D76FCA" w:rsidRDefault="00C7429E" w:rsidP="00DC64DB">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0</w:t>
            </w:r>
          </w:p>
        </w:tc>
        <w:tc>
          <w:tcPr>
            <w:tcW w:w="1560"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397144,7</w:t>
            </w:r>
          </w:p>
        </w:tc>
        <w:tc>
          <w:tcPr>
            <w:tcW w:w="1417" w:type="dxa"/>
            <w:tcBorders>
              <w:bottom w:val="single" w:sz="4" w:space="0" w:color="auto"/>
            </w:tcBorders>
          </w:tcPr>
          <w:p w:rsidR="00C7429E" w:rsidRPr="00D76FCA" w:rsidRDefault="008C23C0" w:rsidP="00DC64DB">
            <w:pPr>
              <w:pStyle w:val="ConsPlusNormal"/>
              <w:jc w:val="center"/>
              <w:rPr>
                <w:sz w:val="26"/>
                <w:szCs w:val="26"/>
              </w:rPr>
            </w:pPr>
            <w:r>
              <w:rPr>
                <w:sz w:val="26"/>
                <w:szCs w:val="26"/>
              </w:rPr>
              <w:t>1084211,3</w:t>
            </w:r>
          </w:p>
        </w:tc>
        <w:tc>
          <w:tcPr>
            <w:tcW w:w="1418"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983071,4</w:t>
            </w:r>
          </w:p>
        </w:tc>
        <w:tc>
          <w:tcPr>
            <w:tcW w:w="1417"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983071,4</w:t>
            </w:r>
          </w:p>
        </w:tc>
        <w:tc>
          <w:tcPr>
            <w:tcW w:w="1418" w:type="dxa"/>
            <w:tcBorders>
              <w:bottom w:val="single" w:sz="4" w:space="0" w:color="auto"/>
            </w:tcBorders>
          </w:tcPr>
          <w:p w:rsidR="00C7429E" w:rsidRPr="00D76FCA" w:rsidRDefault="00010801" w:rsidP="00DC64DB">
            <w:pPr>
              <w:pStyle w:val="ConsPlusNormal"/>
              <w:jc w:val="center"/>
              <w:rPr>
                <w:sz w:val="26"/>
                <w:szCs w:val="26"/>
              </w:rPr>
            </w:pPr>
            <w:r w:rsidRPr="00D76FCA">
              <w:rPr>
                <w:sz w:val="26"/>
                <w:szCs w:val="26"/>
              </w:rPr>
              <w:t>983071,4</w:t>
            </w:r>
          </w:p>
        </w:tc>
      </w:tr>
      <w:tr w:rsidR="00405568" w:rsidRPr="00D76FCA" w:rsidTr="00B27A96">
        <w:tblPrEx>
          <w:tblCellMar>
            <w:top w:w="102" w:type="dxa"/>
            <w:left w:w="62" w:type="dxa"/>
            <w:bottom w:w="102" w:type="dxa"/>
            <w:right w:w="62" w:type="dxa"/>
          </w:tblCellMar>
        </w:tblPrEx>
        <w:tc>
          <w:tcPr>
            <w:tcW w:w="710" w:type="dxa"/>
            <w:tcBorders>
              <w:bottom w:val="single" w:sz="4" w:space="0" w:color="auto"/>
            </w:tcBorders>
          </w:tcPr>
          <w:p w:rsidR="00405568" w:rsidRPr="00D76FCA" w:rsidRDefault="00405568" w:rsidP="00DC64DB">
            <w:pPr>
              <w:pStyle w:val="ConsPlusNormal"/>
              <w:jc w:val="center"/>
              <w:rPr>
                <w:sz w:val="26"/>
                <w:szCs w:val="26"/>
              </w:rPr>
            </w:pPr>
          </w:p>
        </w:tc>
        <w:tc>
          <w:tcPr>
            <w:tcW w:w="1701" w:type="dxa"/>
            <w:tcBorders>
              <w:bottom w:val="single" w:sz="4" w:space="0" w:color="auto"/>
            </w:tcBorders>
          </w:tcPr>
          <w:p w:rsidR="00405568" w:rsidRPr="00D76FCA" w:rsidRDefault="00405568" w:rsidP="00010801">
            <w:pPr>
              <w:pStyle w:val="ConsPlusNormal"/>
              <w:jc w:val="left"/>
              <w:rPr>
                <w:sz w:val="26"/>
                <w:szCs w:val="26"/>
              </w:rPr>
            </w:pPr>
            <w:r w:rsidRPr="00D76FCA">
              <w:rPr>
                <w:sz w:val="26"/>
                <w:szCs w:val="26"/>
              </w:rPr>
              <w:t>проезда отдельными видами транспорта»</w:t>
            </w:r>
          </w:p>
        </w:tc>
        <w:tc>
          <w:tcPr>
            <w:tcW w:w="1559" w:type="dxa"/>
            <w:tcBorders>
              <w:bottom w:val="single" w:sz="4" w:space="0" w:color="auto"/>
            </w:tcBorders>
          </w:tcPr>
          <w:p w:rsidR="00405568" w:rsidRPr="00D76FCA" w:rsidRDefault="00405568" w:rsidP="00527270">
            <w:pPr>
              <w:pStyle w:val="ConsPlusNormal"/>
              <w:jc w:val="left"/>
              <w:rPr>
                <w:sz w:val="26"/>
                <w:szCs w:val="26"/>
              </w:rPr>
            </w:pPr>
          </w:p>
        </w:tc>
        <w:tc>
          <w:tcPr>
            <w:tcW w:w="1418" w:type="dxa"/>
            <w:tcBorders>
              <w:bottom w:val="single" w:sz="4" w:space="0" w:color="auto"/>
            </w:tcBorders>
          </w:tcPr>
          <w:p w:rsidR="00405568" w:rsidRPr="00D76FCA" w:rsidRDefault="00405568" w:rsidP="00DC64DB">
            <w:pPr>
              <w:pStyle w:val="ConsPlusNormal"/>
              <w:jc w:val="center"/>
              <w:rPr>
                <w:sz w:val="26"/>
                <w:szCs w:val="26"/>
              </w:rPr>
            </w:pPr>
          </w:p>
        </w:tc>
        <w:tc>
          <w:tcPr>
            <w:tcW w:w="1417" w:type="dxa"/>
            <w:tcBorders>
              <w:bottom w:val="single" w:sz="4" w:space="0" w:color="auto"/>
            </w:tcBorders>
          </w:tcPr>
          <w:p w:rsidR="00405568" w:rsidRPr="00D76FCA" w:rsidRDefault="00405568" w:rsidP="00DC64DB">
            <w:pPr>
              <w:pStyle w:val="ConsPlusNormal"/>
              <w:jc w:val="center"/>
              <w:rPr>
                <w:sz w:val="26"/>
                <w:szCs w:val="26"/>
              </w:rPr>
            </w:pPr>
          </w:p>
        </w:tc>
        <w:tc>
          <w:tcPr>
            <w:tcW w:w="1559" w:type="dxa"/>
            <w:tcBorders>
              <w:bottom w:val="single" w:sz="4" w:space="0" w:color="auto"/>
            </w:tcBorders>
          </w:tcPr>
          <w:p w:rsidR="00405568" w:rsidRPr="00D76FCA" w:rsidRDefault="00405568" w:rsidP="00DC64DB">
            <w:pPr>
              <w:pStyle w:val="ConsPlusNormal"/>
              <w:jc w:val="center"/>
              <w:rPr>
                <w:sz w:val="26"/>
                <w:szCs w:val="26"/>
              </w:rPr>
            </w:pPr>
          </w:p>
        </w:tc>
        <w:tc>
          <w:tcPr>
            <w:tcW w:w="1560" w:type="dxa"/>
            <w:tcBorders>
              <w:bottom w:val="single" w:sz="4" w:space="0" w:color="auto"/>
            </w:tcBorders>
          </w:tcPr>
          <w:p w:rsidR="00405568" w:rsidRPr="00D76FCA" w:rsidRDefault="00405568" w:rsidP="00DC64DB">
            <w:pPr>
              <w:pStyle w:val="ConsPlusNormal"/>
              <w:jc w:val="center"/>
              <w:rPr>
                <w:sz w:val="26"/>
                <w:szCs w:val="26"/>
              </w:rPr>
            </w:pPr>
          </w:p>
        </w:tc>
        <w:tc>
          <w:tcPr>
            <w:tcW w:w="1417" w:type="dxa"/>
            <w:tcBorders>
              <w:bottom w:val="single" w:sz="4" w:space="0" w:color="auto"/>
            </w:tcBorders>
          </w:tcPr>
          <w:p w:rsidR="00405568" w:rsidRDefault="00405568" w:rsidP="00DC64DB">
            <w:pPr>
              <w:pStyle w:val="ConsPlusNormal"/>
              <w:jc w:val="center"/>
              <w:rPr>
                <w:sz w:val="26"/>
                <w:szCs w:val="26"/>
              </w:rPr>
            </w:pPr>
          </w:p>
        </w:tc>
        <w:tc>
          <w:tcPr>
            <w:tcW w:w="1418" w:type="dxa"/>
            <w:tcBorders>
              <w:bottom w:val="single" w:sz="4" w:space="0" w:color="auto"/>
            </w:tcBorders>
          </w:tcPr>
          <w:p w:rsidR="00405568" w:rsidRPr="00D76FCA" w:rsidRDefault="00405568" w:rsidP="00DC64DB">
            <w:pPr>
              <w:pStyle w:val="ConsPlusNormal"/>
              <w:jc w:val="center"/>
              <w:rPr>
                <w:sz w:val="26"/>
                <w:szCs w:val="26"/>
              </w:rPr>
            </w:pPr>
          </w:p>
        </w:tc>
        <w:tc>
          <w:tcPr>
            <w:tcW w:w="1417" w:type="dxa"/>
            <w:tcBorders>
              <w:bottom w:val="single" w:sz="4" w:space="0" w:color="auto"/>
            </w:tcBorders>
          </w:tcPr>
          <w:p w:rsidR="00405568" w:rsidRPr="00D76FCA" w:rsidRDefault="00405568" w:rsidP="00DC64DB">
            <w:pPr>
              <w:pStyle w:val="ConsPlusNormal"/>
              <w:jc w:val="center"/>
              <w:rPr>
                <w:sz w:val="26"/>
                <w:szCs w:val="26"/>
              </w:rPr>
            </w:pPr>
          </w:p>
        </w:tc>
        <w:tc>
          <w:tcPr>
            <w:tcW w:w="1418" w:type="dxa"/>
            <w:tcBorders>
              <w:bottom w:val="single" w:sz="4" w:space="0" w:color="auto"/>
            </w:tcBorders>
          </w:tcPr>
          <w:p w:rsidR="00405568" w:rsidRPr="00D76FCA" w:rsidRDefault="00405568" w:rsidP="00DC64DB">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bottom w:val="single" w:sz="4" w:space="0" w:color="auto"/>
            </w:tcBorders>
          </w:tcPr>
          <w:p w:rsidR="00C7429E" w:rsidRPr="00D76FCA" w:rsidRDefault="008C23C0" w:rsidP="00DC64DB">
            <w:pPr>
              <w:pStyle w:val="ConsPlusNormal"/>
              <w:jc w:val="center"/>
              <w:rPr>
                <w:sz w:val="26"/>
                <w:szCs w:val="26"/>
              </w:rPr>
            </w:pPr>
            <w:r>
              <w:rPr>
                <w:sz w:val="26"/>
                <w:szCs w:val="26"/>
              </w:rPr>
              <w:t>1.16</w:t>
            </w:r>
          </w:p>
        </w:tc>
        <w:tc>
          <w:tcPr>
            <w:tcW w:w="1701" w:type="dxa"/>
            <w:vMerge w:val="restart"/>
            <w:tcBorders>
              <w:bottom w:val="single" w:sz="4" w:space="0" w:color="auto"/>
            </w:tcBorders>
          </w:tcPr>
          <w:p w:rsidR="00C7429E" w:rsidRPr="00D76FCA" w:rsidRDefault="00C7429E" w:rsidP="008E58C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предоставле</w:t>
            </w:r>
            <w:r w:rsidR="00A5498C">
              <w:rPr>
                <w:sz w:val="26"/>
                <w:szCs w:val="26"/>
              </w:rPr>
              <w:t>-</w:t>
            </w:r>
            <w:r w:rsidRPr="00D76FCA">
              <w:rPr>
                <w:sz w:val="26"/>
                <w:szCs w:val="26"/>
              </w:rPr>
              <w:t>ние</w:t>
            </w:r>
            <w:proofErr w:type="spellEnd"/>
            <w:proofErr w:type="gramEnd"/>
            <w:r w:rsidRPr="00D76FCA">
              <w:rPr>
                <w:sz w:val="26"/>
                <w:szCs w:val="26"/>
              </w:rPr>
              <w:t xml:space="preserve"> </w:t>
            </w:r>
            <w:proofErr w:type="spellStart"/>
            <w:r w:rsidRPr="00D76FCA">
              <w:rPr>
                <w:sz w:val="26"/>
                <w:szCs w:val="26"/>
              </w:rPr>
              <w:t>гражда</w:t>
            </w:r>
            <w:r w:rsidR="00A5498C">
              <w:rPr>
                <w:sz w:val="26"/>
                <w:szCs w:val="26"/>
              </w:rPr>
              <w:t>-</w:t>
            </w:r>
            <w:r w:rsidRPr="00D76FCA">
              <w:rPr>
                <w:sz w:val="26"/>
                <w:szCs w:val="26"/>
              </w:rPr>
              <w:t>нам</w:t>
            </w:r>
            <w:proofErr w:type="spellEnd"/>
            <w:r w:rsidRPr="00D76FCA">
              <w:rPr>
                <w:sz w:val="26"/>
                <w:szCs w:val="26"/>
              </w:rPr>
              <w:t xml:space="preserve"> субсидий на оплату </w:t>
            </w:r>
            <w:proofErr w:type="spellStart"/>
            <w:r w:rsidRPr="00D76FCA">
              <w:rPr>
                <w:sz w:val="26"/>
                <w:szCs w:val="26"/>
              </w:rPr>
              <w:t>жи</w:t>
            </w:r>
            <w:r w:rsidR="00A5498C">
              <w:rPr>
                <w:sz w:val="26"/>
                <w:szCs w:val="26"/>
              </w:rPr>
              <w:t>-</w:t>
            </w:r>
            <w:r w:rsidRPr="00D76FCA">
              <w:rPr>
                <w:sz w:val="26"/>
                <w:szCs w:val="26"/>
              </w:rPr>
              <w:t>лого</w:t>
            </w:r>
            <w:proofErr w:type="spellEnd"/>
            <w:r w:rsidRPr="00D76FCA">
              <w:rPr>
                <w:sz w:val="26"/>
                <w:szCs w:val="26"/>
              </w:rPr>
              <w:t xml:space="preserve"> </w:t>
            </w:r>
            <w:proofErr w:type="spellStart"/>
            <w:r w:rsidRPr="00D76FCA">
              <w:rPr>
                <w:sz w:val="26"/>
                <w:szCs w:val="26"/>
              </w:rPr>
              <w:t>помеще</w:t>
            </w:r>
            <w:r w:rsidR="00A5498C">
              <w:rPr>
                <w:sz w:val="26"/>
                <w:szCs w:val="26"/>
              </w:rPr>
              <w:t>-</w:t>
            </w:r>
            <w:r w:rsidRPr="00D76FCA">
              <w:rPr>
                <w:sz w:val="26"/>
                <w:szCs w:val="26"/>
              </w:rPr>
              <w:t>ния</w:t>
            </w:r>
            <w:proofErr w:type="spellEnd"/>
            <w:r w:rsidRPr="00D76FCA">
              <w:rPr>
                <w:sz w:val="26"/>
                <w:szCs w:val="26"/>
              </w:rPr>
              <w:t xml:space="preserve"> и </w:t>
            </w:r>
            <w:proofErr w:type="spellStart"/>
            <w:r w:rsidRPr="00D76FCA">
              <w:rPr>
                <w:sz w:val="26"/>
                <w:szCs w:val="26"/>
              </w:rPr>
              <w:t>комму</w:t>
            </w:r>
            <w:r w:rsidR="00A5498C">
              <w:rPr>
                <w:sz w:val="26"/>
                <w:szCs w:val="26"/>
              </w:rPr>
              <w:t>-</w:t>
            </w:r>
            <w:r w:rsidRPr="00D76FCA">
              <w:rPr>
                <w:sz w:val="26"/>
                <w:szCs w:val="26"/>
              </w:rPr>
              <w:t>наль</w:t>
            </w:r>
            <w:r w:rsidR="00A5498C">
              <w:rPr>
                <w:sz w:val="26"/>
                <w:szCs w:val="26"/>
              </w:rPr>
              <w:t>ных</w:t>
            </w:r>
            <w:proofErr w:type="spellEnd"/>
            <w:r w:rsidR="00A5498C">
              <w:rPr>
                <w:sz w:val="26"/>
                <w:szCs w:val="26"/>
              </w:rPr>
              <w:t xml:space="preserve"> </w:t>
            </w:r>
            <w:r w:rsidRPr="00D76FCA">
              <w:rPr>
                <w:sz w:val="26"/>
                <w:szCs w:val="26"/>
              </w:rPr>
              <w:t>услуг</w:t>
            </w: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837817,7</w:t>
            </w:r>
          </w:p>
        </w:tc>
        <w:tc>
          <w:tcPr>
            <w:tcW w:w="1417"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857661,0</w:t>
            </w:r>
          </w:p>
        </w:tc>
        <w:tc>
          <w:tcPr>
            <w:tcW w:w="1559"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969375,0</w:t>
            </w:r>
          </w:p>
        </w:tc>
        <w:tc>
          <w:tcPr>
            <w:tcW w:w="1560"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995430,0</w:t>
            </w:r>
          </w:p>
        </w:tc>
        <w:tc>
          <w:tcPr>
            <w:tcW w:w="1417"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1027826,1</w:t>
            </w:r>
          </w:p>
        </w:tc>
        <w:tc>
          <w:tcPr>
            <w:tcW w:w="1418" w:type="dxa"/>
            <w:tcBorders>
              <w:bottom w:val="single" w:sz="4" w:space="0" w:color="auto"/>
            </w:tcBorders>
          </w:tcPr>
          <w:p w:rsidR="00C7429E" w:rsidRPr="00D76FCA" w:rsidRDefault="00C7429E" w:rsidP="00DC64DB">
            <w:pPr>
              <w:pStyle w:val="ConsPlusNormal"/>
              <w:jc w:val="center"/>
              <w:rPr>
                <w:sz w:val="26"/>
                <w:szCs w:val="26"/>
              </w:rPr>
            </w:pPr>
            <w:r w:rsidRPr="00D76FCA">
              <w:rPr>
                <w:sz w:val="26"/>
                <w:szCs w:val="26"/>
              </w:rPr>
              <w:t>1079438,0</w:t>
            </w:r>
          </w:p>
        </w:tc>
        <w:tc>
          <w:tcPr>
            <w:tcW w:w="1417" w:type="dxa"/>
            <w:tcBorders>
              <w:bottom w:val="single" w:sz="4" w:space="0" w:color="auto"/>
            </w:tcBorders>
          </w:tcPr>
          <w:p w:rsidR="00C7429E" w:rsidRPr="00D76FCA" w:rsidRDefault="00C7429E" w:rsidP="000F7A2C">
            <w:pPr>
              <w:pStyle w:val="ConsPlusNormal"/>
              <w:jc w:val="center"/>
              <w:rPr>
                <w:sz w:val="26"/>
                <w:szCs w:val="26"/>
              </w:rPr>
            </w:pPr>
            <w:r w:rsidRPr="00D76FCA">
              <w:rPr>
                <w:sz w:val="26"/>
                <w:szCs w:val="26"/>
              </w:rPr>
              <w:t>1079438,0</w:t>
            </w:r>
          </w:p>
        </w:tc>
        <w:tc>
          <w:tcPr>
            <w:tcW w:w="1418" w:type="dxa"/>
            <w:tcBorders>
              <w:bottom w:val="single" w:sz="4" w:space="0" w:color="auto"/>
            </w:tcBorders>
          </w:tcPr>
          <w:p w:rsidR="00C7429E" w:rsidRPr="00D76FCA" w:rsidRDefault="00010801" w:rsidP="000F7A2C">
            <w:pPr>
              <w:pStyle w:val="ConsPlusNormal"/>
              <w:jc w:val="center"/>
              <w:rPr>
                <w:sz w:val="26"/>
                <w:szCs w:val="26"/>
              </w:rPr>
            </w:pPr>
            <w:r w:rsidRPr="00D76FCA">
              <w:rPr>
                <w:sz w:val="26"/>
                <w:szCs w:val="26"/>
              </w:rPr>
              <w:t>1079438,0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single" w:sz="4" w:space="0" w:color="auto"/>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837817,7</w:t>
            </w:r>
          </w:p>
        </w:tc>
        <w:tc>
          <w:tcPr>
            <w:tcW w:w="1417"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857661,0</w:t>
            </w:r>
          </w:p>
        </w:tc>
        <w:tc>
          <w:tcPr>
            <w:tcW w:w="1559"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969375,0</w:t>
            </w:r>
          </w:p>
        </w:tc>
        <w:tc>
          <w:tcPr>
            <w:tcW w:w="1560"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995430,0</w:t>
            </w:r>
          </w:p>
        </w:tc>
        <w:tc>
          <w:tcPr>
            <w:tcW w:w="1417"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1027826,1</w:t>
            </w:r>
          </w:p>
        </w:tc>
        <w:tc>
          <w:tcPr>
            <w:tcW w:w="1418"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1079438,0</w:t>
            </w:r>
          </w:p>
        </w:tc>
        <w:tc>
          <w:tcPr>
            <w:tcW w:w="1417" w:type="dxa"/>
            <w:tcBorders>
              <w:top w:val="single" w:sz="4" w:space="0" w:color="auto"/>
              <w:bottom w:val="single" w:sz="4" w:space="0" w:color="auto"/>
            </w:tcBorders>
          </w:tcPr>
          <w:p w:rsidR="00C7429E" w:rsidRPr="00D76FCA" w:rsidRDefault="00C7429E" w:rsidP="000F7A2C">
            <w:pPr>
              <w:pStyle w:val="ConsPlusNormal"/>
              <w:jc w:val="center"/>
              <w:rPr>
                <w:sz w:val="26"/>
                <w:szCs w:val="26"/>
              </w:rPr>
            </w:pPr>
            <w:r w:rsidRPr="00D76FCA">
              <w:rPr>
                <w:sz w:val="26"/>
                <w:szCs w:val="26"/>
              </w:rPr>
              <w:t>1079438,0</w:t>
            </w:r>
          </w:p>
        </w:tc>
        <w:tc>
          <w:tcPr>
            <w:tcW w:w="1418" w:type="dxa"/>
            <w:tcBorders>
              <w:top w:val="single" w:sz="4" w:space="0" w:color="auto"/>
              <w:bottom w:val="single" w:sz="4" w:space="0" w:color="auto"/>
            </w:tcBorders>
          </w:tcPr>
          <w:p w:rsidR="00C7429E" w:rsidRPr="00D76FCA" w:rsidRDefault="00010801" w:rsidP="000F7A2C">
            <w:pPr>
              <w:pStyle w:val="ConsPlusNormal"/>
              <w:jc w:val="center"/>
              <w:rPr>
                <w:sz w:val="26"/>
                <w:szCs w:val="26"/>
              </w:rPr>
            </w:pPr>
            <w:r w:rsidRPr="00D76FCA">
              <w:rPr>
                <w:sz w:val="26"/>
                <w:szCs w:val="26"/>
              </w:rPr>
              <w:t>1079438,0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8C23C0">
            <w:pPr>
              <w:pStyle w:val="ConsPlusNormal"/>
              <w:jc w:val="center"/>
              <w:rPr>
                <w:sz w:val="26"/>
                <w:szCs w:val="26"/>
              </w:rPr>
            </w:pPr>
            <w:r>
              <w:rPr>
                <w:sz w:val="26"/>
                <w:szCs w:val="26"/>
              </w:rPr>
              <w:t>1.17</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Default="00C7429E" w:rsidP="008B4CC2">
            <w:pPr>
              <w:pStyle w:val="ConsPlusNormal"/>
              <w:jc w:val="left"/>
              <w:rPr>
                <w:sz w:val="26"/>
                <w:szCs w:val="26"/>
              </w:rPr>
            </w:pPr>
            <w:r w:rsidRPr="00D76FCA">
              <w:rPr>
                <w:sz w:val="26"/>
                <w:szCs w:val="26"/>
              </w:rPr>
              <w:t xml:space="preserve">пособие на ребенка в </w:t>
            </w:r>
            <w:proofErr w:type="spellStart"/>
            <w:proofErr w:type="gramStart"/>
            <w:r w:rsidRPr="00D76FCA">
              <w:rPr>
                <w:sz w:val="26"/>
                <w:szCs w:val="26"/>
              </w:rPr>
              <w:t>со</w:t>
            </w:r>
            <w:r w:rsidR="00A5498C">
              <w:rPr>
                <w:sz w:val="26"/>
                <w:szCs w:val="26"/>
              </w:rPr>
              <w:t>-</w:t>
            </w:r>
            <w:r w:rsidRPr="00D76FCA">
              <w:rPr>
                <w:sz w:val="26"/>
                <w:szCs w:val="26"/>
              </w:rPr>
              <w:t>ответствии</w:t>
            </w:r>
            <w:proofErr w:type="spellEnd"/>
            <w:proofErr w:type="gramEnd"/>
            <w:r w:rsidRPr="00D76FCA">
              <w:rPr>
                <w:sz w:val="26"/>
                <w:szCs w:val="26"/>
              </w:rPr>
              <w:t xml:space="preserve"> с </w:t>
            </w:r>
            <w:hyperlink r:id="rId128" w:history="1">
              <w:r w:rsidRPr="00D76FCA">
                <w:rPr>
                  <w:sz w:val="26"/>
                  <w:szCs w:val="26"/>
                </w:rPr>
                <w:t>Законом</w:t>
              </w:r>
            </w:hyperlink>
            <w:r w:rsidRPr="00D76FCA">
              <w:rPr>
                <w:sz w:val="26"/>
                <w:szCs w:val="26"/>
              </w:rPr>
              <w:t xml:space="preserve"> Кемеровской области</w:t>
            </w:r>
            <w:r w:rsidR="00A5498C">
              <w:rPr>
                <w:sz w:val="26"/>
                <w:szCs w:val="26"/>
              </w:rPr>
              <w:t xml:space="preserve">         </w:t>
            </w:r>
            <w:r w:rsidRPr="00D76FCA">
              <w:rPr>
                <w:sz w:val="26"/>
                <w:szCs w:val="26"/>
              </w:rPr>
              <w:t xml:space="preserve"> от 18 ноября 2004 года </w:t>
            </w:r>
            <w:r w:rsidR="00A5498C">
              <w:rPr>
                <w:sz w:val="26"/>
                <w:szCs w:val="26"/>
              </w:rPr>
              <w:t xml:space="preserve">       </w:t>
            </w:r>
            <w:r w:rsidRPr="00D76FCA">
              <w:rPr>
                <w:sz w:val="26"/>
                <w:szCs w:val="26"/>
              </w:rPr>
              <w:t xml:space="preserve">№ 75-ОЗ  </w:t>
            </w:r>
            <w:r w:rsidR="00A5498C">
              <w:rPr>
                <w:sz w:val="26"/>
                <w:szCs w:val="26"/>
              </w:rPr>
              <w:t xml:space="preserve">      </w:t>
            </w:r>
            <w:r w:rsidRPr="00D76FCA">
              <w:rPr>
                <w:sz w:val="26"/>
                <w:szCs w:val="26"/>
              </w:rPr>
              <w:t>«О размере, порядке назначения и выплаты пособия на ребенка»</w:t>
            </w:r>
          </w:p>
          <w:p w:rsidR="009D15E0" w:rsidRPr="00D76FCA" w:rsidRDefault="009D15E0" w:rsidP="008B4CC2">
            <w:pPr>
              <w:pStyle w:val="ConsPlusNormal"/>
              <w:jc w:val="left"/>
              <w:rPr>
                <w:sz w:val="26"/>
                <w:szCs w:val="26"/>
              </w:rPr>
            </w:pP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824630,0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849350,9</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797079,0</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721064,0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767067,0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767067,0</w:t>
            </w:r>
          </w:p>
        </w:tc>
        <w:tc>
          <w:tcPr>
            <w:tcW w:w="1417" w:type="dxa"/>
            <w:tcBorders>
              <w:top w:val="single" w:sz="4" w:space="0" w:color="auto"/>
            </w:tcBorders>
          </w:tcPr>
          <w:p w:rsidR="00C7429E" w:rsidRPr="00D76FCA" w:rsidRDefault="00C7429E" w:rsidP="004200EB">
            <w:pPr>
              <w:pStyle w:val="ConsPlusNormal"/>
              <w:jc w:val="center"/>
              <w:rPr>
                <w:sz w:val="26"/>
                <w:szCs w:val="26"/>
              </w:rPr>
            </w:pPr>
            <w:r w:rsidRPr="00D76FCA">
              <w:rPr>
                <w:sz w:val="26"/>
                <w:szCs w:val="26"/>
              </w:rPr>
              <w:t>767067,0</w:t>
            </w:r>
          </w:p>
        </w:tc>
        <w:tc>
          <w:tcPr>
            <w:tcW w:w="1418" w:type="dxa"/>
            <w:tcBorders>
              <w:top w:val="single" w:sz="4" w:space="0" w:color="auto"/>
            </w:tcBorders>
          </w:tcPr>
          <w:p w:rsidR="00C7429E" w:rsidRPr="00D76FCA" w:rsidRDefault="00010801" w:rsidP="004200EB">
            <w:pPr>
              <w:pStyle w:val="ConsPlusNormal"/>
              <w:jc w:val="center"/>
              <w:rPr>
                <w:sz w:val="26"/>
                <w:szCs w:val="26"/>
              </w:rPr>
            </w:pPr>
            <w:r w:rsidRPr="00D76FCA">
              <w:rPr>
                <w:sz w:val="26"/>
                <w:szCs w:val="26"/>
              </w:rPr>
              <w:t>767067,0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824630,0</w:t>
            </w:r>
          </w:p>
        </w:tc>
        <w:tc>
          <w:tcPr>
            <w:tcW w:w="1417" w:type="dxa"/>
          </w:tcPr>
          <w:p w:rsidR="00C7429E" w:rsidRPr="00D76FCA" w:rsidRDefault="00C7429E">
            <w:pPr>
              <w:pStyle w:val="ConsPlusNormal"/>
              <w:jc w:val="center"/>
              <w:rPr>
                <w:sz w:val="26"/>
                <w:szCs w:val="26"/>
              </w:rPr>
            </w:pPr>
            <w:r w:rsidRPr="00D76FCA">
              <w:rPr>
                <w:sz w:val="26"/>
                <w:szCs w:val="26"/>
              </w:rPr>
              <w:t>849350,9</w:t>
            </w:r>
          </w:p>
        </w:tc>
        <w:tc>
          <w:tcPr>
            <w:tcW w:w="1559" w:type="dxa"/>
          </w:tcPr>
          <w:p w:rsidR="00C7429E" w:rsidRPr="00D76FCA" w:rsidRDefault="00C7429E">
            <w:pPr>
              <w:pStyle w:val="ConsPlusNormal"/>
              <w:jc w:val="center"/>
              <w:rPr>
                <w:sz w:val="26"/>
                <w:szCs w:val="26"/>
              </w:rPr>
            </w:pPr>
            <w:r w:rsidRPr="00D76FCA">
              <w:rPr>
                <w:sz w:val="26"/>
                <w:szCs w:val="26"/>
              </w:rPr>
              <w:t>797079,0</w:t>
            </w:r>
          </w:p>
        </w:tc>
        <w:tc>
          <w:tcPr>
            <w:tcW w:w="1560" w:type="dxa"/>
          </w:tcPr>
          <w:p w:rsidR="00C7429E" w:rsidRPr="00D76FCA" w:rsidRDefault="00C7429E">
            <w:pPr>
              <w:pStyle w:val="ConsPlusNormal"/>
              <w:jc w:val="center"/>
              <w:rPr>
                <w:sz w:val="26"/>
                <w:szCs w:val="26"/>
              </w:rPr>
            </w:pPr>
            <w:r w:rsidRPr="00D76FCA">
              <w:rPr>
                <w:sz w:val="26"/>
                <w:szCs w:val="26"/>
              </w:rPr>
              <w:t>721064,0</w:t>
            </w:r>
          </w:p>
        </w:tc>
        <w:tc>
          <w:tcPr>
            <w:tcW w:w="1417" w:type="dxa"/>
          </w:tcPr>
          <w:p w:rsidR="00C7429E" w:rsidRPr="00D76FCA" w:rsidRDefault="00C7429E">
            <w:pPr>
              <w:pStyle w:val="ConsPlusNormal"/>
              <w:jc w:val="center"/>
              <w:rPr>
                <w:sz w:val="26"/>
                <w:szCs w:val="26"/>
              </w:rPr>
            </w:pPr>
            <w:r w:rsidRPr="00D76FCA">
              <w:rPr>
                <w:sz w:val="26"/>
                <w:szCs w:val="26"/>
              </w:rPr>
              <w:t>767067,0</w:t>
            </w:r>
          </w:p>
        </w:tc>
        <w:tc>
          <w:tcPr>
            <w:tcW w:w="1418" w:type="dxa"/>
          </w:tcPr>
          <w:p w:rsidR="00C7429E" w:rsidRPr="00D76FCA" w:rsidRDefault="00C7429E">
            <w:pPr>
              <w:pStyle w:val="ConsPlusNormal"/>
              <w:jc w:val="center"/>
              <w:rPr>
                <w:sz w:val="26"/>
                <w:szCs w:val="26"/>
              </w:rPr>
            </w:pPr>
            <w:r w:rsidRPr="00D76FCA">
              <w:rPr>
                <w:sz w:val="26"/>
                <w:szCs w:val="26"/>
              </w:rPr>
              <w:t>767067,0</w:t>
            </w:r>
          </w:p>
        </w:tc>
        <w:tc>
          <w:tcPr>
            <w:tcW w:w="1417" w:type="dxa"/>
          </w:tcPr>
          <w:p w:rsidR="00C7429E" w:rsidRPr="00D76FCA" w:rsidRDefault="00C7429E" w:rsidP="004200EB">
            <w:pPr>
              <w:pStyle w:val="ConsPlusNormal"/>
              <w:jc w:val="center"/>
              <w:rPr>
                <w:sz w:val="26"/>
                <w:szCs w:val="26"/>
              </w:rPr>
            </w:pPr>
            <w:r w:rsidRPr="00D76FCA">
              <w:rPr>
                <w:sz w:val="26"/>
                <w:szCs w:val="26"/>
              </w:rPr>
              <w:t>767067,0</w:t>
            </w:r>
          </w:p>
        </w:tc>
        <w:tc>
          <w:tcPr>
            <w:tcW w:w="1418" w:type="dxa"/>
          </w:tcPr>
          <w:p w:rsidR="00C7429E" w:rsidRPr="00D76FCA" w:rsidRDefault="00010801" w:rsidP="004200EB">
            <w:pPr>
              <w:pStyle w:val="ConsPlusNormal"/>
              <w:jc w:val="center"/>
              <w:rPr>
                <w:sz w:val="26"/>
                <w:szCs w:val="26"/>
              </w:rPr>
            </w:pPr>
            <w:r w:rsidRPr="00D76FCA">
              <w:rPr>
                <w:sz w:val="26"/>
                <w:szCs w:val="26"/>
              </w:rPr>
              <w:t>767067,0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lastRenderedPageBreak/>
              <w:t>1.18</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социальная поддержка граждан, достигших возраста </w:t>
            </w:r>
            <w:r w:rsidR="005A45ED">
              <w:rPr>
                <w:sz w:val="26"/>
                <w:szCs w:val="26"/>
              </w:rPr>
              <w:t xml:space="preserve">     </w:t>
            </w:r>
            <w:r w:rsidRPr="00D76FCA">
              <w:rPr>
                <w:sz w:val="26"/>
                <w:szCs w:val="26"/>
              </w:rPr>
              <w:t xml:space="preserve">70 лет, в соответствии с </w:t>
            </w:r>
            <w:hyperlink r:id="rId129" w:history="1">
              <w:r w:rsidRPr="00D76FCA">
                <w:rPr>
                  <w:sz w:val="26"/>
                  <w:szCs w:val="26"/>
                </w:rPr>
                <w:t>Законом</w:t>
              </w:r>
            </w:hyperlink>
            <w:r w:rsidRPr="00D76FCA">
              <w:rPr>
                <w:sz w:val="26"/>
                <w:szCs w:val="26"/>
              </w:rPr>
              <w:t xml:space="preserve"> Кемеровской области </w:t>
            </w:r>
            <w:r w:rsidR="00C45BB9">
              <w:rPr>
                <w:sz w:val="26"/>
                <w:szCs w:val="26"/>
              </w:rPr>
              <w:t xml:space="preserve">         </w:t>
            </w:r>
            <w:r w:rsidRPr="00D76FCA">
              <w:rPr>
                <w:sz w:val="26"/>
                <w:szCs w:val="26"/>
              </w:rPr>
              <w:t xml:space="preserve">от 10 июня 2005 года </w:t>
            </w:r>
            <w:r w:rsidR="00C45BB9">
              <w:rPr>
                <w:sz w:val="26"/>
                <w:szCs w:val="26"/>
              </w:rPr>
              <w:t xml:space="preserve">      </w:t>
            </w:r>
            <w:r w:rsidRPr="00D76FCA">
              <w:rPr>
                <w:sz w:val="26"/>
                <w:szCs w:val="26"/>
              </w:rPr>
              <w:t xml:space="preserve">№ 74-ОЗ  </w:t>
            </w:r>
            <w:r w:rsidR="00C45BB9">
              <w:rPr>
                <w:sz w:val="26"/>
                <w:szCs w:val="26"/>
              </w:rPr>
              <w:t xml:space="preserve">       </w:t>
            </w:r>
            <w:r w:rsidRPr="00D76FCA">
              <w:rPr>
                <w:sz w:val="26"/>
                <w:szCs w:val="26"/>
              </w:rPr>
              <w:t xml:space="preserve">«О </w:t>
            </w:r>
            <w:proofErr w:type="spellStart"/>
            <w:proofErr w:type="gramStart"/>
            <w:r w:rsidRPr="00D76FCA">
              <w:rPr>
                <w:sz w:val="26"/>
                <w:szCs w:val="26"/>
              </w:rPr>
              <w:t>социаль</w:t>
            </w:r>
            <w:r w:rsidR="00C45BB9">
              <w:rPr>
                <w:sz w:val="26"/>
                <w:szCs w:val="26"/>
              </w:rPr>
              <w:t>-</w:t>
            </w:r>
            <w:r w:rsidRPr="00D76FCA">
              <w:rPr>
                <w:sz w:val="26"/>
                <w:szCs w:val="26"/>
              </w:rPr>
              <w:t>ной</w:t>
            </w:r>
            <w:proofErr w:type="spellEnd"/>
            <w:proofErr w:type="gramEnd"/>
            <w:r w:rsidRPr="00D76FCA">
              <w:rPr>
                <w:sz w:val="26"/>
                <w:szCs w:val="26"/>
              </w:rPr>
              <w:t xml:space="preserve"> </w:t>
            </w:r>
            <w:proofErr w:type="spellStart"/>
            <w:r w:rsidRPr="00D76FCA">
              <w:rPr>
                <w:sz w:val="26"/>
                <w:szCs w:val="26"/>
              </w:rPr>
              <w:t>поддерж</w:t>
            </w:r>
            <w:r w:rsidR="00C45BB9">
              <w:rPr>
                <w:sz w:val="26"/>
                <w:szCs w:val="26"/>
              </w:rPr>
              <w:t>-</w:t>
            </w:r>
            <w:r w:rsidRPr="00D76FCA">
              <w:rPr>
                <w:sz w:val="26"/>
                <w:szCs w:val="26"/>
              </w:rPr>
              <w:t>ке</w:t>
            </w:r>
            <w:proofErr w:type="spellEnd"/>
            <w:r w:rsidRPr="00D76FCA">
              <w:rPr>
                <w:sz w:val="26"/>
                <w:szCs w:val="26"/>
              </w:rPr>
              <w:t xml:space="preserve"> граждан, достигших возраста </w:t>
            </w:r>
            <w:r w:rsidR="003F0D4C">
              <w:rPr>
                <w:sz w:val="26"/>
                <w:szCs w:val="26"/>
              </w:rPr>
              <w:t xml:space="preserve">          </w:t>
            </w:r>
            <w:r w:rsidRPr="00D76FCA">
              <w:rPr>
                <w:sz w:val="26"/>
                <w:szCs w:val="26"/>
              </w:rPr>
              <w:t>70 лет»</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2580,0</w:t>
            </w:r>
          </w:p>
        </w:tc>
        <w:tc>
          <w:tcPr>
            <w:tcW w:w="1417" w:type="dxa"/>
          </w:tcPr>
          <w:p w:rsidR="00C7429E" w:rsidRPr="00D76FCA" w:rsidRDefault="00C7429E">
            <w:pPr>
              <w:pStyle w:val="ConsPlusNormal"/>
              <w:jc w:val="center"/>
              <w:rPr>
                <w:sz w:val="26"/>
                <w:szCs w:val="26"/>
              </w:rPr>
            </w:pPr>
            <w:r w:rsidRPr="00D76FCA">
              <w:rPr>
                <w:sz w:val="26"/>
                <w:szCs w:val="26"/>
              </w:rPr>
              <w:t>2369,0</w:t>
            </w:r>
          </w:p>
        </w:tc>
        <w:tc>
          <w:tcPr>
            <w:tcW w:w="1559" w:type="dxa"/>
          </w:tcPr>
          <w:p w:rsidR="00C7429E" w:rsidRPr="00D76FCA" w:rsidRDefault="00C7429E">
            <w:pPr>
              <w:pStyle w:val="ConsPlusNormal"/>
              <w:jc w:val="center"/>
              <w:rPr>
                <w:sz w:val="26"/>
                <w:szCs w:val="26"/>
              </w:rPr>
            </w:pPr>
            <w:r w:rsidRPr="00D76FCA">
              <w:rPr>
                <w:sz w:val="26"/>
                <w:szCs w:val="26"/>
              </w:rPr>
              <w:t>2102,0</w:t>
            </w:r>
          </w:p>
        </w:tc>
        <w:tc>
          <w:tcPr>
            <w:tcW w:w="1560" w:type="dxa"/>
          </w:tcPr>
          <w:p w:rsidR="00C7429E" w:rsidRPr="00D76FCA" w:rsidRDefault="00C7429E">
            <w:pPr>
              <w:pStyle w:val="ConsPlusNormal"/>
              <w:jc w:val="center"/>
              <w:rPr>
                <w:sz w:val="26"/>
                <w:szCs w:val="26"/>
              </w:rPr>
            </w:pPr>
            <w:r w:rsidRPr="00D76FCA">
              <w:rPr>
                <w:sz w:val="26"/>
                <w:szCs w:val="26"/>
              </w:rPr>
              <w:t>1963,0</w:t>
            </w:r>
          </w:p>
        </w:tc>
        <w:tc>
          <w:tcPr>
            <w:tcW w:w="1417" w:type="dxa"/>
          </w:tcPr>
          <w:p w:rsidR="00C7429E" w:rsidRPr="00D76FCA" w:rsidRDefault="00C7429E">
            <w:pPr>
              <w:pStyle w:val="ConsPlusNormal"/>
              <w:jc w:val="center"/>
              <w:rPr>
                <w:sz w:val="26"/>
                <w:szCs w:val="26"/>
              </w:rPr>
            </w:pPr>
            <w:r w:rsidRPr="00D76FCA">
              <w:rPr>
                <w:sz w:val="26"/>
                <w:szCs w:val="26"/>
              </w:rPr>
              <w:t>1968,0</w:t>
            </w:r>
          </w:p>
        </w:tc>
        <w:tc>
          <w:tcPr>
            <w:tcW w:w="1418" w:type="dxa"/>
          </w:tcPr>
          <w:p w:rsidR="00C7429E" w:rsidRPr="00D76FCA" w:rsidRDefault="00C7429E">
            <w:pPr>
              <w:pStyle w:val="ConsPlusNormal"/>
              <w:jc w:val="center"/>
              <w:rPr>
                <w:sz w:val="26"/>
                <w:szCs w:val="26"/>
              </w:rPr>
            </w:pPr>
            <w:r w:rsidRPr="00D76FCA">
              <w:rPr>
                <w:sz w:val="26"/>
                <w:szCs w:val="26"/>
              </w:rPr>
              <w:t>1968,0</w:t>
            </w:r>
          </w:p>
        </w:tc>
        <w:tc>
          <w:tcPr>
            <w:tcW w:w="1417" w:type="dxa"/>
          </w:tcPr>
          <w:p w:rsidR="00C7429E" w:rsidRPr="00D76FCA" w:rsidRDefault="00C7429E">
            <w:pPr>
              <w:pStyle w:val="ConsPlusNormal"/>
              <w:jc w:val="center"/>
              <w:rPr>
                <w:sz w:val="26"/>
                <w:szCs w:val="26"/>
              </w:rPr>
            </w:pPr>
            <w:r w:rsidRPr="00D76FCA">
              <w:rPr>
                <w:sz w:val="26"/>
                <w:szCs w:val="26"/>
              </w:rPr>
              <w:t>1968,0</w:t>
            </w:r>
          </w:p>
        </w:tc>
        <w:tc>
          <w:tcPr>
            <w:tcW w:w="1418" w:type="dxa"/>
          </w:tcPr>
          <w:p w:rsidR="00C7429E" w:rsidRPr="00D76FCA" w:rsidRDefault="00C45BB9">
            <w:pPr>
              <w:pStyle w:val="ConsPlusNormal"/>
              <w:jc w:val="center"/>
              <w:rPr>
                <w:sz w:val="26"/>
                <w:szCs w:val="26"/>
              </w:rPr>
            </w:pPr>
            <w:r w:rsidRPr="00D76FCA">
              <w:rPr>
                <w:sz w:val="26"/>
                <w:szCs w:val="26"/>
              </w:rPr>
              <w:t>1968,0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2580,0</w:t>
            </w:r>
          </w:p>
        </w:tc>
        <w:tc>
          <w:tcPr>
            <w:tcW w:w="1417" w:type="dxa"/>
          </w:tcPr>
          <w:p w:rsidR="00C7429E" w:rsidRPr="00D76FCA" w:rsidRDefault="00C7429E">
            <w:pPr>
              <w:pStyle w:val="ConsPlusNormal"/>
              <w:jc w:val="center"/>
              <w:rPr>
                <w:sz w:val="26"/>
                <w:szCs w:val="26"/>
              </w:rPr>
            </w:pPr>
            <w:r w:rsidRPr="00D76FCA">
              <w:rPr>
                <w:sz w:val="26"/>
                <w:szCs w:val="26"/>
              </w:rPr>
              <w:t>2369,0</w:t>
            </w:r>
          </w:p>
        </w:tc>
        <w:tc>
          <w:tcPr>
            <w:tcW w:w="1559" w:type="dxa"/>
          </w:tcPr>
          <w:p w:rsidR="00C7429E" w:rsidRPr="00D76FCA" w:rsidRDefault="00C7429E">
            <w:pPr>
              <w:pStyle w:val="ConsPlusNormal"/>
              <w:jc w:val="center"/>
              <w:rPr>
                <w:sz w:val="26"/>
                <w:szCs w:val="26"/>
              </w:rPr>
            </w:pPr>
            <w:r w:rsidRPr="00D76FCA">
              <w:rPr>
                <w:sz w:val="26"/>
                <w:szCs w:val="26"/>
              </w:rPr>
              <w:t>2102,0</w:t>
            </w:r>
          </w:p>
        </w:tc>
        <w:tc>
          <w:tcPr>
            <w:tcW w:w="1560" w:type="dxa"/>
          </w:tcPr>
          <w:p w:rsidR="00C7429E" w:rsidRPr="00D76FCA" w:rsidRDefault="00C7429E">
            <w:pPr>
              <w:pStyle w:val="ConsPlusNormal"/>
              <w:jc w:val="center"/>
              <w:rPr>
                <w:sz w:val="26"/>
                <w:szCs w:val="26"/>
              </w:rPr>
            </w:pPr>
            <w:r w:rsidRPr="00D76FCA">
              <w:rPr>
                <w:sz w:val="26"/>
                <w:szCs w:val="26"/>
              </w:rPr>
              <w:t>1963,0</w:t>
            </w:r>
          </w:p>
        </w:tc>
        <w:tc>
          <w:tcPr>
            <w:tcW w:w="1417" w:type="dxa"/>
          </w:tcPr>
          <w:p w:rsidR="00C7429E" w:rsidRPr="00D76FCA" w:rsidRDefault="00C7429E">
            <w:pPr>
              <w:pStyle w:val="ConsPlusNormal"/>
              <w:jc w:val="center"/>
              <w:rPr>
                <w:sz w:val="26"/>
                <w:szCs w:val="26"/>
              </w:rPr>
            </w:pPr>
            <w:r w:rsidRPr="00D76FCA">
              <w:rPr>
                <w:sz w:val="26"/>
                <w:szCs w:val="26"/>
              </w:rPr>
              <w:t>1968,0</w:t>
            </w:r>
          </w:p>
        </w:tc>
        <w:tc>
          <w:tcPr>
            <w:tcW w:w="1418" w:type="dxa"/>
          </w:tcPr>
          <w:p w:rsidR="00C7429E" w:rsidRPr="00D76FCA" w:rsidRDefault="00C7429E">
            <w:pPr>
              <w:pStyle w:val="ConsPlusNormal"/>
              <w:jc w:val="center"/>
              <w:rPr>
                <w:sz w:val="26"/>
                <w:szCs w:val="26"/>
              </w:rPr>
            </w:pPr>
            <w:r w:rsidRPr="00D76FCA">
              <w:rPr>
                <w:sz w:val="26"/>
                <w:szCs w:val="26"/>
              </w:rPr>
              <w:t>1968,0</w:t>
            </w:r>
          </w:p>
        </w:tc>
        <w:tc>
          <w:tcPr>
            <w:tcW w:w="1417" w:type="dxa"/>
          </w:tcPr>
          <w:p w:rsidR="00C7429E" w:rsidRPr="00D76FCA" w:rsidRDefault="00C7429E">
            <w:pPr>
              <w:pStyle w:val="ConsPlusNormal"/>
              <w:jc w:val="center"/>
              <w:rPr>
                <w:sz w:val="26"/>
                <w:szCs w:val="26"/>
              </w:rPr>
            </w:pPr>
            <w:r w:rsidRPr="00D76FCA">
              <w:rPr>
                <w:sz w:val="26"/>
                <w:szCs w:val="26"/>
              </w:rPr>
              <w:t>1968,0</w:t>
            </w:r>
          </w:p>
        </w:tc>
        <w:tc>
          <w:tcPr>
            <w:tcW w:w="1418" w:type="dxa"/>
          </w:tcPr>
          <w:p w:rsidR="00C7429E" w:rsidRPr="00D76FCA" w:rsidRDefault="00C45BB9">
            <w:pPr>
              <w:pStyle w:val="ConsPlusNormal"/>
              <w:jc w:val="center"/>
              <w:rPr>
                <w:sz w:val="26"/>
                <w:szCs w:val="26"/>
              </w:rPr>
            </w:pPr>
            <w:r w:rsidRPr="00D76FCA">
              <w:rPr>
                <w:sz w:val="26"/>
                <w:szCs w:val="26"/>
              </w:rPr>
              <w:t>1968,0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1.19</w:t>
            </w:r>
          </w:p>
        </w:tc>
        <w:tc>
          <w:tcPr>
            <w:tcW w:w="1701" w:type="dxa"/>
            <w:vMerge w:val="restart"/>
          </w:tcPr>
          <w:p w:rsidR="00C7429E" w:rsidRPr="00D76FCA" w:rsidRDefault="00C7429E" w:rsidP="001B6386">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предоставле</w:t>
            </w:r>
            <w:r w:rsidR="00C45BB9">
              <w:rPr>
                <w:sz w:val="26"/>
                <w:szCs w:val="26"/>
              </w:rPr>
              <w:t>-</w:t>
            </w:r>
            <w:r w:rsidRPr="00D76FCA">
              <w:rPr>
                <w:sz w:val="26"/>
                <w:szCs w:val="26"/>
              </w:rPr>
              <w:t>ние</w:t>
            </w:r>
            <w:proofErr w:type="spellEnd"/>
            <w:proofErr w:type="gramEnd"/>
            <w:r w:rsidRPr="00D76FCA">
              <w:rPr>
                <w:sz w:val="26"/>
                <w:szCs w:val="26"/>
              </w:rPr>
              <w:t xml:space="preserve"> </w:t>
            </w:r>
            <w:proofErr w:type="spellStart"/>
            <w:r w:rsidRPr="00D76FCA">
              <w:rPr>
                <w:sz w:val="26"/>
                <w:szCs w:val="26"/>
              </w:rPr>
              <w:t>бесплат</w:t>
            </w:r>
            <w:r w:rsidR="00C45BB9">
              <w:rPr>
                <w:sz w:val="26"/>
                <w:szCs w:val="26"/>
              </w:rPr>
              <w:t>-</w:t>
            </w:r>
            <w:r w:rsidRPr="00D76FCA">
              <w:rPr>
                <w:sz w:val="26"/>
                <w:szCs w:val="26"/>
              </w:rPr>
              <w:t>ного</w:t>
            </w:r>
            <w:proofErr w:type="spellEnd"/>
            <w:r w:rsidRPr="00D76FCA">
              <w:rPr>
                <w:sz w:val="26"/>
                <w:szCs w:val="26"/>
              </w:rPr>
              <w:t xml:space="preserve"> проезда на всех видах городского </w:t>
            </w:r>
            <w:proofErr w:type="spellStart"/>
            <w:r w:rsidRPr="00D76FCA">
              <w:rPr>
                <w:sz w:val="26"/>
                <w:szCs w:val="26"/>
              </w:rPr>
              <w:t>пассажир</w:t>
            </w:r>
            <w:r w:rsidR="00C45BB9">
              <w:rPr>
                <w:sz w:val="26"/>
                <w:szCs w:val="26"/>
              </w:rPr>
              <w:t>-</w:t>
            </w:r>
            <w:r w:rsidRPr="00D76FCA">
              <w:rPr>
                <w:sz w:val="26"/>
                <w:szCs w:val="26"/>
              </w:rPr>
              <w:t>ского</w:t>
            </w:r>
            <w:proofErr w:type="spellEnd"/>
            <w:r w:rsidRPr="00D76FCA">
              <w:rPr>
                <w:sz w:val="26"/>
                <w:szCs w:val="26"/>
              </w:rPr>
              <w:t xml:space="preserve"> </w:t>
            </w:r>
            <w:proofErr w:type="spellStart"/>
            <w:r w:rsidRPr="00D76FCA">
              <w:rPr>
                <w:sz w:val="26"/>
                <w:szCs w:val="26"/>
              </w:rPr>
              <w:t>транс</w:t>
            </w:r>
            <w:r w:rsidR="001B6386">
              <w:rPr>
                <w:sz w:val="26"/>
                <w:szCs w:val="26"/>
              </w:rPr>
              <w:t>-</w:t>
            </w:r>
            <w:r w:rsidRPr="00D76FCA">
              <w:rPr>
                <w:sz w:val="26"/>
                <w:szCs w:val="26"/>
              </w:rPr>
              <w:t>порта</w:t>
            </w:r>
            <w:proofErr w:type="spellEnd"/>
            <w:r w:rsidRPr="00D76FCA">
              <w:rPr>
                <w:sz w:val="26"/>
                <w:szCs w:val="26"/>
              </w:rPr>
              <w:t xml:space="preserve"> детям работников, погибших </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134,0</w:t>
            </w:r>
          </w:p>
        </w:tc>
        <w:tc>
          <w:tcPr>
            <w:tcW w:w="1417" w:type="dxa"/>
          </w:tcPr>
          <w:p w:rsidR="00C7429E" w:rsidRPr="00D76FCA" w:rsidRDefault="00C7429E">
            <w:pPr>
              <w:pStyle w:val="ConsPlusNormal"/>
              <w:jc w:val="center"/>
              <w:rPr>
                <w:sz w:val="26"/>
                <w:szCs w:val="26"/>
              </w:rPr>
            </w:pPr>
            <w:r w:rsidRPr="00D76FCA">
              <w:rPr>
                <w:sz w:val="26"/>
                <w:szCs w:val="26"/>
              </w:rPr>
              <w:t>105,0</w:t>
            </w:r>
          </w:p>
        </w:tc>
        <w:tc>
          <w:tcPr>
            <w:tcW w:w="1559" w:type="dxa"/>
          </w:tcPr>
          <w:p w:rsidR="00C7429E" w:rsidRPr="00D76FCA" w:rsidRDefault="00C7429E">
            <w:pPr>
              <w:pStyle w:val="ConsPlusNormal"/>
              <w:jc w:val="center"/>
              <w:rPr>
                <w:sz w:val="26"/>
                <w:szCs w:val="26"/>
              </w:rPr>
            </w:pPr>
            <w:r w:rsidRPr="00D76FCA">
              <w:rPr>
                <w:sz w:val="26"/>
                <w:szCs w:val="26"/>
              </w:rPr>
              <w:t>96,0</w:t>
            </w:r>
          </w:p>
        </w:tc>
        <w:tc>
          <w:tcPr>
            <w:tcW w:w="1560" w:type="dxa"/>
          </w:tcPr>
          <w:p w:rsidR="00C7429E" w:rsidRPr="00D76FCA" w:rsidRDefault="00C7429E">
            <w:pPr>
              <w:pStyle w:val="ConsPlusNormal"/>
              <w:jc w:val="center"/>
              <w:rPr>
                <w:sz w:val="26"/>
                <w:szCs w:val="26"/>
              </w:rPr>
            </w:pPr>
            <w:r w:rsidRPr="00D76FCA">
              <w:rPr>
                <w:sz w:val="26"/>
                <w:szCs w:val="26"/>
              </w:rPr>
              <w:t>100,4</w:t>
            </w:r>
          </w:p>
        </w:tc>
        <w:tc>
          <w:tcPr>
            <w:tcW w:w="1417" w:type="dxa"/>
          </w:tcPr>
          <w:p w:rsidR="00C7429E" w:rsidRPr="00D76FCA" w:rsidRDefault="00C7429E">
            <w:pPr>
              <w:pStyle w:val="ConsPlusNormal"/>
              <w:jc w:val="center"/>
              <w:rPr>
                <w:sz w:val="26"/>
                <w:szCs w:val="26"/>
              </w:rPr>
            </w:pPr>
            <w:r w:rsidRPr="00D76FCA">
              <w:rPr>
                <w:sz w:val="26"/>
                <w:szCs w:val="26"/>
              </w:rPr>
              <w:t>113,7</w:t>
            </w:r>
          </w:p>
        </w:tc>
        <w:tc>
          <w:tcPr>
            <w:tcW w:w="1418" w:type="dxa"/>
          </w:tcPr>
          <w:p w:rsidR="00C7429E" w:rsidRPr="00D76FCA" w:rsidRDefault="00C7429E">
            <w:pPr>
              <w:pStyle w:val="ConsPlusNormal"/>
              <w:jc w:val="center"/>
              <w:rPr>
                <w:sz w:val="26"/>
                <w:szCs w:val="26"/>
              </w:rPr>
            </w:pPr>
            <w:r w:rsidRPr="00D76FCA">
              <w:rPr>
                <w:sz w:val="26"/>
                <w:szCs w:val="26"/>
              </w:rPr>
              <w:t>113,7</w:t>
            </w:r>
          </w:p>
        </w:tc>
        <w:tc>
          <w:tcPr>
            <w:tcW w:w="1417" w:type="dxa"/>
          </w:tcPr>
          <w:p w:rsidR="00C7429E" w:rsidRPr="00D76FCA" w:rsidRDefault="00C7429E">
            <w:pPr>
              <w:pStyle w:val="ConsPlusNormal"/>
              <w:jc w:val="center"/>
              <w:rPr>
                <w:sz w:val="26"/>
                <w:szCs w:val="26"/>
              </w:rPr>
            </w:pPr>
            <w:r w:rsidRPr="00D76FCA">
              <w:rPr>
                <w:sz w:val="26"/>
                <w:szCs w:val="26"/>
              </w:rPr>
              <w:t>113,7</w:t>
            </w:r>
          </w:p>
        </w:tc>
        <w:tc>
          <w:tcPr>
            <w:tcW w:w="1418" w:type="dxa"/>
          </w:tcPr>
          <w:p w:rsidR="00C7429E" w:rsidRPr="00D76FCA" w:rsidRDefault="00C45BB9">
            <w:pPr>
              <w:pStyle w:val="ConsPlusNormal"/>
              <w:jc w:val="center"/>
              <w:rPr>
                <w:sz w:val="26"/>
                <w:szCs w:val="26"/>
              </w:rPr>
            </w:pPr>
            <w:r w:rsidRPr="00D76FCA">
              <w:rPr>
                <w:sz w:val="26"/>
                <w:szCs w:val="26"/>
              </w:rPr>
              <w:t>113,7</w:t>
            </w:r>
          </w:p>
        </w:tc>
      </w:tr>
      <w:tr w:rsidR="00C7429E" w:rsidRPr="00D76FCA" w:rsidTr="003F0D4C">
        <w:tblPrEx>
          <w:tblCellMar>
            <w:top w:w="102" w:type="dxa"/>
            <w:left w:w="62" w:type="dxa"/>
            <w:bottom w:w="102" w:type="dxa"/>
            <w:right w:w="62" w:type="dxa"/>
          </w:tblCellMar>
        </w:tblPrEx>
        <w:trPr>
          <w:trHeight w:val="2775"/>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45BB9" w:rsidRDefault="00C7429E" w:rsidP="00527270">
            <w:pPr>
              <w:pStyle w:val="ConsPlusNormal"/>
              <w:jc w:val="left"/>
              <w:rPr>
                <w:sz w:val="26"/>
                <w:szCs w:val="26"/>
              </w:rPr>
            </w:pPr>
            <w:r w:rsidRPr="00D76FCA">
              <w:rPr>
                <w:sz w:val="26"/>
                <w:szCs w:val="26"/>
              </w:rPr>
              <w:t>областной бю</w:t>
            </w:r>
            <w:r w:rsidR="00C45BB9">
              <w:rPr>
                <w:sz w:val="26"/>
                <w:szCs w:val="26"/>
              </w:rPr>
              <w:t>джет</w:t>
            </w:r>
          </w:p>
          <w:p w:rsidR="00C45BB9" w:rsidRDefault="00C45BB9" w:rsidP="00527270">
            <w:pPr>
              <w:pStyle w:val="ConsPlusNormal"/>
              <w:jc w:val="left"/>
              <w:rPr>
                <w:sz w:val="26"/>
                <w:szCs w:val="26"/>
              </w:rPr>
            </w:pPr>
          </w:p>
          <w:p w:rsidR="00C45BB9" w:rsidRDefault="00C45BB9" w:rsidP="00527270">
            <w:pPr>
              <w:pStyle w:val="ConsPlusNormal"/>
              <w:jc w:val="left"/>
              <w:rPr>
                <w:sz w:val="26"/>
                <w:szCs w:val="26"/>
              </w:rPr>
            </w:pPr>
          </w:p>
          <w:p w:rsidR="00C45BB9" w:rsidRDefault="00C45BB9" w:rsidP="00527270">
            <w:pPr>
              <w:pStyle w:val="ConsPlusNormal"/>
              <w:jc w:val="left"/>
              <w:rPr>
                <w:sz w:val="26"/>
                <w:szCs w:val="26"/>
              </w:rPr>
            </w:pPr>
          </w:p>
          <w:p w:rsidR="00C45BB9" w:rsidRPr="00D76FCA" w:rsidRDefault="00C45BB9" w:rsidP="00527270">
            <w:pPr>
              <w:pStyle w:val="ConsPlusNormal"/>
              <w:jc w:val="left"/>
              <w:rPr>
                <w:sz w:val="26"/>
                <w:szCs w:val="26"/>
              </w:rPr>
            </w:pPr>
          </w:p>
        </w:tc>
        <w:tc>
          <w:tcPr>
            <w:tcW w:w="1418" w:type="dxa"/>
          </w:tcPr>
          <w:p w:rsidR="00C7429E" w:rsidRPr="00D76FCA" w:rsidRDefault="00C7429E">
            <w:pPr>
              <w:pStyle w:val="ConsPlusNormal"/>
              <w:jc w:val="center"/>
              <w:rPr>
                <w:sz w:val="26"/>
                <w:szCs w:val="26"/>
              </w:rPr>
            </w:pPr>
            <w:r w:rsidRPr="00D76FCA">
              <w:rPr>
                <w:sz w:val="26"/>
                <w:szCs w:val="26"/>
              </w:rPr>
              <w:t>134,0</w:t>
            </w:r>
          </w:p>
        </w:tc>
        <w:tc>
          <w:tcPr>
            <w:tcW w:w="1417" w:type="dxa"/>
          </w:tcPr>
          <w:p w:rsidR="00C7429E" w:rsidRPr="00D76FCA" w:rsidRDefault="00C7429E">
            <w:pPr>
              <w:pStyle w:val="ConsPlusNormal"/>
              <w:jc w:val="center"/>
              <w:rPr>
                <w:sz w:val="26"/>
                <w:szCs w:val="26"/>
              </w:rPr>
            </w:pPr>
            <w:r w:rsidRPr="00D76FCA">
              <w:rPr>
                <w:sz w:val="26"/>
                <w:szCs w:val="26"/>
              </w:rPr>
              <w:t>105,0</w:t>
            </w:r>
          </w:p>
        </w:tc>
        <w:tc>
          <w:tcPr>
            <w:tcW w:w="1559" w:type="dxa"/>
          </w:tcPr>
          <w:p w:rsidR="00C7429E" w:rsidRPr="00D76FCA" w:rsidRDefault="00C7429E">
            <w:pPr>
              <w:pStyle w:val="ConsPlusNormal"/>
              <w:jc w:val="center"/>
              <w:rPr>
                <w:sz w:val="26"/>
                <w:szCs w:val="26"/>
              </w:rPr>
            </w:pPr>
            <w:r w:rsidRPr="00D76FCA">
              <w:rPr>
                <w:sz w:val="26"/>
                <w:szCs w:val="26"/>
              </w:rPr>
              <w:t>96,0</w:t>
            </w:r>
          </w:p>
        </w:tc>
        <w:tc>
          <w:tcPr>
            <w:tcW w:w="1560" w:type="dxa"/>
          </w:tcPr>
          <w:p w:rsidR="00C7429E" w:rsidRPr="00D76FCA" w:rsidRDefault="00C7429E">
            <w:pPr>
              <w:pStyle w:val="ConsPlusNormal"/>
              <w:jc w:val="center"/>
              <w:rPr>
                <w:sz w:val="26"/>
                <w:szCs w:val="26"/>
              </w:rPr>
            </w:pPr>
            <w:r w:rsidRPr="00D76FCA">
              <w:rPr>
                <w:sz w:val="26"/>
                <w:szCs w:val="26"/>
              </w:rPr>
              <w:t>100,4</w:t>
            </w:r>
          </w:p>
        </w:tc>
        <w:tc>
          <w:tcPr>
            <w:tcW w:w="1417" w:type="dxa"/>
          </w:tcPr>
          <w:p w:rsidR="00C7429E" w:rsidRPr="00D76FCA" w:rsidRDefault="00C7429E">
            <w:pPr>
              <w:pStyle w:val="ConsPlusNormal"/>
              <w:jc w:val="center"/>
              <w:rPr>
                <w:sz w:val="26"/>
                <w:szCs w:val="26"/>
              </w:rPr>
            </w:pPr>
            <w:r w:rsidRPr="00D76FCA">
              <w:rPr>
                <w:sz w:val="26"/>
                <w:szCs w:val="26"/>
              </w:rPr>
              <w:t>113,7</w:t>
            </w:r>
          </w:p>
        </w:tc>
        <w:tc>
          <w:tcPr>
            <w:tcW w:w="1418" w:type="dxa"/>
          </w:tcPr>
          <w:p w:rsidR="00C7429E" w:rsidRPr="00D76FCA" w:rsidRDefault="00C7429E">
            <w:pPr>
              <w:pStyle w:val="ConsPlusNormal"/>
              <w:jc w:val="center"/>
              <w:rPr>
                <w:sz w:val="26"/>
                <w:szCs w:val="26"/>
              </w:rPr>
            </w:pPr>
            <w:r w:rsidRPr="00D76FCA">
              <w:rPr>
                <w:sz w:val="26"/>
                <w:szCs w:val="26"/>
              </w:rPr>
              <w:t>113,7</w:t>
            </w:r>
          </w:p>
        </w:tc>
        <w:tc>
          <w:tcPr>
            <w:tcW w:w="1417" w:type="dxa"/>
          </w:tcPr>
          <w:p w:rsidR="00C7429E" w:rsidRPr="00D76FCA" w:rsidRDefault="00C7429E">
            <w:pPr>
              <w:pStyle w:val="ConsPlusNormal"/>
              <w:jc w:val="center"/>
              <w:rPr>
                <w:sz w:val="26"/>
                <w:szCs w:val="26"/>
              </w:rPr>
            </w:pPr>
            <w:r w:rsidRPr="00D76FCA">
              <w:rPr>
                <w:sz w:val="26"/>
                <w:szCs w:val="26"/>
              </w:rPr>
              <w:t>113,7</w:t>
            </w:r>
          </w:p>
        </w:tc>
        <w:tc>
          <w:tcPr>
            <w:tcW w:w="1418" w:type="dxa"/>
          </w:tcPr>
          <w:p w:rsidR="00C7429E" w:rsidRPr="00D76FCA" w:rsidRDefault="00C45BB9">
            <w:pPr>
              <w:pStyle w:val="ConsPlusNormal"/>
              <w:jc w:val="center"/>
              <w:rPr>
                <w:sz w:val="26"/>
                <w:szCs w:val="26"/>
              </w:rPr>
            </w:pPr>
            <w:r w:rsidRPr="00D76FCA">
              <w:rPr>
                <w:sz w:val="26"/>
                <w:szCs w:val="26"/>
              </w:rPr>
              <w:t>113,7</w:t>
            </w:r>
          </w:p>
        </w:tc>
      </w:tr>
      <w:tr w:rsidR="003F0D4C" w:rsidRPr="00D76FCA" w:rsidTr="00B27A96">
        <w:tblPrEx>
          <w:tblCellMar>
            <w:top w:w="102" w:type="dxa"/>
            <w:left w:w="62" w:type="dxa"/>
            <w:bottom w:w="102" w:type="dxa"/>
            <w:right w:w="62" w:type="dxa"/>
          </w:tblCellMar>
        </w:tblPrEx>
        <w:tc>
          <w:tcPr>
            <w:tcW w:w="710" w:type="dxa"/>
          </w:tcPr>
          <w:p w:rsidR="003F0D4C" w:rsidRPr="00D76FCA" w:rsidRDefault="003F0D4C" w:rsidP="003F0D4C">
            <w:pPr>
              <w:pStyle w:val="ConsPlusNormal"/>
              <w:jc w:val="center"/>
              <w:rPr>
                <w:sz w:val="26"/>
                <w:szCs w:val="26"/>
              </w:rPr>
            </w:pPr>
          </w:p>
        </w:tc>
        <w:tc>
          <w:tcPr>
            <w:tcW w:w="1701" w:type="dxa"/>
          </w:tcPr>
          <w:p w:rsidR="00CF76A3" w:rsidRPr="001A4526" w:rsidRDefault="003F0D4C" w:rsidP="001B6386">
            <w:pPr>
              <w:pStyle w:val="ConsPlusNormal"/>
              <w:jc w:val="left"/>
              <w:rPr>
                <w:spacing w:val="-6"/>
                <w:sz w:val="26"/>
                <w:szCs w:val="26"/>
              </w:rPr>
            </w:pPr>
            <w:r w:rsidRPr="00CF76A3">
              <w:rPr>
                <w:spacing w:val="-6"/>
                <w:sz w:val="26"/>
                <w:szCs w:val="26"/>
              </w:rPr>
              <w:t xml:space="preserve">(умерших) в результате несчастных случаев на производстве на </w:t>
            </w:r>
            <w:proofErr w:type="spellStart"/>
            <w:proofErr w:type="gramStart"/>
            <w:r w:rsidRPr="00CF76A3">
              <w:rPr>
                <w:spacing w:val="-6"/>
                <w:sz w:val="26"/>
                <w:szCs w:val="26"/>
              </w:rPr>
              <w:t>угледобы-вающих</w:t>
            </w:r>
            <w:proofErr w:type="spellEnd"/>
            <w:proofErr w:type="gramEnd"/>
            <w:r w:rsidRPr="00CF76A3">
              <w:rPr>
                <w:spacing w:val="-6"/>
                <w:sz w:val="26"/>
                <w:szCs w:val="26"/>
              </w:rPr>
              <w:t xml:space="preserve"> и горнорудных </w:t>
            </w:r>
            <w:proofErr w:type="spellStart"/>
            <w:r w:rsidRPr="00CF76A3">
              <w:rPr>
                <w:spacing w:val="-6"/>
                <w:sz w:val="26"/>
                <w:szCs w:val="26"/>
              </w:rPr>
              <w:t>предприя-тиях</w:t>
            </w:r>
            <w:proofErr w:type="spellEnd"/>
            <w:r w:rsidRPr="00CF76A3">
              <w:rPr>
                <w:spacing w:val="-6"/>
                <w:sz w:val="26"/>
                <w:szCs w:val="26"/>
              </w:rPr>
              <w:t xml:space="preserve">, в </w:t>
            </w:r>
            <w:proofErr w:type="spellStart"/>
            <w:r w:rsidRPr="00CF76A3">
              <w:rPr>
                <w:spacing w:val="-6"/>
                <w:sz w:val="26"/>
                <w:szCs w:val="26"/>
              </w:rPr>
              <w:t>соот-ветствии</w:t>
            </w:r>
            <w:proofErr w:type="spellEnd"/>
            <w:r w:rsidRPr="00CF76A3">
              <w:rPr>
                <w:spacing w:val="-6"/>
                <w:sz w:val="26"/>
                <w:szCs w:val="26"/>
              </w:rPr>
              <w:t xml:space="preserve"> с </w:t>
            </w:r>
            <w:hyperlink r:id="rId130" w:history="1">
              <w:r w:rsidRPr="00CF76A3">
                <w:rPr>
                  <w:spacing w:val="-6"/>
                  <w:sz w:val="26"/>
                  <w:szCs w:val="26"/>
                </w:rPr>
                <w:t>Законом</w:t>
              </w:r>
            </w:hyperlink>
            <w:r w:rsidRPr="00CF76A3">
              <w:rPr>
                <w:spacing w:val="-6"/>
                <w:sz w:val="26"/>
                <w:szCs w:val="26"/>
              </w:rPr>
              <w:t xml:space="preserve"> Кемеровской области          от 18 мая </w:t>
            </w:r>
            <w:r w:rsidR="001A4526">
              <w:rPr>
                <w:spacing w:val="-6"/>
                <w:sz w:val="26"/>
                <w:szCs w:val="26"/>
              </w:rPr>
              <w:t xml:space="preserve"> </w:t>
            </w:r>
            <w:r w:rsidRPr="00CF76A3">
              <w:rPr>
                <w:spacing w:val="-6"/>
                <w:sz w:val="26"/>
                <w:szCs w:val="26"/>
              </w:rPr>
              <w:t xml:space="preserve">2004 года </w:t>
            </w:r>
            <w:r w:rsidR="001A4526">
              <w:rPr>
                <w:spacing w:val="-6"/>
                <w:sz w:val="26"/>
                <w:szCs w:val="26"/>
              </w:rPr>
              <w:t xml:space="preserve">         № 29-ОЗ       «О </w:t>
            </w:r>
            <w:proofErr w:type="spellStart"/>
            <w:r w:rsidR="001A4526">
              <w:rPr>
                <w:spacing w:val="-6"/>
                <w:sz w:val="26"/>
                <w:szCs w:val="26"/>
              </w:rPr>
              <w:t>предо</w:t>
            </w:r>
            <w:r w:rsidRPr="00CF76A3">
              <w:rPr>
                <w:spacing w:val="-6"/>
                <w:sz w:val="26"/>
                <w:szCs w:val="26"/>
              </w:rPr>
              <w:t>став</w:t>
            </w:r>
            <w:r w:rsidR="001A4526">
              <w:rPr>
                <w:spacing w:val="-6"/>
                <w:sz w:val="26"/>
                <w:szCs w:val="26"/>
              </w:rPr>
              <w:t>-</w:t>
            </w:r>
            <w:r w:rsidRPr="00CF76A3">
              <w:rPr>
                <w:spacing w:val="-6"/>
                <w:sz w:val="26"/>
                <w:szCs w:val="26"/>
              </w:rPr>
              <w:t>ле</w:t>
            </w:r>
            <w:r w:rsidR="001A4526">
              <w:rPr>
                <w:spacing w:val="-6"/>
                <w:sz w:val="26"/>
                <w:szCs w:val="26"/>
              </w:rPr>
              <w:t>нии</w:t>
            </w:r>
            <w:proofErr w:type="spellEnd"/>
            <w:r w:rsidR="001A4526">
              <w:rPr>
                <w:spacing w:val="-6"/>
                <w:sz w:val="26"/>
                <w:szCs w:val="26"/>
              </w:rPr>
              <w:t xml:space="preserve"> меры социальной под</w:t>
            </w:r>
            <w:r w:rsidRPr="00CF76A3">
              <w:rPr>
                <w:spacing w:val="-6"/>
                <w:sz w:val="26"/>
                <w:szCs w:val="26"/>
              </w:rPr>
              <w:t xml:space="preserve">держки по оплате </w:t>
            </w:r>
            <w:proofErr w:type="spellStart"/>
            <w:r w:rsidRPr="00CF76A3">
              <w:rPr>
                <w:spacing w:val="-6"/>
                <w:sz w:val="26"/>
                <w:szCs w:val="26"/>
              </w:rPr>
              <w:t>про-езда</w:t>
            </w:r>
            <w:proofErr w:type="spellEnd"/>
            <w:r w:rsidRPr="00CF76A3">
              <w:rPr>
                <w:spacing w:val="-6"/>
                <w:sz w:val="26"/>
                <w:szCs w:val="26"/>
              </w:rPr>
              <w:t xml:space="preserve"> детям работников, погибших (умерших) в результате несчастных случаев на производстве </w:t>
            </w:r>
          </w:p>
          <w:p w:rsidR="003F0D4C" w:rsidRPr="00CF76A3" w:rsidRDefault="003F0D4C" w:rsidP="001B6386">
            <w:pPr>
              <w:pStyle w:val="ConsPlusNormal"/>
              <w:jc w:val="left"/>
              <w:rPr>
                <w:spacing w:val="-6"/>
                <w:sz w:val="26"/>
                <w:szCs w:val="26"/>
              </w:rPr>
            </w:pPr>
            <w:r w:rsidRPr="00CF76A3">
              <w:rPr>
                <w:spacing w:val="-6"/>
                <w:sz w:val="26"/>
                <w:szCs w:val="26"/>
              </w:rPr>
              <w:t xml:space="preserve">на </w:t>
            </w:r>
            <w:proofErr w:type="spellStart"/>
            <w:proofErr w:type="gramStart"/>
            <w:r w:rsidRPr="00CF76A3">
              <w:rPr>
                <w:spacing w:val="-6"/>
                <w:sz w:val="26"/>
                <w:szCs w:val="26"/>
              </w:rPr>
              <w:t>угледобы-вающих</w:t>
            </w:r>
            <w:proofErr w:type="spellEnd"/>
            <w:proofErr w:type="gramEnd"/>
            <w:r w:rsidRPr="00CF76A3">
              <w:rPr>
                <w:spacing w:val="-6"/>
                <w:sz w:val="26"/>
                <w:szCs w:val="26"/>
              </w:rPr>
              <w:t xml:space="preserve"> и </w:t>
            </w:r>
            <w:r w:rsidRPr="00CF76A3">
              <w:rPr>
                <w:spacing w:val="-6"/>
                <w:sz w:val="26"/>
                <w:szCs w:val="26"/>
              </w:rPr>
              <w:lastRenderedPageBreak/>
              <w:t xml:space="preserve">горнорудных </w:t>
            </w:r>
            <w:proofErr w:type="spellStart"/>
            <w:r w:rsidRPr="00CF76A3">
              <w:rPr>
                <w:spacing w:val="-6"/>
                <w:sz w:val="26"/>
                <w:szCs w:val="26"/>
              </w:rPr>
              <w:t>предприя-тиях</w:t>
            </w:r>
            <w:proofErr w:type="spellEnd"/>
            <w:r w:rsidRPr="00CF76A3">
              <w:rPr>
                <w:spacing w:val="-6"/>
                <w:sz w:val="26"/>
                <w:szCs w:val="26"/>
              </w:rPr>
              <w:t>»</w:t>
            </w:r>
          </w:p>
        </w:tc>
        <w:tc>
          <w:tcPr>
            <w:tcW w:w="1559" w:type="dxa"/>
          </w:tcPr>
          <w:p w:rsidR="003F0D4C" w:rsidRPr="00D76FCA" w:rsidRDefault="003F0D4C" w:rsidP="00527270">
            <w:pPr>
              <w:pStyle w:val="ConsPlusNormal"/>
              <w:jc w:val="left"/>
              <w:rPr>
                <w:sz w:val="26"/>
                <w:szCs w:val="26"/>
              </w:rPr>
            </w:pPr>
          </w:p>
        </w:tc>
        <w:tc>
          <w:tcPr>
            <w:tcW w:w="1418" w:type="dxa"/>
          </w:tcPr>
          <w:p w:rsidR="003F0D4C" w:rsidRPr="00D76FCA" w:rsidRDefault="003F0D4C">
            <w:pPr>
              <w:pStyle w:val="ConsPlusNormal"/>
              <w:jc w:val="center"/>
              <w:rPr>
                <w:sz w:val="26"/>
                <w:szCs w:val="26"/>
              </w:rPr>
            </w:pPr>
          </w:p>
        </w:tc>
        <w:tc>
          <w:tcPr>
            <w:tcW w:w="1417" w:type="dxa"/>
          </w:tcPr>
          <w:p w:rsidR="003F0D4C" w:rsidRPr="00D76FCA" w:rsidRDefault="003F0D4C">
            <w:pPr>
              <w:pStyle w:val="ConsPlusNormal"/>
              <w:jc w:val="center"/>
              <w:rPr>
                <w:sz w:val="26"/>
                <w:szCs w:val="26"/>
              </w:rPr>
            </w:pPr>
          </w:p>
        </w:tc>
        <w:tc>
          <w:tcPr>
            <w:tcW w:w="1559" w:type="dxa"/>
          </w:tcPr>
          <w:p w:rsidR="003F0D4C" w:rsidRPr="00D76FCA" w:rsidRDefault="003F0D4C">
            <w:pPr>
              <w:pStyle w:val="ConsPlusNormal"/>
              <w:jc w:val="center"/>
              <w:rPr>
                <w:sz w:val="26"/>
                <w:szCs w:val="26"/>
              </w:rPr>
            </w:pPr>
          </w:p>
        </w:tc>
        <w:tc>
          <w:tcPr>
            <w:tcW w:w="1560" w:type="dxa"/>
          </w:tcPr>
          <w:p w:rsidR="003F0D4C" w:rsidRPr="00D76FCA" w:rsidRDefault="003F0D4C">
            <w:pPr>
              <w:pStyle w:val="ConsPlusNormal"/>
              <w:jc w:val="center"/>
              <w:rPr>
                <w:sz w:val="26"/>
                <w:szCs w:val="26"/>
              </w:rPr>
            </w:pPr>
          </w:p>
        </w:tc>
        <w:tc>
          <w:tcPr>
            <w:tcW w:w="1417" w:type="dxa"/>
          </w:tcPr>
          <w:p w:rsidR="003F0D4C" w:rsidRPr="00D76FCA" w:rsidRDefault="003F0D4C">
            <w:pPr>
              <w:pStyle w:val="ConsPlusNormal"/>
              <w:jc w:val="center"/>
              <w:rPr>
                <w:sz w:val="26"/>
                <w:szCs w:val="26"/>
              </w:rPr>
            </w:pPr>
          </w:p>
        </w:tc>
        <w:tc>
          <w:tcPr>
            <w:tcW w:w="1418" w:type="dxa"/>
          </w:tcPr>
          <w:p w:rsidR="003F0D4C" w:rsidRPr="00D76FCA" w:rsidRDefault="003F0D4C">
            <w:pPr>
              <w:pStyle w:val="ConsPlusNormal"/>
              <w:jc w:val="center"/>
              <w:rPr>
                <w:sz w:val="26"/>
                <w:szCs w:val="26"/>
              </w:rPr>
            </w:pPr>
          </w:p>
        </w:tc>
        <w:tc>
          <w:tcPr>
            <w:tcW w:w="1417" w:type="dxa"/>
          </w:tcPr>
          <w:p w:rsidR="003F0D4C" w:rsidRPr="00D76FCA" w:rsidRDefault="003F0D4C">
            <w:pPr>
              <w:pStyle w:val="ConsPlusNormal"/>
              <w:jc w:val="center"/>
              <w:rPr>
                <w:sz w:val="26"/>
                <w:szCs w:val="26"/>
              </w:rPr>
            </w:pPr>
          </w:p>
        </w:tc>
        <w:tc>
          <w:tcPr>
            <w:tcW w:w="1418" w:type="dxa"/>
          </w:tcPr>
          <w:p w:rsidR="003F0D4C" w:rsidRPr="00D76FCA" w:rsidRDefault="003F0D4C">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lastRenderedPageBreak/>
              <w:t>1.20</w:t>
            </w:r>
          </w:p>
        </w:tc>
        <w:tc>
          <w:tcPr>
            <w:tcW w:w="1701" w:type="dxa"/>
            <w:vMerge w:val="restart"/>
          </w:tcPr>
          <w:p w:rsidR="00C7429E" w:rsidRPr="00D76FCA" w:rsidRDefault="00C7429E" w:rsidP="00527270">
            <w:pPr>
              <w:pStyle w:val="ConsPlusNormal"/>
              <w:jc w:val="left"/>
              <w:rPr>
                <w:sz w:val="26"/>
                <w:szCs w:val="26"/>
              </w:rPr>
            </w:pPr>
            <w:r w:rsidRPr="00CF76A3">
              <w:rPr>
                <w:spacing w:val="-6"/>
                <w:sz w:val="26"/>
                <w:szCs w:val="26"/>
              </w:rPr>
              <w:t xml:space="preserve">Мероприятие: </w:t>
            </w:r>
            <w:proofErr w:type="spellStart"/>
            <w:proofErr w:type="gramStart"/>
            <w:r w:rsidRPr="00CF76A3">
              <w:rPr>
                <w:spacing w:val="-6"/>
                <w:sz w:val="26"/>
                <w:szCs w:val="26"/>
              </w:rPr>
              <w:t>государствен</w:t>
            </w:r>
            <w:r w:rsidR="001B6386" w:rsidRPr="00CF76A3">
              <w:rPr>
                <w:spacing w:val="-6"/>
                <w:sz w:val="26"/>
                <w:szCs w:val="26"/>
              </w:rPr>
              <w:t>-</w:t>
            </w:r>
            <w:r w:rsidRPr="00CF76A3">
              <w:rPr>
                <w:spacing w:val="-6"/>
                <w:sz w:val="26"/>
                <w:szCs w:val="26"/>
              </w:rPr>
              <w:t>ная</w:t>
            </w:r>
            <w:proofErr w:type="spellEnd"/>
            <w:proofErr w:type="gramEnd"/>
            <w:r w:rsidRPr="00CF76A3">
              <w:rPr>
                <w:spacing w:val="-6"/>
                <w:sz w:val="26"/>
                <w:szCs w:val="26"/>
              </w:rPr>
              <w:t xml:space="preserve"> </w:t>
            </w:r>
            <w:proofErr w:type="spellStart"/>
            <w:r w:rsidRPr="00CF76A3">
              <w:rPr>
                <w:spacing w:val="-6"/>
                <w:sz w:val="26"/>
                <w:szCs w:val="26"/>
              </w:rPr>
              <w:t>социаль</w:t>
            </w:r>
            <w:r w:rsidR="001B6386" w:rsidRPr="00CF76A3">
              <w:rPr>
                <w:spacing w:val="-6"/>
                <w:sz w:val="26"/>
                <w:szCs w:val="26"/>
              </w:rPr>
              <w:t>-</w:t>
            </w:r>
            <w:r w:rsidRPr="00CF76A3">
              <w:rPr>
                <w:spacing w:val="-6"/>
                <w:sz w:val="26"/>
                <w:szCs w:val="26"/>
              </w:rPr>
              <w:t>ная</w:t>
            </w:r>
            <w:proofErr w:type="spellEnd"/>
            <w:r w:rsidRPr="00CF76A3">
              <w:rPr>
                <w:spacing w:val="-6"/>
                <w:sz w:val="26"/>
                <w:szCs w:val="26"/>
              </w:rPr>
              <w:t xml:space="preserve"> помощь малоимущим семьям и малоимущим одиноко </w:t>
            </w:r>
            <w:proofErr w:type="spellStart"/>
            <w:r w:rsidRPr="00CF76A3">
              <w:rPr>
                <w:spacing w:val="-6"/>
                <w:sz w:val="26"/>
                <w:szCs w:val="26"/>
              </w:rPr>
              <w:t>про</w:t>
            </w:r>
            <w:r w:rsidR="001B6386" w:rsidRPr="00CF76A3">
              <w:rPr>
                <w:spacing w:val="-6"/>
                <w:sz w:val="26"/>
                <w:szCs w:val="26"/>
              </w:rPr>
              <w:t>-</w:t>
            </w:r>
            <w:r w:rsidRPr="00CF76A3">
              <w:rPr>
                <w:spacing w:val="-6"/>
                <w:sz w:val="26"/>
                <w:szCs w:val="26"/>
              </w:rPr>
              <w:t>живающим</w:t>
            </w:r>
            <w:proofErr w:type="spellEnd"/>
            <w:r w:rsidRPr="00CF76A3">
              <w:rPr>
                <w:spacing w:val="-6"/>
                <w:sz w:val="26"/>
                <w:szCs w:val="26"/>
              </w:rPr>
              <w:t xml:space="preserve"> гражданам в соответствии с </w:t>
            </w:r>
            <w:hyperlink r:id="rId131" w:history="1">
              <w:r w:rsidRPr="00CF76A3">
                <w:rPr>
                  <w:spacing w:val="-6"/>
                  <w:sz w:val="26"/>
                  <w:szCs w:val="26"/>
                </w:rPr>
                <w:t>Законом</w:t>
              </w:r>
            </w:hyperlink>
            <w:r w:rsidRPr="00CF76A3">
              <w:rPr>
                <w:spacing w:val="-6"/>
                <w:sz w:val="26"/>
                <w:szCs w:val="26"/>
              </w:rPr>
              <w:t xml:space="preserve"> Кемеровской области </w:t>
            </w:r>
            <w:r w:rsidR="001B6386" w:rsidRPr="00CF76A3">
              <w:rPr>
                <w:spacing w:val="-6"/>
                <w:sz w:val="26"/>
                <w:szCs w:val="26"/>
              </w:rPr>
              <w:t xml:space="preserve">        </w:t>
            </w:r>
            <w:r w:rsidRPr="00CF76A3">
              <w:rPr>
                <w:spacing w:val="-6"/>
                <w:sz w:val="26"/>
                <w:szCs w:val="26"/>
              </w:rPr>
              <w:t xml:space="preserve">от 8 декабря 2005 года </w:t>
            </w:r>
            <w:r w:rsidR="001B6386" w:rsidRPr="00CF76A3">
              <w:rPr>
                <w:spacing w:val="-6"/>
                <w:sz w:val="26"/>
                <w:szCs w:val="26"/>
              </w:rPr>
              <w:t xml:space="preserve">          </w:t>
            </w:r>
            <w:r w:rsidRPr="00CF76A3">
              <w:rPr>
                <w:spacing w:val="-6"/>
                <w:sz w:val="26"/>
                <w:szCs w:val="26"/>
              </w:rPr>
              <w:t xml:space="preserve">№ 140-ОЗ                  «О </w:t>
            </w:r>
            <w:proofErr w:type="spellStart"/>
            <w:r w:rsidRPr="00CF76A3">
              <w:rPr>
                <w:spacing w:val="-6"/>
                <w:sz w:val="26"/>
                <w:szCs w:val="26"/>
              </w:rPr>
              <w:t>государ</w:t>
            </w:r>
            <w:r w:rsidR="001B6386" w:rsidRPr="00CF76A3">
              <w:rPr>
                <w:spacing w:val="-6"/>
                <w:sz w:val="26"/>
                <w:szCs w:val="26"/>
              </w:rPr>
              <w:t>-</w:t>
            </w:r>
            <w:r w:rsidRPr="00CF76A3">
              <w:rPr>
                <w:spacing w:val="-6"/>
                <w:sz w:val="26"/>
                <w:szCs w:val="26"/>
              </w:rPr>
              <w:t>ственной</w:t>
            </w:r>
            <w:proofErr w:type="spellEnd"/>
            <w:r w:rsidRPr="00CF76A3">
              <w:rPr>
                <w:spacing w:val="-6"/>
                <w:sz w:val="26"/>
                <w:szCs w:val="26"/>
              </w:rPr>
              <w:t xml:space="preserve"> социальной помощи малоимущим семьям и малоимущим оди</w:t>
            </w:r>
            <w:r w:rsidR="00CF76A3" w:rsidRPr="00CF76A3">
              <w:rPr>
                <w:spacing w:val="-6"/>
                <w:sz w:val="26"/>
                <w:szCs w:val="26"/>
              </w:rPr>
              <w:t xml:space="preserve">ноко </w:t>
            </w:r>
            <w:proofErr w:type="spellStart"/>
            <w:r w:rsidRPr="00CF76A3">
              <w:rPr>
                <w:spacing w:val="-6"/>
                <w:sz w:val="26"/>
                <w:szCs w:val="26"/>
              </w:rPr>
              <w:t>прожи</w:t>
            </w:r>
            <w:r w:rsidR="001A4526">
              <w:rPr>
                <w:spacing w:val="-6"/>
                <w:sz w:val="26"/>
                <w:szCs w:val="26"/>
              </w:rPr>
              <w:t>-</w:t>
            </w:r>
            <w:r w:rsidRPr="00CF76A3">
              <w:rPr>
                <w:spacing w:val="-6"/>
                <w:sz w:val="26"/>
                <w:szCs w:val="26"/>
              </w:rPr>
              <w:t>вающим</w:t>
            </w:r>
            <w:proofErr w:type="spellEnd"/>
            <w:r w:rsidRPr="00D76FCA">
              <w:rPr>
                <w:sz w:val="26"/>
                <w:szCs w:val="26"/>
              </w:rPr>
              <w:t xml:space="preserve"> гражданам»</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10619,0</w:t>
            </w:r>
          </w:p>
        </w:tc>
        <w:tc>
          <w:tcPr>
            <w:tcW w:w="1417" w:type="dxa"/>
          </w:tcPr>
          <w:p w:rsidR="00C7429E" w:rsidRPr="00D76FCA" w:rsidRDefault="00C7429E">
            <w:pPr>
              <w:pStyle w:val="ConsPlusNormal"/>
              <w:jc w:val="center"/>
              <w:rPr>
                <w:sz w:val="26"/>
                <w:szCs w:val="26"/>
              </w:rPr>
            </w:pPr>
            <w:r w:rsidRPr="00D76FCA">
              <w:rPr>
                <w:sz w:val="26"/>
                <w:szCs w:val="26"/>
              </w:rPr>
              <w:t>11866,5</w:t>
            </w:r>
          </w:p>
        </w:tc>
        <w:tc>
          <w:tcPr>
            <w:tcW w:w="1559" w:type="dxa"/>
          </w:tcPr>
          <w:p w:rsidR="00C7429E" w:rsidRPr="00D76FCA" w:rsidRDefault="00C7429E">
            <w:pPr>
              <w:pStyle w:val="ConsPlusNormal"/>
              <w:jc w:val="center"/>
              <w:rPr>
                <w:sz w:val="26"/>
                <w:szCs w:val="26"/>
              </w:rPr>
            </w:pPr>
            <w:r w:rsidRPr="00D76FCA">
              <w:rPr>
                <w:sz w:val="26"/>
                <w:szCs w:val="26"/>
              </w:rPr>
              <w:t>10955,0</w:t>
            </w:r>
          </w:p>
        </w:tc>
        <w:tc>
          <w:tcPr>
            <w:tcW w:w="1560" w:type="dxa"/>
          </w:tcPr>
          <w:p w:rsidR="00C7429E" w:rsidRPr="00D76FCA" w:rsidRDefault="00C7429E">
            <w:pPr>
              <w:pStyle w:val="ConsPlusNormal"/>
              <w:jc w:val="center"/>
              <w:rPr>
                <w:sz w:val="26"/>
                <w:szCs w:val="26"/>
              </w:rPr>
            </w:pPr>
            <w:r w:rsidRPr="00D76FCA">
              <w:rPr>
                <w:sz w:val="26"/>
                <w:szCs w:val="26"/>
              </w:rPr>
              <w:t>18074,0</w:t>
            </w:r>
          </w:p>
        </w:tc>
        <w:tc>
          <w:tcPr>
            <w:tcW w:w="1417" w:type="dxa"/>
          </w:tcPr>
          <w:p w:rsidR="00C7429E" w:rsidRPr="00D76FCA" w:rsidRDefault="00C7429E">
            <w:pPr>
              <w:pStyle w:val="ConsPlusNormal"/>
              <w:jc w:val="center"/>
              <w:rPr>
                <w:sz w:val="26"/>
                <w:szCs w:val="26"/>
              </w:rPr>
            </w:pPr>
            <w:r w:rsidRPr="00D76FCA">
              <w:rPr>
                <w:sz w:val="26"/>
                <w:szCs w:val="26"/>
              </w:rPr>
              <w:t>19626,0</w:t>
            </w:r>
          </w:p>
        </w:tc>
        <w:tc>
          <w:tcPr>
            <w:tcW w:w="1418" w:type="dxa"/>
          </w:tcPr>
          <w:p w:rsidR="00C7429E" w:rsidRPr="00D76FCA" w:rsidRDefault="00C7429E">
            <w:pPr>
              <w:pStyle w:val="ConsPlusNormal"/>
              <w:jc w:val="center"/>
              <w:rPr>
                <w:sz w:val="26"/>
                <w:szCs w:val="26"/>
              </w:rPr>
            </w:pPr>
            <w:r w:rsidRPr="00D76FCA">
              <w:rPr>
                <w:sz w:val="26"/>
                <w:szCs w:val="26"/>
              </w:rPr>
              <w:t>19626,0</w:t>
            </w:r>
          </w:p>
        </w:tc>
        <w:tc>
          <w:tcPr>
            <w:tcW w:w="1417" w:type="dxa"/>
          </w:tcPr>
          <w:p w:rsidR="00C7429E" w:rsidRPr="00D76FCA" w:rsidRDefault="00C7429E">
            <w:pPr>
              <w:pStyle w:val="ConsPlusNormal"/>
              <w:jc w:val="center"/>
              <w:rPr>
                <w:sz w:val="26"/>
                <w:szCs w:val="26"/>
              </w:rPr>
            </w:pPr>
            <w:r w:rsidRPr="00D76FCA">
              <w:rPr>
                <w:sz w:val="26"/>
                <w:szCs w:val="26"/>
              </w:rPr>
              <w:t>19626,0</w:t>
            </w:r>
          </w:p>
        </w:tc>
        <w:tc>
          <w:tcPr>
            <w:tcW w:w="1418" w:type="dxa"/>
          </w:tcPr>
          <w:p w:rsidR="00C7429E" w:rsidRPr="00D76FCA" w:rsidRDefault="001B6386">
            <w:pPr>
              <w:pStyle w:val="ConsPlusNormal"/>
              <w:jc w:val="center"/>
              <w:rPr>
                <w:sz w:val="26"/>
                <w:szCs w:val="26"/>
              </w:rPr>
            </w:pPr>
            <w:r w:rsidRPr="00D76FCA">
              <w:rPr>
                <w:sz w:val="26"/>
                <w:szCs w:val="26"/>
              </w:rPr>
              <w:t>19626,0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10619,0</w:t>
            </w:r>
          </w:p>
        </w:tc>
        <w:tc>
          <w:tcPr>
            <w:tcW w:w="1417" w:type="dxa"/>
          </w:tcPr>
          <w:p w:rsidR="00C7429E" w:rsidRPr="00D76FCA" w:rsidRDefault="00C7429E">
            <w:pPr>
              <w:pStyle w:val="ConsPlusNormal"/>
              <w:jc w:val="center"/>
              <w:rPr>
                <w:sz w:val="26"/>
                <w:szCs w:val="26"/>
              </w:rPr>
            </w:pPr>
            <w:r w:rsidRPr="00D76FCA">
              <w:rPr>
                <w:sz w:val="26"/>
                <w:szCs w:val="26"/>
              </w:rPr>
              <w:t>11866,5</w:t>
            </w:r>
          </w:p>
        </w:tc>
        <w:tc>
          <w:tcPr>
            <w:tcW w:w="1559" w:type="dxa"/>
          </w:tcPr>
          <w:p w:rsidR="00C7429E" w:rsidRPr="00D76FCA" w:rsidRDefault="00C7429E">
            <w:pPr>
              <w:pStyle w:val="ConsPlusNormal"/>
              <w:jc w:val="center"/>
              <w:rPr>
                <w:sz w:val="26"/>
                <w:szCs w:val="26"/>
              </w:rPr>
            </w:pPr>
            <w:r w:rsidRPr="00D76FCA">
              <w:rPr>
                <w:sz w:val="26"/>
                <w:szCs w:val="26"/>
              </w:rPr>
              <w:t>10955,0</w:t>
            </w:r>
          </w:p>
        </w:tc>
        <w:tc>
          <w:tcPr>
            <w:tcW w:w="1560" w:type="dxa"/>
          </w:tcPr>
          <w:p w:rsidR="00C7429E" w:rsidRPr="00D76FCA" w:rsidRDefault="00C7429E">
            <w:pPr>
              <w:pStyle w:val="ConsPlusNormal"/>
              <w:jc w:val="center"/>
              <w:rPr>
                <w:sz w:val="26"/>
                <w:szCs w:val="26"/>
              </w:rPr>
            </w:pPr>
            <w:r w:rsidRPr="00D76FCA">
              <w:rPr>
                <w:sz w:val="26"/>
                <w:szCs w:val="26"/>
              </w:rPr>
              <w:t>18074,0</w:t>
            </w:r>
          </w:p>
        </w:tc>
        <w:tc>
          <w:tcPr>
            <w:tcW w:w="1417" w:type="dxa"/>
          </w:tcPr>
          <w:p w:rsidR="00C7429E" w:rsidRPr="00D76FCA" w:rsidRDefault="00C7429E">
            <w:pPr>
              <w:pStyle w:val="ConsPlusNormal"/>
              <w:jc w:val="center"/>
              <w:rPr>
                <w:sz w:val="26"/>
                <w:szCs w:val="26"/>
              </w:rPr>
            </w:pPr>
            <w:r w:rsidRPr="00D76FCA">
              <w:rPr>
                <w:sz w:val="26"/>
                <w:szCs w:val="26"/>
              </w:rPr>
              <w:t>19626,0</w:t>
            </w:r>
          </w:p>
        </w:tc>
        <w:tc>
          <w:tcPr>
            <w:tcW w:w="1418" w:type="dxa"/>
          </w:tcPr>
          <w:p w:rsidR="00C7429E" w:rsidRPr="00D76FCA" w:rsidRDefault="00C7429E">
            <w:pPr>
              <w:pStyle w:val="ConsPlusNormal"/>
              <w:jc w:val="center"/>
              <w:rPr>
                <w:sz w:val="26"/>
                <w:szCs w:val="26"/>
              </w:rPr>
            </w:pPr>
            <w:r w:rsidRPr="00D76FCA">
              <w:rPr>
                <w:sz w:val="26"/>
                <w:szCs w:val="26"/>
              </w:rPr>
              <w:t>19626,0</w:t>
            </w:r>
          </w:p>
        </w:tc>
        <w:tc>
          <w:tcPr>
            <w:tcW w:w="1417" w:type="dxa"/>
          </w:tcPr>
          <w:p w:rsidR="00C7429E" w:rsidRPr="00D76FCA" w:rsidRDefault="00C7429E">
            <w:pPr>
              <w:pStyle w:val="ConsPlusNormal"/>
              <w:jc w:val="center"/>
              <w:rPr>
                <w:sz w:val="26"/>
                <w:szCs w:val="26"/>
              </w:rPr>
            </w:pPr>
            <w:r w:rsidRPr="00D76FCA">
              <w:rPr>
                <w:sz w:val="26"/>
                <w:szCs w:val="26"/>
              </w:rPr>
              <w:t>19626,0</w:t>
            </w:r>
          </w:p>
        </w:tc>
        <w:tc>
          <w:tcPr>
            <w:tcW w:w="1418" w:type="dxa"/>
          </w:tcPr>
          <w:p w:rsidR="00C7429E" w:rsidRPr="00D76FCA" w:rsidRDefault="001B6386">
            <w:pPr>
              <w:pStyle w:val="ConsPlusNormal"/>
              <w:jc w:val="center"/>
              <w:rPr>
                <w:sz w:val="26"/>
                <w:szCs w:val="26"/>
              </w:rPr>
            </w:pPr>
            <w:r w:rsidRPr="00D76FCA">
              <w:rPr>
                <w:sz w:val="26"/>
                <w:szCs w:val="26"/>
              </w:rPr>
              <w:t>19626,0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lastRenderedPageBreak/>
              <w:t>1.21</w:t>
            </w:r>
          </w:p>
        </w:tc>
        <w:tc>
          <w:tcPr>
            <w:tcW w:w="1701" w:type="dxa"/>
            <w:vMerge w:val="restart"/>
          </w:tcPr>
          <w:p w:rsidR="008C5C68" w:rsidRPr="00D76FCA" w:rsidRDefault="00C7429E" w:rsidP="00527270">
            <w:pPr>
              <w:pStyle w:val="ConsPlusNormal"/>
              <w:jc w:val="left"/>
              <w:rPr>
                <w:sz w:val="26"/>
                <w:szCs w:val="26"/>
              </w:rPr>
            </w:pPr>
            <w:r w:rsidRPr="00D76FCA">
              <w:rPr>
                <w:sz w:val="26"/>
                <w:szCs w:val="26"/>
              </w:rPr>
              <w:t xml:space="preserve">Мероприятие: денежная выплата отдельным категориям граждан в соответствии с </w:t>
            </w:r>
            <w:hyperlink r:id="rId132" w:history="1">
              <w:r w:rsidRPr="00D76FCA">
                <w:rPr>
                  <w:sz w:val="26"/>
                  <w:szCs w:val="26"/>
                </w:rPr>
                <w:t>Законом</w:t>
              </w:r>
            </w:hyperlink>
            <w:r w:rsidRPr="00D76FCA">
              <w:rPr>
                <w:sz w:val="26"/>
                <w:szCs w:val="26"/>
              </w:rPr>
              <w:t xml:space="preserve"> Кемеровской области</w:t>
            </w:r>
            <w:r w:rsidR="008C5C68">
              <w:rPr>
                <w:sz w:val="26"/>
                <w:szCs w:val="26"/>
              </w:rPr>
              <w:t xml:space="preserve">       </w:t>
            </w:r>
            <w:r w:rsidRPr="00D76FCA">
              <w:rPr>
                <w:sz w:val="26"/>
                <w:szCs w:val="26"/>
              </w:rPr>
              <w:t xml:space="preserve"> от 12 декабря 2006 года</w:t>
            </w:r>
            <w:r w:rsidR="008C5C68">
              <w:rPr>
                <w:sz w:val="26"/>
                <w:szCs w:val="26"/>
              </w:rPr>
              <w:t xml:space="preserve">      </w:t>
            </w:r>
            <w:r w:rsidRPr="00D76FCA">
              <w:rPr>
                <w:sz w:val="26"/>
                <w:szCs w:val="26"/>
              </w:rPr>
              <w:t xml:space="preserve"> № 156-ОЗ </w:t>
            </w:r>
            <w:r w:rsidR="008C5C68">
              <w:rPr>
                <w:sz w:val="26"/>
                <w:szCs w:val="26"/>
              </w:rPr>
              <w:t xml:space="preserve">     </w:t>
            </w:r>
            <w:r w:rsidRPr="00D76FCA">
              <w:rPr>
                <w:sz w:val="26"/>
                <w:szCs w:val="26"/>
              </w:rPr>
              <w:t>«О денежной выплате отдельным категориям граждан»</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12831,0</w:t>
            </w:r>
          </w:p>
        </w:tc>
        <w:tc>
          <w:tcPr>
            <w:tcW w:w="1417" w:type="dxa"/>
          </w:tcPr>
          <w:p w:rsidR="00C7429E" w:rsidRPr="00D76FCA" w:rsidRDefault="00C7429E">
            <w:pPr>
              <w:pStyle w:val="ConsPlusNormal"/>
              <w:jc w:val="center"/>
              <w:rPr>
                <w:sz w:val="26"/>
                <w:szCs w:val="26"/>
              </w:rPr>
            </w:pPr>
            <w:r w:rsidRPr="00D76FCA">
              <w:rPr>
                <w:sz w:val="26"/>
                <w:szCs w:val="26"/>
              </w:rPr>
              <w:t>12800,0</w:t>
            </w:r>
          </w:p>
        </w:tc>
        <w:tc>
          <w:tcPr>
            <w:tcW w:w="1559" w:type="dxa"/>
          </w:tcPr>
          <w:p w:rsidR="00C7429E" w:rsidRPr="00D76FCA" w:rsidRDefault="00C7429E">
            <w:pPr>
              <w:pStyle w:val="ConsPlusNormal"/>
              <w:jc w:val="center"/>
              <w:rPr>
                <w:sz w:val="26"/>
                <w:szCs w:val="26"/>
              </w:rPr>
            </w:pPr>
            <w:r w:rsidRPr="00D76FCA">
              <w:rPr>
                <w:sz w:val="26"/>
                <w:szCs w:val="26"/>
              </w:rPr>
              <w:t>13121,0</w:t>
            </w:r>
          </w:p>
        </w:tc>
        <w:tc>
          <w:tcPr>
            <w:tcW w:w="1560" w:type="dxa"/>
          </w:tcPr>
          <w:p w:rsidR="00C7429E" w:rsidRPr="00D76FCA" w:rsidRDefault="00C7429E">
            <w:pPr>
              <w:pStyle w:val="ConsPlusNormal"/>
              <w:jc w:val="center"/>
              <w:rPr>
                <w:sz w:val="26"/>
                <w:szCs w:val="26"/>
              </w:rPr>
            </w:pPr>
            <w:r w:rsidRPr="00D76FCA">
              <w:rPr>
                <w:sz w:val="26"/>
                <w:szCs w:val="26"/>
              </w:rPr>
              <w:t>13767,0</w:t>
            </w:r>
          </w:p>
        </w:tc>
        <w:tc>
          <w:tcPr>
            <w:tcW w:w="1417" w:type="dxa"/>
          </w:tcPr>
          <w:p w:rsidR="00C7429E" w:rsidRPr="00D76FCA" w:rsidRDefault="00C7429E">
            <w:pPr>
              <w:pStyle w:val="ConsPlusNormal"/>
              <w:jc w:val="center"/>
              <w:rPr>
                <w:sz w:val="26"/>
                <w:szCs w:val="26"/>
              </w:rPr>
            </w:pPr>
            <w:r w:rsidRPr="00D76FCA">
              <w:rPr>
                <w:sz w:val="26"/>
                <w:szCs w:val="26"/>
              </w:rPr>
              <w:t>13276,0</w:t>
            </w:r>
          </w:p>
        </w:tc>
        <w:tc>
          <w:tcPr>
            <w:tcW w:w="1418" w:type="dxa"/>
          </w:tcPr>
          <w:p w:rsidR="00C7429E" w:rsidRPr="00D76FCA" w:rsidRDefault="00C7429E">
            <w:pPr>
              <w:pStyle w:val="ConsPlusNormal"/>
              <w:jc w:val="center"/>
              <w:rPr>
                <w:sz w:val="26"/>
                <w:szCs w:val="26"/>
              </w:rPr>
            </w:pPr>
            <w:r w:rsidRPr="00D76FCA">
              <w:rPr>
                <w:sz w:val="26"/>
                <w:szCs w:val="26"/>
              </w:rPr>
              <w:t>13276,0</w:t>
            </w:r>
          </w:p>
        </w:tc>
        <w:tc>
          <w:tcPr>
            <w:tcW w:w="1417" w:type="dxa"/>
          </w:tcPr>
          <w:p w:rsidR="00C7429E" w:rsidRPr="00D76FCA" w:rsidRDefault="00C7429E">
            <w:pPr>
              <w:pStyle w:val="ConsPlusNormal"/>
              <w:jc w:val="center"/>
              <w:rPr>
                <w:sz w:val="26"/>
                <w:szCs w:val="26"/>
              </w:rPr>
            </w:pPr>
            <w:r w:rsidRPr="00D76FCA">
              <w:rPr>
                <w:sz w:val="26"/>
                <w:szCs w:val="26"/>
              </w:rPr>
              <w:t>13276,0</w:t>
            </w:r>
          </w:p>
        </w:tc>
        <w:tc>
          <w:tcPr>
            <w:tcW w:w="1418" w:type="dxa"/>
          </w:tcPr>
          <w:p w:rsidR="00C7429E" w:rsidRPr="00D76FCA" w:rsidRDefault="008C5C68">
            <w:pPr>
              <w:pStyle w:val="ConsPlusNormal"/>
              <w:jc w:val="center"/>
              <w:rPr>
                <w:sz w:val="26"/>
                <w:szCs w:val="26"/>
              </w:rPr>
            </w:pPr>
            <w:r w:rsidRPr="00D76FCA">
              <w:rPr>
                <w:sz w:val="26"/>
                <w:szCs w:val="26"/>
              </w:rPr>
              <w:t>13276,0</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12831,0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12800,0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13121,0</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13767,0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13276,0</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13276,0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13276,0</w:t>
            </w:r>
          </w:p>
        </w:tc>
        <w:tc>
          <w:tcPr>
            <w:tcW w:w="1418" w:type="dxa"/>
            <w:tcBorders>
              <w:bottom w:val="single" w:sz="4" w:space="0" w:color="auto"/>
            </w:tcBorders>
          </w:tcPr>
          <w:p w:rsidR="00C7429E" w:rsidRPr="00D76FCA" w:rsidRDefault="008C5C68">
            <w:pPr>
              <w:pStyle w:val="ConsPlusNormal"/>
              <w:jc w:val="center"/>
              <w:rPr>
                <w:sz w:val="26"/>
                <w:szCs w:val="26"/>
              </w:rPr>
            </w:pPr>
            <w:r w:rsidRPr="00D76FCA">
              <w:rPr>
                <w:sz w:val="26"/>
                <w:szCs w:val="26"/>
              </w:rPr>
              <w:t>13276,0</w:t>
            </w:r>
          </w:p>
        </w:tc>
      </w:tr>
      <w:tr w:rsidR="00E871CC" w:rsidRPr="00D76FCA" w:rsidTr="00E871CC">
        <w:tblPrEx>
          <w:tblCellMar>
            <w:top w:w="102" w:type="dxa"/>
            <w:left w:w="62" w:type="dxa"/>
            <w:bottom w:w="102" w:type="dxa"/>
            <w:right w:w="62" w:type="dxa"/>
          </w:tblCellMar>
        </w:tblPrEx>
        <w:trPr>
          <w:trHeight w:val="390"/>
        </w:trPr>
        <w:tc>
          <w:tcPr>
            <w:tcW w:w="710" w:type="dxa"/>
            <w:vMerge w:val="restart"/>
            <w:tcBorders>
              <w:bottom w:val="single" w:sz="4" w:space="0" w:color="auto"/>
            </w:tcBorders>
          </w:tcPr>
          <w:p w:rsidR="00E871CC" w:rsidRPr="00D76FCA" w:rsidRDefault="00E871CC">
            <w:pPr>
              <w:pStyle w:val="ConsPlusNormal"/>
              <w:jc w:val="center"/>
              <w:rPr>
                <w:sz w:val="26"/>
                <w:szCs w:val="26"/>
              </w:rPr>
            </w:pPr>
            <w:r>
              <w:rPr>
                <w:sz w:val="26"/>
                <w:szCs w:val="26"/>
              </w:rPr>
              <w:t>1.22</w:t>
            </w:r>
          </w:p>
        </w:tc>
        <w:tc>
          <w:tcPr>
            <w:tcW w:w="1701" w:type="dxa"/>
            <w:vMerge w:val="restart"/>
            <w:tcBorders>
              <w:bottom w:val="single" w:sz="4" w:space="0" w:color="auto"/>
            </w:tcBorders>
          </w:tcPr>
          <w:p w:rsidR="00E871CC" w:rsidRDefault="00E871CC" w:rsidP="00527270">
            <w:pPr>
              <w:pStyle w:val="ConsPlusNormal"/>
              <w:jc w:val="left"/>
              <w:rPr>
                <w:sz w:val="26"/>
                <w:szCs w:val="26"/>
              </w:rPr>
            </w:pPr>
            <w:r w:rsidRPr="00D76FCA">
              <w:rPr>
                <w:sz w:val="26"/>
                <w:szCs w:val="26"/>
              </w:rPr>
              <w:t xml:space="preserve">Мероприятие:       меры социальной поддержки по оплате жилых помещений и (или) </w:t>
            </w:r>
            <w:proofErr w:type="spellStart"/>
            <w:r w:rsidRPr="00D76FCA">
              <w:rPr>
                <w:sz w:val="26"/>
                <w:szCs w:val="26"/>
              </w:rPr>
              <w:t>коммуналь</w:t>
            </w:r>
            <w:r>
              <w:rPr>
                <w:sz w:val="26"/>
                <w:szCs w:val="26"/>
              </w:rPr>
              <w:t>-</w:t>
            </w:r>
            <w:r w:rsidRPr="00D76FCA">
              <w:rPr>
                <w:sz w:val="26"/>
                <w:szCs w:val="26"/>
              </w:rPr>
              <w:t>ных</w:t>
            </w:r>
            <w:proofErr w:type="spellEnd"/>
            <w:r w:rsidRPr="00D76FCA">
              <w:rPr>
                <w:sz w:val="26"/>
                <w:szCs w:val="26"/>
              </w:rPr>
              <w:t xml:space="preserve"> услуг </w:t>
            </w:r>
            <w:r w:rsidRPr="00D76FCA">
              <w:rPr>
                <w:sz w:val="26"/>
                <w:szCs w:val="26"/>
              </w:rPr>
              <w:lastRenderedPageBreak/>
              <w:t xml:space="preserve">отдельных категорий граждан, оказание мер социальной </w:t>
            </w:r>
            <w:proofErr w:type="gramStart"/>
            <w:r w:rsidRPr="00D76FCA">
              <w:rPr>
                <w:sz w:val="26"/>
                <w:szCs w:val="26"/>
              </w:rPr>
              <w:t>поддержки</w:t>
            </w:r>
            <w:proofErr w:type="gramEnd"/>
            <w:r w:rsidRPr="00D76FCA">
              <w:rPr>
                <w:sz w:val="26"/>
                <w:szCs w:val="26"/>
              </w:rPr>
              <w:t xml:space="preserve"> которым относится к ведению субъекта Российской Федерации,</w:t>
            </w:r>
          </w:p>
          <w:p w:rsidR="00E871CC" w:rsidRPr="00D76FCA" w:rsidRDefault="00E871CC" w:rsidP="00527270">
            <w:pPr>
              <w:pStyle w:val="ConsPlusNormal"/>
              <w:jc w:val="left"/>
              <w:rPr>
                <w:sz w:val="26"/>
                <w:szCs w:val="26"/>
              </w:rPr>
            </w:pPr>
            <w:r w:rsidRPr="00D76FCA">
              <w:rPr>
                <w:sz w:val="26"/>
                <w:szCs w:val="26"/>
              </w:rPr>
              <w:t xml:space="preserve"> в соответствии с </w:t>
            </w:r>
            <w:hyperlink r:id="rId133" w:history="1">
              <w:r w:rsidRPr="00D76FCA">
                <w:rPr>
                  <w:sz w:val="26"/>
                  <w:szCs w:val="26"/>
                </w:rPr>
                <w:t>Законом</w:t>
              </w:r>
            </w:hyperlink>
            <w:r w:rsidRPr="00D76FCA">
              <w:rPr>
                <w:sz w:val="26"/>
                <w:szCs w:val="26"/>
              </w:rPr>
              <w:t xml:space="preserve"> Кемеровской области </w:t>
            </w:r>
            <w:r>
              <w:rPr>
                <w:sz w:val="26"/>
                <w:szCs w:val="26"/>
              </w:rPr>
              <w:t xml:space="preserve">          </w:t>
            </w:r>
            <w:r w:rsidRPr="00D76FCA">
              <w:rPr>
                <w:sz w:val="26"/>
                <w:szCs w:val="26"/>
              </w:rPr>
              <w:t>о</w:t>
            </w:r>
            <w:r>
              <w:rPr>
                <w:sz w:val="26"/>
                <w:szCs w:val="26"/>
              </w:rPr>
              <w:t xml:space="preserve">т 17 января 2005 года       № 2-ОЗ   </w:t>
            </w:r>
            <w:r w:rsidRPr="00D76FCA">
              <w:rPr>
                <w:sz w:val="26"/>
                <w:szCs w:val="26"/>
              </w:rPr>
              <w:t xml:space="preserve"> </w:t>
            </w:r>
            <w:r>
              <w:rPr>
                <w:sz w:val="26"/>
                <w:szCs w:val="26"/>
              </w:rPr>
              <w:t xml:space="preserve">   </w:t>
            </w:r>
            <w:r w:rsidRPr="00D76FCA">
              <w:rPr>
                <w:sz w:val="26"/>
                <w:szCs w:val="26"/>
              </w:rPr>
              <w:t xml:space="preserve">«О мерах   социальной поддержки отдельных категорий граждан по оплате жилых помещений и (или) </w:t>
            </w:r>
            <w:proofErr w:type="spellStart"/>
            <w:proofErr w:type="gramStart"/>
            <w:r w:rsidRPr="00D76FCA">
              <w:rPr>
                <w:sz w:val="26"/>
                <w:szCs w:val="26"/>
              </w:rPr>
              <w:t>коммуналь</w:t>
            </w:r>
            <w:r>
              <w:rPr>
                <w:sz w:val="26"/>
                <w:szCs w:val="26"/>
              </w:rPr>
              <w:t>-</w:t>
            </w:r>
            <w:r w:rsidRPr="00D76FCA">
              <w:rPr>
                <w:sz w:val="26"/>
                <w:szCs w:val="26"/>
              </w:rPr>
              <w:t>ных</w:t>
            </w:r>
            <w:proofErr w:type="spellEnd"/>
            <w:proofErr w:type="gramEnd"/>
            <w:r w:rsidRPr="00D76FCA">
              <w:rPr>
                <w:sz w:val="26"/>
                <w:szCs w:val="26"/>
              </w:rPr>
              <w:t xml:space="preserve"> услуг»</w:t>
            </w:r>
          </w:p>
        </w:tc>
        <w:tc>
          <w:tcPr>
            <w:tcW w:w="1559" w:type="dxa"/>
          </w:tcPr>
          <w:p w:rsidR="00E871CC" w:rsidRPr="00D76FCA" w:rsidRDefault="00E871CC" w:rsidP="00527270">
            <w:pPr>
              <w:pStyle w:val="ConsPlusNormal"/>
              <w:jc w:val="left"/>
              <w:rPr>
                <w:sz w:val="26"/>
                <w:szCs w:val="26"/>
              </w:rPr>
            </w:pPr>
            <w:r w:rsidRPr="00D76FCA">
              <w:rPr>
                <w:sz w:val="26"/>
                <w:szCs w:val="26"/>
              </w:rPr>
              <w:lastRenderedPageBreak/>
              <w:t>Всего</w:t>
            </w:r>
          </w:p>
        </w:tc>
        <w:tc>
          <w:tcPr>
            <w:tcW w:w="1418" w:type="dxa"/>
          </w:tcPr>
          <w:p w:rsidR="00E871CC" w:rsidRPr="00D76FCA" w:rsidRDefault="00E871CC" w:rsidP="00E871CC">
            <w:pPr>
              <w:pStyle w:val="ConsPlusNormal"/>
              <w:jc w:val="center"/>
              <w:rPr>
                <w:sz w:val="26"/>
                <w:szCs w:val="26"/>
              </w:rPr>
            </w:pPr>
            <w:r w:rsidRPr="00D76FCA">
              <w:rPr>
                <w:sz w:val="26"/>
                <w:szCs w:val="26"/>
              </w:rPr>
              <w:t>3128700,0</w:t>
            </w:r>
          </w:p>
        </w:tc>
        <w:tc>
          <w:tcPr>
            <w:tcW w:w="1417" w:type="dxa"/>
          </w:tcPr>
          <w:p w:rsidR="00E871CC" w:rsidRPr="00D76FCA" w:rsidRDefault="00E871CC" w:rsidP="00E871CC">
            <w:pPr>
              <w:pStyle w:val="ConsPlusNormal"/>
              <w:jc w:val="center"/>
              <w:rPr>
                <w:sz w:val="26"/>
                <w:szCs w:val="26"/>
              </w:rPr>
            </w:pPr>
            <w:r w:rsidRPr="00D76FCA">
              <w:rPr>
                <w:sz w:val="26"/>
                <w:szCs w:val="26"/>
              </w:rPr>
              <w:t>3247686,0</w:t>
            </w:r>
          </w:p>
        </w:tc>
        <w:tc>
          <w:tcPr>
            <w:tcW w:w="1559" w:type="dxa"/>
          </w:tcPr>
          <w:p w:rsidR="00E871CC" w:rsidRPr="00D76FCA" w:rsidRDefault="00E871CC" w:rsidP="003F0D4C">
            <w:pPr>
              <w:pStyle w:val="ConsPlusNormal"/>
              <w:jc w:val="center"/>
              <w:rPr>
                <w:sz w:val="26"/>
                <w:szCs w:val="26"/>
              </w:rPr>
            </w:pPr>
            <w:r w:rsidRPr="00D76FCA">
              <w:rPr>
                <w:sz w:val="26"/>
                <w:szCs w:val="26"/>
              </w:rPr>
              <w:t>2927803,3</w:t>
            </w:r>
          </w:p>
        </w:tc>
        <w:tc>
          <w:tcPr>
            <w:tcW w:w="1560" w:type="dxa"/>
          </w:tcPr>
          <w:p w:rsidR="00E871CC" w:rsidRPr="00D76FCA" w:rsidRDefault="00E871CC" w:rsidP="003F0D4C">
            <w:pPr>
              <w:pStyle w:val="ConsPlusNormal"/>
              <w:jc w:val="center"/>
              <w:rPr>
                <w:sz w:val="26"/>
                <w:szCs w:val="26"/>
              </w:rPr>
            </w:pPr>
            <w:r w:rsidRPr="00D76FCA">
              <w:rPr>
                <w:sz w:val="26"/>
                <w:szCs w:val="26"/>
              </w:rPr>
              <w:t>3026330,0</w:t>
            </w:r>
          </w:p>
        </w:tc>
        <w:tc>
          <w:tcPr>
            <w:tcW w:w="1417" w:type="dxa"/>
          </w:tcPr>
          <w:p w:rsidR="00E871CC" w:rsidRPr="00D76FCA" w:rsidRDefault="00E871CC" w:rsidP="003F0D4C">
            <w:pPr>
              <w:pStyle w:val="ConsPlusNormal"/>
              <w:jc w:val="center"/>
              <w:rPr>
                <w:sz w:val="26"/>
                <w:szCs w:val="26"/>
              </w:rPr>
            </w:pPr>
            <w:r w:rsidRPr="00D76FCA">
              <w:rPr>
                <w:sz w:val="26"/>
                <w:szCs w:val="26"/>
              </w:rPr>
              <w:t>3206000,0</w:t>
            </w:r>
          </w:p>
        </w:tc>
        <w:tc>
          <w:tcPr>
            <w:tcW w:w="1418" w:type="dxa"/>
          </w:tcPr>
          <w:p w:rsidR="00E871CC" w:rsidRPr="00D76FCA" w:rsidRDefault="00E871CC" w:rsidP="003F0D4C">
            <w:pPr>
              <w:pStyle w:val="ConsPlusNormal"/>
              <w:jc w:val="center"/>
              <w:rPr>
                <w:sz w:val="26"/>
                <w:szCs w:val="26"/>
              </w:rPr>
            </w:pPr>
            <w:r w:rsidRPr="00D76FCA">
              <w:rPr>
                <w:sz w:val="26"/>
                <w:szCs w:val="26"/>
              </w:rPr>
              <w:t>3206000,0</w:t>
            </w:r>
          </w:p>
        </w:tc>
        <w:tc>
          <w:tcPr>
            <w:tcW w:w="1417" w:type="dxa"/>
          </w:tcPr>
          <w:p w:rsidR="00E871CC" w:rsidRPr="00D76FCA" w:rsidRDefault="00E871CC" w:rsidP="003F0D4C">
            <w:pPr>
              <w:pStyle w:val="ConsPlusNormal"/>
              <w:jc w:val="center"/>
              <w:rPr>
                <w:sz w:val="26"/>
                <w:szCs w:val="26"/>
              </w:rPr>
            </w:pPr>
            <w:r w:rsidRPr="00D76FCA">
              <w:rPr>
                <w:sz w:val="26"/>
                <w:szCs w:val="26"/>
              </w:rPr>
              <w:t>3206000,0</w:t>
            </w:r>
          </w:p>
        </w:tc>
        <w:tc>
          <w:tcPr>
            <w:tcW w:w="1418" w:type="dxa"/>
          </w:tcPr>
          <w:p w:rsidR="00E871CC" w:rsidRPr="00D76FCA" w:rsidRDefault="00E871CC">
            <w:pPr>
              <w:pStyle w:val="ConsPlusNormal"/>
              <w:jc w:val="center"/>
              <w:rPr>
                <w:sz w:val="26"/>
                <w:szCs w:val="26"/>
              </w:rPr>
            </w:pPr>
            <w:r w:rsidRPr="00D76FCA">
              <w:rPr>
                <w:sz w:val="26"/>
                <w:szCs w:val="26"/>
              </w:rPr>
              <w:t>3206000,0</w:t>
            </w:r>
          </w:p>
        </w:tc>
      </w:tr>
      <w:tr w:rsidR="00E871CC" w:rsidRPr="00D76FCA" w:rsidTr="00E871CC">
        <w:tblPrEx>
          <w:tblCellMar>
            <w:top w:w="102" w:type="dxa"/>
            <w:left w:w="62" w:type="dxa"/>
            <w:bottom w:w="102" w:type="dxa"/>
            <w:right w:w="62" w:type="dxa"/>
          </w:tblCellMar>
        </w:tblPrEx>
        <w:trPr>
          <w:trHeight w:val="2199"/>
        </w:trPr>
        <w:tc>
          <w:tcPr>
            <w:tcW w:w="710" w:type="dxa"/>
            <w:vMerge/>
            <w:tcBorders>
              <w:bottom w:val="single" w:sz="4" w:space="0" w:color="auto"/>
            </w:tcBorders>
          </w:tcPr>
          <w:p w:rsidR="00E871CC" w:rsidRDefault="00E871CC">
            <w:pPr>
              <w:pStyle w:val="ConsPlusNormal"/>
              <w:jc w:val="center"/>
              <w:rPr>
                <w:sz w:val="26"/>
                <w:szCs w:val="26"/>
              </w:rPr>
            </w:pPr>
          </w:p>
        </w:tc>
        <w:tc>
          <w:tcPr>
            <w:tcW w:w="1701" w:type="dxa"/>
            <w:vMerge/>
            <w:tcBorders>
              <w:bottom w:val="single" w:sz="4" w:space="0" w:color="auto"/>
            </w:tcBorders>
          </w:tcPr>
          <w:p w:rsidR="00E871CC" w:rsidRPr="00D76FCA" w:rsidRDefault="00E871CC" w:rsidP="00527270">
            <w:pPr>
              <w:pStyle w:val="ConsPlusNormal"/>
              <w:jc w:val="left"/>
              <w:rPr>
                <w:sz w:val="26"/>
                <w:szCs w:val="26"/>
              </w:rPr>
            </w:pPr>
          </w:p>
        </w:tc>
        <w:tc>
          <w:tcPr>
            <w:tcW w:w="1559" w:type="dxa"/>
            <w:vMerge w:val="restart"/>
          </w:tcPr>
          <w:p w:rsidR="00E871CC" w:rsidRPr="00D76FCA" w:rsidRDefault="00E871CC" w:rsidP="00527270">
            <w:pPr>
              <w:pStyle w:val="ConsPlusNormal"/>
              <w:jc w:val="left"/>
              <w:rPr>
                <w:sz w:val="26"/>
                <w:szCs w:val="26"/>
              </w:rPr>
            </w:pPr>
            <w:r w:rsidRPr="00D76FCA">
              <w:rPr>
                <w:sz w:val="26"/>
                <w:szCs w:val="26"/>
              </w:rPr>
              <w:t>областной бюджет</w:t>
            </w:r>
          </w:p>
        </w:tc>
        <w:tc>
          <w:tcPr>
            <w:tcW w:w="1418" w:type="dxa"/>
          </w:tcPr>
          <w:p w:rsidR="00E871CC" w:rsidRPr="00D76FCA" w:rsidRDefault="00E871CC" w:rsidP="00E871CC">
            <w:pPr>
              <w:pStyle w:val="ConsPlusNormal"/>
              <w:jc w:val="center"/>
              <w:rPr>
                <w:sz w:val="26"/>
                <w:szCs w:val="26"/>
              </w:rPr>
            </w:pPr>
            <w:r w:rsidRPr="00D76FCA">
              <w:rPr>
                <w:sz w:val="26"/>
                <w:szCs w:val="26"/>
              </w:rPr>
              <w:t>3128700,0</w:t>
            </w:r>
          </w:p>
        </w:tc>
        <w:tc>
          <w:tcPr>
            <w:tcW w:w="1417" w:type="dxa"/>
          </w:tcPr>
          <w:p w:rsidR="00E871CC" w:rsidRPr="00D76FCA" w:rsidRDefault="00E871CC" w:rsidP="00E871CC">
            <w:pPr>
              <w:pStyle w:val="ConsPlusNormal"/>
              <w:jc w:val="center"/>
              <w:rPr>
                <w:sz w:val="26"/>
                <w:szCs w:val="26"/>
              </w:rPr>
            </w:pPr>
            <w:r w:rsidRPr="00D76FCA">
              <w:rPr>
                <w:sz w:val="26"/>
                <w:szCs w:val="26"/>
              </w:rPr>
              <w:t>3247686,0</w:t>
            </w:r>
          </w:p>
        </w:tc>
        <w:tc>
          <w:tcPr>
            <w:tcW w:w="1559" w:type="dxa"/>
            <w:vMerge w:val="restart"/>
          </w:tcPr>
          <w:p w:rsidR="00E871CC" w:rsidRPr="00D76FCA" w:rsidRDefault="00E871CC" w:rsidP="003F0D4C">
            <w:pPr>
              <w:pStyle w:val="ConsPlusNormal"/>
              <w:jc w:val="center"/>
              <w:rPr>
                <w:sz w:val="26"/>
                <w:szCs w:val="26"/>
              </w:rPr>
            </w:pPr>
            <w:r w:rsidRPr="00D76FCA">
              <w:rPr>
                <w:sz w:val="26"/>
                <w:szCs w:val="26"/>
              </w:rPr>
              <w:t>2927803,3</w:t>
            </w:r>
          </w:p>
        </w:tc>
        <w:tc>
          <w:tcPr>
            <w:tcW w:w="1560" w:type="dxa"/>
            <w:vMerge w:val="restart"/>
          </w:tcPr>
          <w:p w:rsidR="00E871CC" w:rsidRPr="00D76FCA" w:rsidRDefault="00E871CC" w:rsidP="003F0D4C">
            <w:pPr>
              <w:pStyle w:val="ConsPlusNormal"/>
              <w:jc w:val="center"/>
              <w:rPr>
                <w:sz w:val="26"/>
                <w:szCs w:val="26"/>
              </w:rPr>
            </w:pPr>
            <w:r w:rsidRPr="00D76FCA">
              <w:rPr>
                <w:sz w:val="26"/>
                <w:szCs w:val="26"/>
              </w:rPr>
              <w:t>3026330,0</w:t>
            </w:r>
          </w:p>
        </w:tc>
        <w:tc>
          <w:tcPr>
            <w:tcW w:w="1417" w:type="dxa"/>
            <w:vMerge w:val="restart"/>
          </w:tcPr>
          <w:p w:rsidR="00E871CC" w:rsidRPr="00D76FCA" w:rsidRDefault="00E871CC" w:rsidP="003F0D4C">
            <w:pPr>
              <w:pStyle w:val="ConsPlusNormal"/>
              <w:jc w:val="center"/>
              <w:rPr>
                <w:sz w:val="26"/>
                <w:szCs w:val="26"/>
              </w:rPr>
            </w:pPr>
            <w:r w:rsidRPr="00D76FCA">
              <w:rPr>
                <w:sz w:val="26"/>
                <w:szCs w:val="26"/>
              </w:rPr>
              <w:t>3206000,0</w:t>
            </w:r>
          </w:p>
        </w:tc>
        <w:tc>
          <w:tcPr>
            <w:tcW w:w="1418" w:type="dxa"/>
            <w:vMerge w:val="restart"/>
          </w:tcPr>
          <w:p w:rsidR="00E871CC" w:rsidRPr="00D76FCA" w:rsidRDefault="00E871CC" w:rsidP="003F0D4C">
            <w:pPr>
              <w:pStyle w:val="ConsPlusNormal"/>
              <w:jc w:val="center"/>
              <w:rPr>
                <w:sz w:val="26"/>
                <w:szCs w:val="26"/>
              </w:rPr>
            </w:pPr>
            <w:r w:rsidRPr="00D76FCA">
              <w:rPr>
                <w:sz w:val="26"/>
                <w:szCs w:val="26"/>
              </w:rPr>
              <w:t>3206000,0</w:t>
            </w:r>
          </w:p>
        </w:tc>
        <w:tc>
          <w:tcPr>
            <w:tcW w:w="1417" w:type="dxa"/>
            <w:vMerge w:val="restart"/>
          </w:tcPr>
          <w:p w:rsidR="00E871CC" w:rsidRPr="00D76FCA" w:rsidRDefault="00E871CC" w:rsidP="003F0D4C">
            <w:pPr>
              <w:pStyle w:val="ConsPlusNormal"/>
              <w:jc w:val="center"/>
              <w:rPr>
                <w:sz w:val="26"/>
                <w:szCs w:val="26"/>
              </w:rPr>
            </w:pPr>
            <w:r w:rsidRPr="00D76FCA">
              <w:rPr>
                <w:sz w:val="26"/>
                <w:szCs w:val="26"/>
              </w:rPr>
              <w:t>3206000,0</w:t>
            </w:r>
          </w:p>
        </w:tc>
        <w:tc>
          <w:tcPr>
            <w:tcW w:w="1418" w:type="dxa"/>
            <w:vMerge w:val="restart"/>
          </w:tcPr>
          <w:p w:rsidR="00E871CC" w:rsidRDefault="00E871CC" w:rsidP="003F0D4C">
            <w:pPr>
              <w:pStyle w:val="ConsPlusNormal"/>
              <w:jc w:val="center"/>
              <w:rPr>
                <w:sz w:val="26"/>
                <w:szCs w:val="26"/>
              </w:rPr>
            </w:pPr>
            <w:r w:rsidRPr="00D76FCA">
              <w:rPr>
                <w:sz w:val="26"/>
                <w:szCs w:val="26"/>
              </w:rPr>
              <w:t>3206000,0</w:t>
            </w:r>
          </w:p>
          <w:p w:rsidR="00E871CC" w:rsidRPr="00D76FCA" w:rsidRDefault="00E871CC" w:rsidP="00E871CC">
            <w:pPr>
              <w:pStyle w:val="ConsPlusNormal"/>
              <w:jc w:val="center"/>
              <w:rPr>
                <w:sz w:val="26"/>
                <w:szCs w:val="26"/>
              </w:rPr>
            </w:pPr>
          </w:p>
        </w:tc>
      </w:tr>
      <w:tr w:rsidR="00E871CC" w:rsidRPr="00D76FCA" w:rsidTr="00E871CC">
        <w:tblPrEx>
          <w:tblCellMar>
            <w:top w:w="102" w:type="dxa"/>
            <w:left w:w="62" w:type="dxa"/>
            <w:bottom w:w="102" w:type="dxa"/>
            <w:right w:w="62" w:type="dxa"/>
          </w:tblCellMar>
        </w:tblPrEx>
        <w:trPr>
          <w:trHeight w:val="7759"/>
        </w:trPr>
        <w:tc>
          <w:tcPr>
            <w:tcW w:w="710" w:type="dxa"/>
            <w:vMerge/>
            <w:tcBorders>
              <w:bottom w:val="single" w:sz="4" w:space="0" w:color="auto"/>
            </w:tcBorders>
          </w:tcPr>
          <w:p w:rsidR="00E871CC" w:rsidRDefault="00E871CC">
            <w:pPr>
              <w:pStyle w:val="ConsPlusNormal"/>
              <w:jc w:val="center"/>
              <w:rPr>
                <w:sz w:val="26"/>
                <w:szCs w:val="26"/>
              </w:rPr>
            </w:pPr>
          </w:p>
        </w:tc>
        <w:tc>
          <w:tcPr>
            <w:tcW w:w="1701" w:type="dxa"/>
            <w:vMerge/>
            <w:tcBorders>
              <w:bottom w:val="single" w:sz="4" w:space="0" w:color="auto"/>
            </w:tcBorders>
          </w:tcPr>
          <w:p w:rsidR="00E871CC" w:rsidRPr="00D76FCA" w:rsidRDefault="00E871CC" w:rsidP="00527270">
            <w:pPr>
              <w:pStyle w:val="ConsPlusNormal"/>
              <w:jc w:val="left"/>
              <w:rPr>
                <w:sz w:val="26"/>
                <w:szCs w:val="26"/>
              </w:rPr>
            </w:pPr>
          </w:p>
        </w:tc>
        <w:tc>
          <w:tcPr>
            <w:tcW w:w="1559" w:type="dxa"/>
            <w:vMerge/>
            <w:tcBorders>
              <w:bottom w:val="single" w:sz="4" w:space="0" w:color="auto"/>
            </w:tcBorders>
          </w:tcPr>
          <w:p w:rsidR="00E871CC" w:rsidRPr="00D76FCA" w:rsidRDefault="00E871CC" w:rsidP="00527270">
            <w:pPr>
              <w:pStyle w:val="ConsPlusNormal"/>
              <w:jc w:val="left"/>
              <w:rPr>
                <w:sz w:val="26"/>
                <w:szCs w:val="26"/>
              </w:rPr>
            </w:pPr>
          </w:p>
        </w:tc>
        <w:tc>
          <w:tcPr>
            <w:tcW w:w="1418" w:type="dxa"/>
            <w:tcBorders>
              <w:bottom w:val="single" w:sz="4" w:space="0" w:color="auto"/>
            </w:tcBorders>
          </w:tcPr>
          <w:p w:rsidR="00E871CC" w:rsidRPr="00D76FCA" w:rsidRDefault="00E871CC" w:rsidP="003F0D4C">
            <w:pPr>
              <w:pStyle w:val="ConsPlusNormal"/>
              <w:jc w:val="center"/>
              <w:rPr>
                <w:sz w:val="26"/>
                <w:szCs w:val="26"/>
              </w:rPr>
            </w:pPr>
          </w:p>
        </w:tc>
        <w:tc>
          <w:tcPr>
            <w:tcW w:w="1417" w:type="dxa"/>
            <w:tcBorders>
              <w:bottom w:val="single" w:sz="4" w:space="0" w:color="auto"/>
            </w:tcBorders>
          </w:tcPr>
          <w:p w:rsidR="00E871CC" w:rsidRPr="00D76FCA" w:rsidRDefault="00E871CC" w:rsidP="003F0D4C">
            <w:pPr>
              <w:pStyle w:val="ConsPlusNormal"/>
              <w:jc w:val="center"/>
              <w:rPr>
                <w:sz w:val="26"/>
                <w:szCs w:val="26"/>
              </w:rPr>
            </w:pPr>
          </w:p>
        </w:tc>
        <w:tc>
          <w:tcPr>
            <w:tcW w:w="1559" w:type="dxa"/>
            <w:vMerge/>
            <w:tcBorders>
              <w:bottom w:val="single" w:sz="4" w:space="0" w:color="auto"/>
            </w:tcBorders>
          </w:tcPr>
          <w:p w:rsidR="00E871CC" w:rsidRPr="00D76FCA" w:rsidRDefault="00E871CC">
            <w:pPr>
              <w:pStyle w:val="ConsPlusNormal"/>
              <w:jc w:val="center"/>
              <w:rPr>
                <w:sz w:val="26"/>
                <w:szCs w:val="26"/>
              </w:rPr>
            </w:pPr>
          </w:p>
        </w:tc>
        <w:tc>
          <w:tcPr>
            <w:tcW w:w="1560" w:type="dxa"/>
            <w:vMerge/>
            <w:tcBorders>
              <w:bottom w:val="single" w:sz="4" w:space="0" w:color="auto"/>
            </w:tcBorders>
          </w:tcPr>
          <w:p w:rsidR="00E871CC" w:rsidRPr="00D76FCA" w:rsidRDefault="00E871CC">
            <w:pPr>
              <w:pStyle w:val="ConsPlusNormal"/>
              <w:jc w:val="center"/>
              <w:rPr>
                <w:sz w:val="26"/>
                <w:szCs w:val="26"/>
              </w:rPr>
            </w:pPr>
          </w:p>
        </w:tc>
        <w:tc>
          <w:tcPr>
            <w:tcW w:w="1417" w:type="dxa"/>
            <w:vMerge/>
            <w:tcBorders>
              <w:bottom w:val="single" w:sz="4" w:space="0" w:color="auto"/>
            </w:tcBorders>
          </w:tcPr>
          <w:p w:rsidR="00E871CC" w:rsidRPr="00D76FCA" w:rsidRDefault="00E871CC">
            <w:pPr>
              <w:pStyle w:val="ConsPlusNormal"/>
              <w:jc w:val="center"/>
              <w:rPr>
                <w:sz w:val="26"/>
                <w:szCs w:val="26"/>
              </w:rPr>
            </w:pPr>
          </w:p>
        </w:tc>
        <w:tc>
          <w:tcPr>
            <w:tcW w:w="1418" w:type="dxa"/>
            <w:vMerge/>
            <w:tcBorders>
              <w:bottom w:val="single" w:sz="4" w:space="0" w:color="auto"/>
            </w:tcBorders>
          </w:tcPr>
          <w:p w:rsidR="00E871CC" w:rsidRPr="00D76FCA" w:rsidRDefault="00E871CC">
            <w:pPr>
              <w:pStyle w:val="ConsPlusNormal"/>
              <w:jc w:val="center"/>
              <w:rPr>
                <w:sz w:val="26"/>
                <w:szCs w:val="26"/>
              </w:rPr>
            </w:pPr>
          </w:p>
        </w:tc>
        <w:tc>
          <w:tcPr>
            <w:tcW w:w="1417" w:type="dxa"/>
            <w:vMerge/>
            <w:tcBorders>
              <w:bottom w:val="single" w:sz="4" w:space="0" w:color="auto"/>
            </w:tcBorders>
          </w:tcPr>
          <w:p w:rsidR="00E871CC" w:rsidRPr="00D76FCA" w:rsidRDefault="00E871CC">
            <w:pPr>
              <w:pStyle w:val="ConsPlusNormal"/>
              <w:jc w:val="center"/>
              <w:rPr>
                <w:sz w:val="26"/>
                <w:szCs w:val="26"/>
              </w:rPr>
            </w:pPr>
          </w:p>
        </w:tc>
        <w:tc>
          <w:tcPr>
            <w:tcW w:w="1418" w:type="dxa"/>
            <w:vMerge/>
            <w:tcBorders>
              <w:bottom w:val="single" w:sz="4" w:space="0" w:color="auto"/>
            </w:tcBorders>
          </w:tcPr>
          <w:p w:rsidR="00E871CC" w:rsidRPr="00D76FCA" w:rsidRDefault="00E871CC">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8C23C0">
            <w:pPr>
              <w:pStyle w:val="ConsPlusNormal"/>
              <w:jc w:val="center"/>
              <w:rPr>
                <w:sz w:val="26"/>
                <w:szCs w:val="26"/>
              </w:rPr>
            </w:pPr>
            <w:r>
              <w:rPr>
                <w:sz w:val="26"/>
                <w:szCs w:val="26"/>
              </w:rPr>
              <w:lastRenderedPageBreak/>
              <w:t>1.23</w:t>
            </w:r>
          </w:p>
        </w:tc>
        <w:tc>
          <w:tcPr>
            <w:tcW w:w="1701" w:type="dxa"/>
            <w:vMerge w:val="restart"/>
            <w:tcBorders>
              <w:top w:val="single" w:sz="4" w:space="0" w:color="auto"/>
            </w:tcBorders>
          </w:tcPr>
          <w:p w:rsidR="00C7429E" w:rsidRPr="00D76FCA" w:rsidRDefault="00C7429E" w:rsidP="008E58C0">
            <w:pPr>
              <w:pStyle w:val="ConsPlusNormal"/>
              <w:jc w:val="left"/>
              <w:rPr>
                <w:sz w:val="26"/>
                <w:szCs w:val="26"/>
              </w:rPr>
            </w:pPr>
            <w:r w:rsidRPr="00D76FCA">
              <w:rPr>
                <w:sz w:val="26"/>
                <w:szCs w:val="26"/>
              </w:rPr>
              <w:t xml:space="preserve">Мероприятие:  выплата социального пособия на погребение и возмещение расходов по </w:t>
            </w:r>
            <w:proofErr w:type="spellStart"/>
            <w:proofErr w:type="gramStart"/>
            <w:r w:rsidRPr="00D76FCA">
              <w:rPr>
                <w:sz w:val="26"/>
                <w:szCs w:val="26"/>
              </w:rPr>
              <w:t>гарантиро</w:t>
            </w:r>
            <w:r w:rsidR="008C5C68">
              <w:rPr>
                <w:sz w:val="26"/>
                <w:szCs w:val="26"/>
              </w:rPr>
              <w:t>-</w:t>
            </w:r>
            <w:r w:rsidRPr="00D76FCA">
              <w:rPr>
                <w:sz w:val="26"/>
                <w:szCs w:val="26"/>
              </w:rPr>
              <w:t>ванному</w:t>
            </w:r>
            <w:proofErr w:type="spellEnd"/>
            <w:proofErr w:type="gramEnd"/>
            <w:r w:rsidRPr="00D76FCA">
              <w:rPr>
                <w:sz w:val="26"/>
                <w:szCs w:val="26"/>
              </w:rPr>
              <w:t xml:space="preserve"> перечню услуг по погребению в соответствии с </w:t>
            </w:r>
            <w:hyperlink r:id="rId134" w:history="1">
              <w:r w:rsidRPr="00D76FCA">
                <w:rPr>
                  <w:sz w:val="26"/>
                  <w:szCs w:val="26"/>
                </w:rPr>
                <w:t>Законом</w:t>
              </w:r>
            </w:hyperlink>
            <w:r w:rsidRPr="00D76FCA">
              <w:rPr>
                <w:sz w:val="26"/>
                <w:szCs w:val="26"/>
              </w:rPr>
              <w:t xml:space="preserve"> Кемеровской области </w:t>
            </w:r>
            <w:r w:rsidR="008C5C68">
              <w:rPr>
                <w:sz w:val="26"/>
                <w:szCs w:val="26"/>
              </w:rPr>
              <w:t xml:space="preserve">        </w:t>
            </w:r>
            <w:r w:rsidRPr="00D76FCA">
              <w:rPr>
                <w:sz w:val="26"/>
                <w:szCs w:val="26"/>
              </w:rPr>
              <w:t xml:space="preserve">от 18 ноября 2004 года </w:t>
            </w:r>
            <w:r w:rsidR="008C5C68">
              <w:rPr>
                <w:sz w:val="26"/>
                <w:szCs w:val="26"/>
              </w:rPr>
              <w:t xml:space="preserve">         </w:t>
            </w:r>
            <w:r w:rsidRPr="00D76FCA">
              <w:rPr>
                <w:sz w:val="26"/>
                <w:szCs w:val="26"/>
              </w:rPr>
              <w:t xml:space="preserve">№ 82-ОЗ                    «О </w:t>
            </w:r>
            <w:proofErr w:type="spellStart"/>
            <w:r w:rsidRPr="00D76FCA">
              <w:rPr>
                <w:sz w:val="26"/>
                <w:szCs w:val="26"/>
              </w:rPr>
              <w:t>погребе</w:t>
            </w:r>
            <w:r w:rsidR="008C23C0">
              <w:rPr>
                <w:sz w:val="26"/>
                <w:szCs w:val="26"/>
              </w:rPr>
              <w:t>-</w:t>
            </w:r>
            <w:r w:rsidRPr="00D76FCA">
              <w:rPr>
                <w:sz w:val="26"/>
                <w:szCs w:val="26"/>
              </w:rPr>
              <w:t>нии</w:t>
            </w:r>
            <w:proofErr w:type="spellEnd"/>
            <w:r w:rsidRPr="00D76FCA">
              <w:rPr>
                <w:sz w:val="26"/>
                <w:szCs w:val="26"/>
              </w:rPr>
              <w:t xml:space="preserve"> и похоронном деле в Кемеровской области»</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44006,0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45106,0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43119,0</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40886,0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44332,0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44332,0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44332,0</w:t>
            </w:r>
          </w:p>
        </w:tc>
        <w:tc>
          <w:tcPr>
            <w:tcW w:w="1418" w:type="dxa"/>
            <w:tcBorders>
              <w:top w:val="single" w:sz="4" w:space="0" w:color="auto"/>
            </w:tcBorders>
          </w:tcPr>
          <w:p w:rsidR="00C7429E" w:rsidRPr="00D76FCA" w:rsidRDefault="008C5C68">
            <w:pPr>
              <w:pStyle w:val="ConsPlusNormal"/>
              <w:jc w:val="center"/>
              <w:rPr>
                <w:sz w:val="26"/>
                <w:szCs w:val="26"/>
              </w:rPr>
            </w:pPr>
            <w:r w:rsidRPr="00D76FCA">
              <w:rPr>
                <w:sz w:val="26"/>
                <w:szCs w:val="26"/>
              </w:rPr>
              <w:t>44332,0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44006,0</w:t>
            </w:r>
          </w:p>
        </w:tc>
        <w:tc>
          <w:tcPr>
            <w:tcW w:w="1417" w:type="dxa"/>
          </w:tcPr>
          <w:p w:rsidR="00C7429E" w:rsidRPr="00D76FCA" w:rsidRDefault="00C7429E">
            <w:pPr>
              <w:pStyle w:val="ConsPlusNormal"/>
              <w:jc w:val="center"/>
              <w:rPr>
                <w:sz w:val="26"/>
                <w:szCs w:val="26"/>
              </w:rPr>
            </w:pPr>
            <w:r w:rsidRPr="00D76FCA">
              <w:rPr>
                <w:sz w:val="26"/>
                <w:szCs w:val="26"/>
              </w:rPr>
              <w:t>45106,0</w:t>
            </w:r>
          </w:p>
        </w:tc>
        <w:tc>
          <w:tcPr>
            <w:tcW w:w="1559" w:type="dxa"/>
          </w:tcPr>
          <w:p w:rsidR="00C7429E" w:rsidRPr="00D76FCA" w:rsidRDefault="00C7429E">
            <w:pPr>
              <w:pStyle w:val="ConsPlusNormal"/>
              <w:jc w:val="center"/>
              <w:rPr>
                <w:sz w:val="26"/>
                <w:szCs w:val="26"/>
              </w:rPr>
            </w:pPr>
            <w:r w:rsidRPr="00D76FCA">
              <w:rPr>
                <w:sz w:val="26"/>
                <w:szCs w:val="26"/>
              </w:rPr>
              <w:t>43119,0</w:t>
            </w:r>
          </w:p>
        </w:tc>
        <w:tc>
          <w:tcPr>
            <w:tcW w:w="1560" w:type="dxa"/>
          </w:tcPr>
          <w:p w:rsidR="00C7429E" w:rsidRPr="00D76FCA" w:rsidRDefault="00C7429E">
            <w:pPr>
              <w:pStyle w:val="ConsPlusNormal"/>
              <w:jc w:val="center"/>
              <w:rPr>
                <w:sz w:val="26"/>
                <w:szCs w:val="26"/>
              </w:rPr>
            </w:pPr>
            <w:r w:rsidRPr="00D76FCA">
              <w:rPr>
                <w:sz w:val="26"/>
                <w:szCs w:val="26"/>
              </w:rPr>
              <w:t>40886,0</w:t>
            </w:r>
          </w:p>
        </w:tc>
        <w:tc>
          <w:tcPr>
            <w:tcW w:w="1417" w:type="dxa"/>
          </w:tcPr>
          <w:p w:rsidR="00C7429E" w:rsidRPr="00D76FCA" w:rsidRDefault="00C7429E">
            <w:pPr>
              <w:pStyle w:val="ConsPlusNormal"/>
              <w:jc w:val="center"/>
              <w:rPr>
                <w:sz w:val="26"/>
                <w:szCs w:val="26"/>
              </w:rPr>
            </w:pPr>
            <w:r w:rsidRPr="00D76FCA">
              <w:rPr>
                <w:sz w:val="26"/>
                <w:szCs w:val="26"/>
              </w:rPr>
              <w:t>44332,0</w:t>
            </w:r>
          </w:p>
        </w:tc>
        <w:tc>
          <w:tcPr>
            <w:tcW w:w="1418" w:type="dxa"/>
          </w:tcPr>
          <w:p w:rsidR="00C7429E" w:rsidRPr="00D76FCA" w:rsidRDefault="00C7429E">
            <w:pPr>
              <w:pStyle w:val="ConsPlusNormal"/>
              <w:jc w:val="center"/>
              <w:rPr>
                <w:sz w:val="26"/>
                <w:szCs w:val="26"/>
              </w:rPr>
            </w:pPr>
            <w:r w:rsidRPr="00D76FCA">
              <w:rPr>
                <w:sz w:val="26"/>
                <w:szCs w:val="26"/>
              </w:rPr>
              <w:t>44332,0</w:t>
            </w:r>
          </w:p>
        </w:tc>
        <w:tc>
          <w:tcPr>
            <w:tcW w:w="1417" w:type="dxa"/>
          </w:tcPr>
          <w:p w:rsidR="00C7429E" w:rsidRPr="00D76FCA" w:rsidRDefault="00C7429E">
            <w:pPr>
              <w:pStyle w:val="ConsPlusNormal"/>
              <w:jc w:val="center"/>
              <w:rPr>
                <w:sz w:val="26"/>
                <w:szCs w:val="26"/>
              </w:rPr>
            </w:pPr>
            <w:r w:rsidRPr="00D76FCA">
              <w:rPr>
                <w:sz w:val="26"/>
                <w:szCs w:val="26"/>
              </w:rPr>
              <w:t>44332,0</w:t>
            </w:r>
          </w:p>
        </w:tc>
        <w:tc>
          <w:tcPr>
            <w:tcW w:w="1418" w:type="dxa"/>
          </w:tcPr>
          <w:p w:rsidR="00C7429E" w:rsidRPr="00D76FCA" w:rsidRDefault="008C5C68">
            <w:pPr>
              <w:pStyle w:val="ConsPlusNormal"/>
              <w:jc w:val="center"/>
              <w:rPr>
                <w:sz w:val="26"/>
                <w:szCs w:val="26"/>
              </w:rPr>
            </w:pPr>
            <w:r w:rsidRPr="00D76FCA">
              <w:rPr>
                <w:sz w:val="26"/>
                <w:szCs w:val="26"/>
              </w:rPr>
              <w:t>44332,0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1.24</w:t>
            </w:r>
          </w:p>
        </w:tc>
        <w:tc>
          <w:tcPr>
            <w:tcW w:w="1701" w:type="dxa"/>
            <w:vMerge w:val="restart"/>
          </w:tcPr>
          <w:p w:rsidR="004A1FA3" w:rsidRDefault="00C7429E" w:rsidP="00527270">
            <w:pPr>
              <w:pStyle w:val="ConsPlusNormal"/>
              <w:jc w:val="left"/>
              <w:rPr>
                <w:sz w:val="26"/>
                <w:szCs w:val="26"/>
              </w:rPr>
            </w:pPr>
            <w:r w:rsidRPr="00D76FCA">
              <w:rPr>
                <w:sz w:val="26"/>
                <w:szCs w:val="26"/>
              </w:rPr>
              <w:t xml:space="preserve">Мероприятие: мероприятия по проведению </w:t>
            </w:r>
          </w:p>
          <w:p w:rsidR="004A1FA3" w:rsidRDefault="004A1FA3" w:rsidP="00527270">
            <w:pPr>
              <w:pStyle w:val="ConsPlusNormal"/>
              <w:jc w:val="left"/>
              <w:rPr>
                <w:sz w:val="26"/>
                <w:szCs w:val="26"/>
              </w:rPr>
            </w:pPr>
          </w:p>
          <w:p w:rsidR="00C7429E" w:rsidRPr="00D76FCA" w:rsidRDefault="00C7429E" w:rsidP="00527270">
            <w:pPr>
              <w:pStyle w:val="ConsPlusNormal"/>
              <w:jc w:val="left"/>
              <w:rPr>
                <w:sz w:val="26"/>
                <w:szCs w:val="26"/>
              </w:rPr>
            </w:pPr>
            <w:proofErr w:type="spellStart"/>
            <w:proofErr w:type="gramStart"/>
            <w:r w:rsidRPr="00D76FCA">
              <w:rPr>
                <w:sz w:val="26"/>
                <w:szCs w:val="26"/>
              </w:rPr>
              <w:lastRenderedPageBreak/>
              <w:t>оздорови</w:t>
            </w:r>
            <w:r w:rsidR="004A1FA3">
              <w:rPr>
                <w:sz w:val="26"/>
                <w:szCs w:val="26"/>
              </w:rPr>
              <w:t>-</w:t>
            </w:r>
            <w:r w:rsidRPr="00D76FCA">
              <w:rPr>
                <w:sz w:val="26"/>
                <w:szCs w:val="26"/>
              </w:rPr>
              <w:t>тельной</w:t>
            </w:r>
            <w:proofErr w:type="spellEnd"/>
            <w:proofErr w:type="gramEnd"/>
            <w:r w:rsidRPr="00D76FCA">
              <w:rPr>
                <w:sz w:val="26"/>
                <w:szCs w:val="26"/>
              </w:rPr>
              <w:t xml:space="preserve"> кампании детей</w:t>
            </w: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75 609,9</w:t>
            </w:r>
          </w:p>
        </w:tc>
        <w:tc>
          <w:tcPr>
            <w:tcW w:w="1417" w:type="dxa"/>
          </w:tcPr>
          <w:p w:rsidR="00C7429E" w:rsidRPr="00D76FCA" w:rsidRDefault="00C7429E">
            <w:pPr>
              <w:pStyle w:val="ConsPlusNormal"/>
              <w:jc w:val="center"/>
              <w:rPr>
                <w:sz w:val="26"/>
                <w:szCs w:val="26"/>
              </w:rPr>
            </w:pPr>
            <w:r w:rsidRPr="00D76FCA">
              <w:rPr>
                <w:sz w:val="26"/>
                <w:szCs w:val="26"/>
              </w:rPr>
              <w:t>4000,0</w:t>
            </w:r>
          </w:p>
        </w:tc>
        <w:tc>
          <w:tcPr>
            <w:tcW w:w="1559" w:type="dxa"/>
          </w:tcPr>
          <w:p w:rsidR="00C7429E" w:rsidRPr="00D76FCA" w:rsidRDefault="00C7429E">
            <w:pPr>
              <w:pStyle w:val="ConsPlusNormal"/>
              <w:jc w:val="center"/>
              <w:rPr>
                <w:sz w:val="26"/>
                <w:szCs w:val="26"/>
              </w:rPr>
            </w:pPr>
            <w:r w:rsidRPr="00D76FCA">
              <w:rPr>
                <w:sz w:val="26"/>
                <w:szCs w:val="26"/>
              </w:rPr>
              <w:t>4000,0</w:t>
            </w:r>
          </w:p>
        </w:tc>
        <w:tc>
          <w:tcPr>
            <w:tcW w:w="1560" w:type="dxa"/>
          </w:tcPr>
          <w:p w:rsidR="00C7429E" w:rsidRPr="00D76FCA" w:rsidRDefault="00C7429E">
            <w:pPr>
              <w:pStyle w:val="ConsPlusNormal"/>
              <w:jc w:val="center"/>
              <w:rPr>
                <w:sz w:val="26"/>
                <w:szCs w:val="26"/>
              </w:rPr>
            </w:pPr>
            <w:r w:rsidRPr="00D76FCA">
              <w:rPr>
                <w:sz w:val="26"/>
                <w:szCs w:val="26"/>
              </w:rPr>
              <w:t>3987,4</w:t>
            </w:r>
          </w:p>
        </w:tc>
        <w:tc>
          <w:tcPr>
            <w:tcW w:w="1417" w:type="dxa"/>
          </w:tcPr>
          <w:p w:rsidR="00C7429E" w:rsidRPr="00D76FCA" w:rsidRDefault="00C7429E">
            <w:pPr>
              <w:pStyle w:val="ConsPlusNormal"/>
              <w:jc w:val="center"/>
              <w:rPr>
                <w:sz w:val="26"/>
                <w:szCs w:val="26"/>
              </w:rPr>
            </w:pPr>
            <w:r w:rsidRPr="00D76FCA">
              <w:rPr>
                <w:sz w:val="26"/>
                <w:szCs w:val="26"/>
              </w:rPr>
              <w:t>4000,0</w:t>
            </w:r>
          </w:p>
        </w:tc>
        <w:tc>
          <w:tcPr>
            <w:tcW w:w="1418" w:type="dxa"/>
          </w:tcPr>
          <w:p w:rsidR="00C7429E" w:rsidRPr="00D76FCA" w:rsidRDefault="00C7429E">
            <w:pPr>
              <w:pStyle w:val="ConsPlusNormal"/>
              <w:jc w:val="center"/>
              <w:rPr>
                <w:sz w:val="26"/>
                <w:szCs w:val="26"/>
              </w:rPr>
            </w:pPr>
            <w:r w:rsidRPr="00D76FCA">
              <w:rPr>
                <w:sz w:val="26"/>
                <w:szCs w:val="26"/>
              </w:rPr>
              <w:t>4000,0</w:t>
            </w:r>
          </w:p>
        </w:tc>
        <w:tc>
          <w:tcPr>
            <w:tcW w:w="1417" w:type="dxa"/>
          </w:tcPr>
          <w:p w:rsidR="00C7429E" w:rsidRPr="00D76FCA" w:rsidRDefault="00C7429E">
            <w:pPr>
              <w:pStyle w:val="ConsPlusNormal"/>
              <w:jc w:val="center"/>
              <w:rPr>
                <w:sz w:val="26"/>
                <w:szCs w:val="26"/>
              </w:rPr>
            </w:pPr>
            <w:r w:rsidRPr="00D76FCA">
              <w:rPr>
                <w:sz w:val="26"/>
                <w:szCs w:val="26"/>
              </w:rPr>
              <w:t>4000,0</w:t>
            </w:r>
          </w:p>
        </w:tc>
        <w:tc>
          <w:tcPr>
            <w:tcW w:w="1418" w:type="dxa"/>
          </w:tcPr>
          <w:p w:rsidR="00C7429E" w:rsidRPr="00D76FCA" w:rsidRDefault="008C5C68">
            <w:pPr>
              <w:pStyle w:val="ConsPlusNormal"/>
              <w:jc w:val="center"/>
              <w:rPr>
                <w:sz w:val="26"/>
                <w:szCs w:val="26"/>
              </w:rPr>
            </w:pPr>
            <w:r w:rsidRPr="00D76FCA">
              <w:rPr>
                <w:sz w:val="26"/>
                <w:szCs w:val="26"/>
              </w:rPr>
              <w:t>4000,0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Default="00C7429E" w:rsidP="00527270">
            <w:pPr>
              <w:pStyle w:val="ConsPlusNormal"/>
              <w:jc w:val="left"/>
              <w:rPr>
                <w:sz w:val="26"/>
                <w:szCs w:val="26"/>
              </w:rPr>
            </w:pPr>
            <w:r w:rsidRPr="00D76FCA">
              <w:rPr>
                <w:sz w:val="26"/>
                <w:szCs w:val="26"/>
              </w:rPr>
              <w:t>областной бюджет</w:t>
            </w:r>
          </w:p>
          <w:p w:rsidR="00E871CC" w:rsidRDefault="00E871CC" w:rsidP="00527270">
            <w:pPr>
              <w:pStyle w:val="ConsPlusNormal"/>
              <w:jc w:val="left"/>
              <w:rPr>
                <w:sz w:val="26"/>
                <w:szCs w:val="26"/>
              </w:rPr>
            </w:pPr>
          </w:p>
          <w:p w:rsidR="003E1EDC" w:rsidRPr="00D76FCA" w:rsidRDefault="003E1EDC" w:rsidP="00527270">
            <w:pPr>
              <w:pStyle w:val="ConsPlusNormal"/>
              <w:jc w:val="left"/>
              <w:rPr>
                <w:sz w:val="26"/>
                <w:szCs w:val="26"/>
              </w:rPr>
            </w:pPr>
          </w:p>
        </w:tc>
        <w:tc>
          <w:tcPr>
            <w:tcW w:w="1418" w:type="dxa"/>
          </w:tcPr>
          <w:p w:rsidR="00C7429E" w:rsidRPr="00D76FCA" w:rsidRDefault="00C7429E">
            <w:pPr>
              <w:pStyle w:val="ConsPlusNormal"/>
              <w:jc w:val="center"/>
              <w:rPr>
                <w:sz w:val="26"/>
                <w:szCs w:val="26"/>
              </w:rPr>
            </w:pPr>
            <w:r w:rsidRPr="00D76FCA">
              <w:rPr>
                <w:sz w:val="26"/>
                <w:szCs w:val="26"/>
              </w:rPr>
              <w:t>3 969,0</w:t>
            </w:r>
          </w:p>
        </w:tc>
        <w:tc>
          <w:tcPr>
            <w:tcW w:w="1417" w:type="dxa"/>
          </w:tcPr>
          <w:p w:rsidR="00C7429E" w:rsidRPr="00D76FCA" w:rsidRDefault="00C7429E">
            <w:pPr>
              <w:pStyle w:val="ConsPlusNormal"/>
              <w:jc w:val="center"/>
              <w:rPr>
                <w:sz w:val="26"/>
                <w:szCs w:val="26"/>
              </w:rPr>
            </w:pPr>
            <w:r w:rsidRPr="00D76FCA">
              <w:rPr>
                <w:sz w:val="26"/>
                <w:szCs w:val="26"/>
              </w:rPr>
              <w:t>4000,0</w:t>
            </w:r>
          </w:p>
        </w:tc>
        <w:tc>
          <w:tcPr>
            <w:tcW w:w="1559" w:type="dxa"/>
          </w:tcPr>
          <w:p w:rsidR="00C7429E" w:rsidRPr="00D76FCA" w:rsidRDefault="00C7429E">
            <w:pPr>
              <w:pStyle w:val="ConsPlusNormal"/>
              <w:jc w:val="center"/>
              <w:rPr>
                <w:sz w:val="26"/>
                <w:szCs w:val="26"/>
              </w:rPr>
            </w:pPr>
            <w:r w:rsidRPr="00D76FCA">
              <w:rPr>
                <w:sz w:val="26"/>
                <w:szCs w:val="26"/>
              </w:rPr>
              <w:t>4000,0</w:t>
            </w:r>
          </w:p>
        </w:tc>
        <w:tc>
          <w:tcPr>
            <w:tcW w:w="1560" w:type="dxa"/>
          </w:tcPr>
          <w:p w:rsidR="00C7429E" w:rsidRPr="00D76FCA" w:rsidRDefault="00C7429E">
            <w:pPr>
              <w:pStyle w:val="ConsPlusNormal"/>
              <w:jc w:val="center"/>
              <w:rPr>
                <w:sz w:val="26"/>
                <w:szCs w:val="26"/>
              </w:rPr>
            </w:pPr>
            <w:r w:rsidRPr="00D76FCA">
              <w:rPr>
                <w:sz w:val="26"/>
                <w:szCs w:val="26"/>
              </w:rPr>
              <w:t>3987,4</w:t>
            </w:r>
          </w:p>
        </w:tc>
        <w:tc>
          <w:tcPr>
            <w:tcW w:w="1417" w:type="dxa"/>
          </w:tcPr>
          <w:p w:rsidR="00C7429E" w:rsidRPr="00D76FCA" w:rsidRDefault="00C7429E">
            <w:pPr>
              <w:pStyle w:val="ConsPlusNormal"/>
              <w:jc w:val="center"/>
              <w:rPr>
                <w:sz w:val="26"/>
                <w:szCs w:val="26"/>
              </w:rPr>
            </w:pPr>
            <w:r w:rsidRPr="00D76FCA">
              <w:rPr>
                <w:sz w:val="26"/>
                <w:szCs w:val="26"/>
              </w:rPr>
              <w:t>4000,0</w:t>
            </w:r>
          </w:p>
        </w:tc>
        <w:tc>
          <w:tcPr>
            <w:tcW w:w="1418" w:type="dxa"/>
          </w:tcPr>
          <w:p w:rsidR="00C7429E" w:rsidRPr="00D76FCA" w:rsidRDefault="00C7429E">
            <w:pPr>
              <w:pStyle w:val="ConsPlusNormal"/>
              <w:jc w:val="center"/>
              <w:rPr>
                <w:sz w:val="26"/>
                <w:szCs w:val="26"/>
              </w:rPr>
            </w:pPr>
            <w:r w:rsidRPr="00D76FCA">
              <w:rPr>
                <w:sz w:val="26"/>
                <w:szCs w:val="26"/>
              </w:rPr>
              <w:t>4000,0</w:t>
            </w:r>
          </w:p>
        </w:tc>
        <w:tc>
          <w:tcPr>
            <w:tcW w:w="1417" w:type="dxa"/>
          </w:tcPr>
          <w:p w:rsidR="00C7429E" w:rsidRPr="00D76FCA" w:rsidRDefault="00C7429E">
            <w:pPr>
              <w:pStyle w:val="ConsPlusNormal"/>
              <w:jc w:val="center"/>
              <w:rPr>
                <w:sz w:val="26"/>
                <w:szCs w:val="26"/>
              </w:rPr>
            </w:pPr>
            <w:r w:rsidRPr="00D76FCA">
              <w:rPr>
                <w:sz w:val="26"/>
                <w:szCs w:val="26"/>
              </w:rPr>
              <w:t>4000,0</w:t>
            </w:r>
          </w:p>
        </w:tc>
        <w:tc>
          <w:tcPr>
            <w:tcW w:w="1418" w:type="dxa"/>
          </w:tcPr>
          <w:p w:rsidR="00C7429E" w:rsidRPr="00D76FCA" w:rsidRDefault="008C5C68">
            <w:pPr>
              <w:pStyle w:val="ConsPlusNormal"/>
              <w:jc w:val="center"/>
              <w:rPr>
                <w:sz w:val="26"/>
                <w:szCs w:val="26"/>
              </w:rPr>
            </w:pPr>
            <w:r w:rsidRPr="00D76FCA">
              <w:rPr>
                <w:sz w:val="26"/>
                <w:szCs w:val="26"/>
              </w:rPr>
              <w:t>4000,0</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r>
      <w:tr w:rsidR="00C7429E" w:rsidRPr="00D76FCA" w:rsidTr="00E871CC">
        <w:tblPrEx>
          <w:tblCellMar>
            <w:top w:w="102" w:type="dxa"/>
            <w:left w:w="62" w:type="dxa"/>
            <w:bottom w:w="102" w:type="dxa"/>
            <w:right w:w="62" w:type="dxa"/>
          </w:tblCellMar>
        </w:tblPrEx>
        <w:trPr>
          <w:trHeight w:val="672"/>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top w:val="nil"/>
            </w:tcBorders>
          </w:tcPr>
          <w:p w:rsidR="008C5C68"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71 640,9</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559"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560"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tcBorders>
          </w:tcPr>
          <w:p w:rsidR="00C7429E" w:rsidRPr="00D76FCA" w:rsidRDefault="008C5C68">
            <w:pPr>
              <w:pStyle w:val="ConsPlusNormal"/>
              <w:jc w:val="center"/>
              <w:rPr>
                <w:sz w:val="26"/>
                <w:szCs w:val="26"/>
              </w:rPr>
            </w:pPr>
            <w:r>
              <w:rPr>
                <w:sz w:val="26"/>
                <w:szCs w:val="26"/>
              </w:rPr>
              <w:t>0</w:t>
            </w:r>
          </w:p>
        </w:tc>
      </w:tr>
      <w:tr w:rsidR="00C7429E" w:rsidRPr="00D76FCA" w:rsidTr="008C5C68">
        <w:tblPrEx>
          <w:tblCellMar>
            <w:top w:w="102" w:type="dxa"/>
            <w:left w:w="62" w:type="dxa"/>
            <w:bottom w:w="102" w:type="dxa"/>
            <w:right w:w="62" w:type="dxa"/>
          </w:tblCellMar>
        </w:tblPrEx>
        <w:trPr>
          <w:trHeight w:val="525"/>
        </w:trPr>
        <w:tc>
          <w:tcPr>
            <w:tcW w:w="710" w:type="dxa"/>
            <w:vMerge w:val="restart"/>
          </w:tcPr>
          <w:p w:rsidR="00C7429E" w:rsidRPr="00D76FCA" w:rsidRDefault="008C23C0">
            <w:pPr>
              <w:pStyle w:val="ConsPlusNormal"/>
              <w:jc w:val="center"/>
              <w:rPr>
                <w:sz w:val="26"/>
                <w:szCs w:val="26"/>
              </w:rPr>
            </w:pPr>
            <w:r>
              <w:rPr>
                <w:sz w:val="26"/>
                <w:szCs w:val="26"/>
              </w:rPr>
              <w:t>1.25</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финансовое обеспечение мероприятий, связанных с отдыхом и </w:t>
            </w:r>
            <w:proofErr w:type="spellStart"/>
            <w:proofErr w:type="gramStart"/>
            <w:r w:rsidRPr="00D76FCA">
              <w:rPr>
                <w:sz w:val="26"/>
                <w:szCs w:val="26"/>
              </w:rPr>
              <w:t>оздоровле</w:t>
            </w:r>
            <w:r w:rsidR="00FC7EC2">
              <w:rPr>
                <w:sz w:val="26"/>
                <w:szCs w:val="26"/>
              </w:rPr>
              <w:t>-</w:t>
            </w:r>
            <w:r w:rsidRPr="00D76FCA">
              <w:rPr>
                <w:sz w:val="26"/>
                <w:szCs w:val="26"/>
              </w:rPr>
              <w:t>нием</w:t>
            </w:r>
            <w:proofErr w:type="spellEnd"/>
            <w:proofErr w:type="gramEnd"/>
            <w:r w:rsidRPr="00D76FCA">
              <w:rPr>
                <w:sz w:val="26"/>
                <w:szCs w:val="26"/>
              </w:rPr>
              <w:t xml:space="preserve"> детей, находящихся в трудной жизненной ситуации</w:t>
            </w:r>
          </w:p>
          <w:p w:rsidR="00C7429E" w:rsidRPr="00D76FCA" w:rsidRDefault="00C7429E" w:rsidP="00A80109">
            <w:pPr>
              <w:pStyle w:val="ConsPlusNormal"/>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rsidP="00166A91">
            <w:pPr>
              <w:pStyle w:val="ConsPlusNormal"/>
              <w:jc w:val="center"/>
              <w:rPr>
                <w:sz w:val="26"/>
                <w:szCs w:val="26"/>
              </w:rPr>
            </w:pPr>
            <w:r w:rsidRPr="00D76FCA">
              <w:rPr>
                <w:sz w:val="26"/>
                <w:szCs w:val="26"/>
              </w:rPr>
              <w:t>0</w:t>
            </w:r>
          </w:p>
        </w:tc>
        <w:tc>
          <w:tcPr>
            <w:tcW w:w="1417" w:type="dxa"/>
          </w:tcPr>
          <w:p w:rsidR="00C7429E" w:rsidRPr="00D76FCA" w:rsidRDefault="00C7429E" w:rsidP="00166A91">
            <w:pPr>
              <w:pStyle w:val="ConsPlusNormal"/>
              <w:jc w:val="center"/>
              <w:rPr>
                <w:sz w:val="26"/>
                <w:szCs w:val="26"/>
              </w:rPr>
            </w:pPr>
            <w:r w:rsidRPr="00D76FCA">
              <w:rPr>
                <w:sz w:val="26"/>
                <w:szCs w:val="26"/>
              </w:rPr>
              <w:t>0</w:t>
            </w:r>
          </w:p>
        </w:tc>
        <w:tc>
          <w:tcPr>
            <w:tcW w:w="1559" w:type="dxa"/>
          </w:tcPr>
          <w:p w:rsidR="00C7429E" w:rsidRPr="00D76FCA" w:rsidRDefault="00C7429E" w:rsidP="00166A91">
            <w:pPr>
              <w:pStyle w:val="ConsPlusNormal"/>
              <w:jc w:val="center"/>
              <w:rPr>
                <w:sz w:val="26"/>
                <w:szCs w:val="26"/>
              </w:rPr>
            </w:pPr>
            <w:r w:rsidRPr="00D76FCA">
              <w:rPr>
                <w:sz w:val="26"/>
                <w:szCs w:val="26"/>
              </w:rPr>
              <w:t>56471,1</w:t>
            </w:r>
          </w:p>
        </w:tc>
        <w:tc>
          <w:tcPr>
            <w:tcW w:w="1560" w:type="dxa"/>
          </w:tcPr>
          <w:p w:rsidR="00C7429E" w:rsidRPr="00D76FCA" w:rsidRDefault="00C7429E" w:rsidP="00166A91">
            <w:pPr>
              <w:pStyle w:val="ConsPlusNormal"/>
              <w:jc w:val="center"/>
              <w:rPr>
                <w:sz w:val="26"/>
                <w:szCs w:val="26"/>
              </w:rPr>
            </w:pPr>
            <w:r w:rsidRPr="00D76FCA">
              <w:rPr>
                <w:sz w:val="26"/>
                <w:szCs w:val="26"/>
              </w:rPr>
              <w:t>0</w:t>
            </w:r>
          </w:p>
        </w:tc>
        <w:tc>
          <w:tcPr>
            <w:tcW w:w="1417" w:type="dxa"/>
          </w:tcPr>
          <w:p w:rsidR="00C7429E" w:rsidRPr="00D76FCA" w:rsidRDefault="00C7429E" w:rsidP="00166A91">
            <w:pPr>
              <w:pStyle w:val="ConsPlusNormal"/>
              <w:jc w:val="center"/>
              <w:rPr>
                <w:sz w:val="26"/>
                <w:szCs w:val="26"/>
              </w:rPr>
            </w:pPr>
            <w:r w:rsidRPr="00D76FCA">
              <w:rPr>
                <w:sz w:val="26"/>
                <w:szCs w:val="26"/>
              </w:rPr>
              <w:t>0</w:t>
            </w:r>
          </w:p>
        </w:tc>
        <w:tc>
          <w:tcPr>
            <w:tcW w:w="1418" w:type="dxa"/>
          </w:tcPr>
          <w:p w:rsidR="00C7429E" w:rsidRPr="00D76FCA" w:rsidRDefault="00C7429E" w:rsidP="00166A91">
            <w:pPr>
              <w:pStyle w:val="ConsPlusNormal"/>
              <w:jc w:val="center"/>
              <w:rPr>
                <w:sz w:val="26"/>
                <w:szCs w:val="26"/>
              </w:rPr>
            </w:pPr>
            <w:r w:rsidRPr="00D76FCA">
              <w:rPr>
                <w:sz w:val="26"/>
                <w:szCs w:val="26"/>
              </w:rPr>
              <w:t>0</w:t>
            </w:r>
          </w:p>
        </w:tc>
        <w:tc>
          <w:tcPr>
            <w:tcW w:w="1417" w:type="dxa"/>
          </w:tcPr>
          <w:p w:rsidR="00C7429E" w:rsidRPr="00D76FCA" w:rsidRDefault="00C7429E" w:rsidP="00166A91">
            <w:pPr>
              <w:pStyle w:val="ConsPlusNormal"/>
              <w:jc w:val="center"/>
              <w:rPr>
                <w:sz w:val="26"/>
                <w:szCs w:val="26"/>
              </w:rPr>
            </w:pPr>
            <w:r w:rsidRPr="00D76FCA">
              <w:rPr>
                <w:sz w:val="26"/>
                <w:szCs w:val="26"/>
              </w:rPr>
              <w:t>0</w:t>
            </w:r>
          </w:p>
        </w:tc>
        <w:tc>
          <w:tcPr>
            <w:tcW w:w="1418" w:type="dxa"/>
          </w:tcPr>
          <w:p w:rsidR="00C7429E" w:rsidRPr="00D76FCA" w:rsidRDefault="008C5C68" w:rsidP="00166A91">
            <w:pPr>
              <w:pStyle w:val="ConsPlusNormal"/>
              <w:jc w:val="center"/>
              <w:rPr>
                <w:sz w:val="26"/>
                <w:szCs w:val="26"/>
              </w:rPr>
            </w:pPr>
            <w:r>
              <w:rPr>
                <w:sz w:val="26"/>
                <w:szCs w:val="26"/>
              </w:rPr>
              <w:t>0</w:t>
            </w:r>
          </w:p>
        </w:tc>
      </w:tr>
      <w:tr w:rsidR="00C7429E" w:rsidRPr="00D76FCA" w:rsidTr="008C23C0">
        <w:tblPrEx>
          <w:tblCellMar>
            <w:top w:w="102" w:type="dxa"/>
            <w:left w:w="62" w:type="dxa"/>
            <w:bottom w:w="102" w:type="dxa"/>
            <w:right w:w="62" w:type="dxa"/>
          </w:tblCellMar>
        </w:tblPrEx>
        <w:trPr>
          <w:trHeight w:val="790"/>
        </w:trPr>
        <w:tc>
          <w:tcPr>
            <w:tcW w:w="710" w:type="dxa"/>
            <w:vMerge/>
          </w:tcPr>
          <w:p w:rsidR="00C7429E" w:rsidRPr="00D76FCA" w:rsidRDefault="00C7429E">
            <w:pPr>
              <w:pStyle w:val="ConsPlusNormal"/>
              <w:jc w:val="cente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rsidP="00166A91">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166A91">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rsidP="00166A91">
            <w:pPr>
              <w:pStyle w:val="ConsPlusNormal"/>
              <w:jc w:val="center"/>
              <w:rPr>
                <w:sz w:val="26"/>
                <w:szCs w:val="26"/>
              </w:rPr>
            </w:pPr>
            <w:r w:rsidRPr="00D76FCA">
              <w:rPr>
                <w:sz w:val="26"/>
                <w:szCs w:val="26"/>
              </w:rPr>
              <w:t>0</w:t>
            </w:r>
          </w:p>
        </w:tc>
        <w:tc>
          <w:tcPr>
            <w:tcW w:w="1560" w:type="dxa"/>
            <w:tcBorders>
              <w:bottom w:val="single" w:sz="4" w:space="0" w:color="auto"/>
            </w:tcBorders>
          </w:tcPr>
          <w:p w:rsidR="00C7429E" w:rsidRPr="00D76FCA" w:rsidRDefault="00C7429E" w:rsidP="00166A91">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166A91">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C7429E" w:rsidP="00166A91">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166A91">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8C5C68" w:rsidP="00166A91">
            <w:pPr>
              <w:pStyle w:val="ConsPlusNormal"/>
              <w:jc w:val="center"/>
              <w:rPr>
                <w:sz w:val="26"/>
                <w:szCs w:val="26"/>
              </w:rPr>
            </w:pPr>
            <w:r>
              <w:rPr>
                <w:sz w:val="26"/>
                <w:szCs w:val="26"/>
              </w:rPr>
              <w:t>0</w:t>
            </w:r>
          </w:p>
        </w:tc>
      </w:tr>
      <w:tr w:rsidR="00C7429E" w:rsidRPr="00D76FCA" w:rsidTr="00E871CC">
        <w:tblPrEx>
          <w:tblCellMar>
            <w:top w:w="102" w:type="dxa"/>
            <w:left w:w="62" w:type="dxa"/>
            <w:bottom w:w="102" w:type="dxa"/>
            <w:right w:w="62" w:type="dxa"/>
          </w:tblCellMar>
        </w:tblPrEx>
        <w:trPr>
          <w:trHeight w:val="2851"/>
        </w:trPr>
        <w:tc>
          <w:tcPr>
            <w:tcW w:w="710" w:type="dxa"/>
            <w:vMerge/>
          </w:tcPr>
          <w:p w:rsidR="00C7429E" w:rsidRPr="00D76FCA" w:rsidRDefault="00C7429E">
            <w:pPr>
              <w:pStyle w:val="ConsPlusNormal"/>
              <w:jc w:val="center"/>
              <w:rPr>
                <w:sz w:val="26"/>
                <w:szCs w:val="26"/>
              </w:rPr>
            </w:pPr>
          </w:p>
        </w:tc>
        <w:tc>
          <w:tcPr>
            <w:tcW w:w="1701" w:type="dxa"/>
            <w:vMerge/>
          </w:tcPr>
          <w:p w:rsidR="00C7429E" w:rsidRPr="00D76FCA" w:rsidRDefault="00C7429E" w:rsidP="00527270">
            <w:pPr>
              <w:jc w:val="left"/>
              <w:rPr>
                <w:sz w:val="26"/>
                <w:szCs w:val="26"/>
              </w:rPr>
            </w:pPr>
          </w:p>
        </w:tc>
        <w:tc>
          <w:tcPr>
            <w:tcW w:w="1559" w:type="dxa"/>
            <w:tcBorders>
              <w:top w:val="single" w:sz="4" w:space="0" w:color="auto"/>
              <w:right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C7429E" w:rsidRPr="00D76FCA" w:rsidRDefault="00C7429E" w:rsidP="00527270">
            <w:pPr>
              <w:pStyle w:val="ConsPlusNormal"/>
              <w:jc w:val="left"/>
              <w:rPr>
                <w:sz w:val="26"/>
                <w:szCs w:val="26"/>
              </w:rPr>
            </w:pPr>
          </w:p>
          <w:p w:rsidR="00E871CC"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w:t>
            </w:r>
            <w:r w:rsidR="00E871CC">
              <w:rPr>
                <w:sz w:val="26"/>
                <w:szCs w:val="26"/>
              </w:rPr>
              <w:t>т</w:t>
            </w:r>
          </w:p>
        </w:tc>
        <w:tc>
          <w:tcPr>
            <w:tcW w:w="1418" w:type="dxa"/>
            <w:tcBorders>
              <w:top w:val="single" w:sz="4" w:space="0" w:color="auto"/>
              <w:left w:val="single" w:sz="4" w:space="0" w:color="auto"/>
              <w:right w:val="single" w:sz="4" w:space="0" w:color="auto"/>
            </w:tcBorders>
          </w:tcPr>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r w:rsidRPr="00D76FCA">
              <w:rPr>
                <w:sz w:val="26"/>
                <w:szCs w:val="26"/>
              </w:rPr>
              <w:t>0</w:t>
            </w:r>
          </w:p>
        </w:tc>
        <w:tc>
          <w:tcPr>
            <w:tcW w:w="1417" w:type="dxa"/>
            <w:tcBorders>
              <w:top w:val="single" w:sz="4" w:space="0" w:color="auto"/>
              <w:left w:val="single" w:sz="4" w:space="0" w:color="auto"/>
              <w:right w:val="single" w:sz="4" w:space="0" w:color="auto"/>
            </w:tcBorders>
          </w:tcPr>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r w:rsidRPr="00D76FCA">
              <w:rPr>
                <w:sz w:val="26"/>
                <w:szCs w:val="26"/>
              </w:rPr>
              <w:t>0</w:t>
            </w:r>
          </w:p>
        </w:tc>
        <w:tc>
          <w:tcPr>
            <w:tcW w:w="1559" w:type="dxa"/>
            <w:tcBorders>
              <w:top w:val="single" w:sz="4" w:space="0" w:color="auto"/>
              <w:left w:val="single" w:sz="4" w:space="0" w:color="auto"/>
              <w:right w:val="single" w:sz="4" w:space="0" w:color="auto"/>
            </w:tcBorders>
          </w:tcPr>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r w:rsidRPr="00D76FCA">
              <w:rPr>
                <w:sz w:val="26"/>
                <w:szCs w:val="26"/>
              </w:rPr>
              <w:t>56471,1</w:t>
            </w:r>
          </w:p>
        </w:tc>
        <w:tc>
          <w:tcPr>
            <w:tcW w:w="1560" w:type="dxa"/>
            <w:tcBorders>
              <w:top w:val="single" w:sz="4" w:space="0" w:color="auto"/>
              <w:left w:val="single" w:sz="4" w:space="0" w:color="auto"/>
              <w:right w:val="single" w:sz="4" w:space="0" w:color="auto"/>
            </w:tcBorders>
          </w:tcPr>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r w:rsidRPr="00D76FCA">
              <w:rPr>
                <w:sz w:val="26"/>
                <w:szCs w:val="26"/>
              </w:rPr>
              <w:t>0</w:t>
            </w:r>
          </w:p>
        </w:tc>
        <w:tc>
          <w:tcPr>
            <w:tcW w:w="1417" w:type="dxa"/>
            <w:tcBorders>
              <w:top w:val="single" w:sz="4" w:space="0" w:color="auto"/>
              <w:left w:val="single" w:sz="4" w:space="0" w:color="auto"/>
              <w:right w:val="single" w:sz="4" w:space="0" w:color="auto"/>
            </w:tcBorders>
          </w:tcPr>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r w:rsidRPr="00D76FCA">
              <w:rPr>
                <w:sz w:val="26"/>
                <w:szCs w:val="26"/>
              </w:rPr>
              <w:t>0</w:t>
            </w:r>
          </w:p>
        </w:tc>
        <w:tc>
          <w:tcPr>
            <w:tcW w:w="1418" w:type="dxa"/>
            <w:tcBorders>
              <w:top w:val="single" w:sz="4" w:space="0" w:color="auto"/>
              <w:left w:val="single" w:sz="4" w:space="0" w:color="auto"/>
              <w:right w:val="single" w:sz="4" w:space="0" w:color="auto"/>
            </w:tcBorders>
          </w:tcPr>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r w:rsidRPr="00D76FCA">
              <w:rPr>
                <w:sz w:val="26"/>
                <w:szCs w:val="26"/>
              </w:rPr>
              <w:t>0</w:t>
            </w:r>
          </w:p>
        </w:tc>
        <w:tc>
          <w:tcPr>
            <w:tcW w:w="1417" w:type="dxa"/>
            <w:tcBorders>
              <w:top w:val="single" w:sz="4" w:space="0" w:color="auto"/>
              <w:left w:val="single" w:sz="4" w:space="0" w:color="auto"/>
              <w:right w:val="single" w:sz="4" w:space="0" w:color="auto"/>
            </w:tcBorders>
          </w:tcPr>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p>
          <w:p w:rsidR="00C7429E" w:rsidRPr="00D76FCA" w:rsidRDefault="00C7429E" w:rsidP="00166A91">
            <w:pPr>
              <w:pStyle w:val="ConsPlusNormal"/>
              <w:jc w:val="center"/>
              <w:rPr>
                <w:sz w:val="26"/>
                <w:szCs w:val="26"/>
              </w:rPr>
            </w:pPr>
            <w:r w:rsidRPr="00D76FCA">
              <w:rPr>
                <w:sz w:val="26"/>
                <w:szCs w:val="26"/>
              </w:rPr>
              <w:t>0</w:t>
            </w:r>
          </w:p>
        </w:tc>
        <w:tc>
          <w:tcPr>
            <w:tcW w:w="1418" w:type="dxa"/>
            <w:tcBorders>
              <w:top w:val="single" w:sz="4" w:space="0" w:color="auto"/>
              <w:left w:val="single" w:sz="4" w:space="0" w:color="auto"/>
              <w:right w:val="single" w:sz="4" w:space="0" w:color="auto"/>
            </w:tcBorders>
          </w:tcPr>
          <w:p w:rsidR="00C7429E" w:rsidRDefault="00C7429E" w:rsidP="00166A91">
            <w:pPr>
              <w:pStyle w:val="ConsPlusNormal"/>
              <w:jc w:val="center"/>
              <w:rPr>
                <w:sz w:val="26"/>
                <w:szCs w:val="26"/>
              </w:rPr>
            </w:pPr>
          </w:p>
          <w:p w:rsidR="008C5C68" w:rsidRDefault="008C5C68" w:rsidP="00166A91">
            <w:pPr>
              <w:pStyle w:val="ConsPlusNormal"/>
              <w:jc w:val="center"/>
              <w:rPr>
                <w:sz w:val="26"/>
                <w:szCs w:val="26"/>
              </w:rPr>
            </w:pPr>
          </w:p>
          <w:p w:rsidR="008C5C68" w:rsidRDefault="008C5C68" w:rsidP="00166A91">
            <w:pPr>
              <w:pStyle w:val="ConsPlusNormal"/>
              <w:jc w:val="center"/>
              <w:rPr>
                <w:sz w:val="26"/>
                <w:szCs w:val="26"/>
              </w:rPr>
            </w:pPr>
          </w:p>
          <w:p w:rsidR="008C5C68" w:rsidRDefault="008C5C68" w:rsidP="00166A91">
            <w:pPr>
              <w:pStyle w:val="ConsPlusNormal"/>
              <w:jc w:val="center"/>
              <w:rPr>
                <w:sz w:val="26"/>
                <w:szCs w:val="26"/>
              </w:rPr>
            </w:pPr>
          </w:p>
          <w:p w:rsidR="008C5C68" w:rsidRDefault="008C5C68" w:rsidP="00166A91">
            <w:pPr>
              <w:pStyle w:val="ConsPlusNormal"/>
              <w:jc w:val="center"/>
              <w:rPr>
                <w:sz w:val="26"/>
                <w:szCs w:val="26"/>
              </w:rPr>
            </w:pPr>
          </w:p>
          <w:p w:rsidR="008C5C68" w:rsidRDefault="008C5C68" w:rsidP="00166A91">
            <w:pPr>
              <w:pStyle w:val="ConsPlusNormal"/>
              <w:jc w:val="center"/>
              <w:rPr>
                <w:sz w:val="26"/>
                <w:szCs w:val="26"/>
              </w:rPr>
            </w:pPr>
          </w:p>
          <w:p w:rsidR="008C5C68" w:rsidRDefault="008C5C68" w:rsidP="00166A91">
            <w:pPr>
              <w:pStyle w:val="ConsPlusNormal"/>
              <w:jc w:val="center"/>
              <w:rPr>
                <w:sz w:val="26"/>
                <w:szCs w:val="26"/>
              </w:rPr>
            </w:pPr>
          </w:p>
          <w:p w:rsidR="008C5C68" w:rsidRPr="00D76FCA" w:rsidRDefault="008C5C68" w:rsidP="00166A91">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1.26</w:t>
            </w:r>
          </w:p>
        </w:tc>
        <w:tc>
          <w:tcPr>
            <w:tcW w:w="1701" w:type="dxa"/>
            <w:vMerge w:val="restart"/>
          </w:tcPr>
          <w:p w:rsidR="008C23C0" w:rsidRPr="00D76FCA" w:rsidRDefault="00C7429E" w:rsidP="00527270">
            <w:pPr>
              <w:pStyle w:val="ConsPlusNormal"/>
              <w:jc w:val="left"/>
              <w:rPr>
                <w:sz w:val="26"/>
                <w:szCs w:val="26"/>
              </w:rPr>
            </w:pPr>
            <w:r w:rsidRPr="00D76FCA">
              <w:rPr>
                <w:sz w:val="26"/>
                <w:szCs w:val="26"/>
              </w:rPr>
              <w:t xml:space="preserve">Мероприятие: выплата </w:t>
            </w:r>
            <w:proofErr w:type="gramStart"/>
            <w:r w:rsidRPr="00D76FCA">
              <w:rPr>
                <w:sz w:val="26"/>
                <w:szCs w:val="26"/>
              </w:rPr>
              <w:t>ежемесячного</w:t>
            </w:r>
            <w:proofErr w:type="gramEnd"/>
            <w:r w:rsidRPr="00D76FCA">
              <w:rPr>
                <w:sz w:val="26"/>
                <w:szCs w:val="26"/>
              </w:rPr>
              <w:t xml:space="preserve"> денежного </w:t>
            </w:r>
            <w:proofErr w:type="spellStart"/>
            <w:r w:rsidRPr="00D76FCA">
              <w:rPr>
                <w:sz w:val="26"/>
                <w:szCs w:val="26"/>
              </w:rPr>
              <w:t>вознагражде</w:t>
            </w:r>
            <w:r w:rsidR="00FC7EC2">
              <w:rPr>
                <w:sz w:val="26"/>
                <w:szCs w:val="26"/>
              </w:rPr>
              <w:t>-</w:t>
            </w:r>
            <w:r w:rsidRPr="00D76FCA">
              <w:rPr>
                <w:sz w:val="26"/>
                <w:szCs w:val="26"/>
              </w:rPr>
              <w:t>ния</w:t>
            </w:r>
            <w:proofErr w:type="spellEnd"/>
            <w:r w:rsidRPr="00D76FCA">
              <w:rPr>
                <w:sz w:val="26"/>
                <w:szCs w:val="26"/>
              </w:rPr>
              <w:t xml:space="preserve"> лицу, </w:t>
            </w:r>
            <w:proofErr w:type="spellStart"/>
            <w:r w:rsidRPr="00D76FCA">
              <w:rPr>
                <w:sz w:val="26"/>
                <w:szCs w:val="26"/>
              </w:rPr>
              <w:lastRenderedPageBreak/>
              <w:t>организо</w:t>
            </w:r>
            <w:r w:rsidR="00FC7EC2">
              <w:rPr>
                <w:sz w:val="26"/>
                <w:szCs w:val="26"/>
              </w:rPr>
              <w:t>-</w:t>
            </w:r>
            <w:r w:rsidRPr="00D76FCA">
              <w:rPr>
                <w:sz w:val="26"/>
                <w:szCs w:val="26"/>
              </w:rPr>
              <w:t>вавшему</w:t>
            </w:r>
            <w:proofErr w:type="spellEnd"/>
            <w:r w:rsidRPr="00D76FCA">
              <w:rPr>
                <w:sz w:val="26"/>
                <w:szCs w:val="26"/>
              </w:rPr>
              <w:t xml:space="preserve"> приемную семью</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409,0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538,6</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604,2</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660,9</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2162,4</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1662,4</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1662,4</w:t>
            </w:r>
          </w:p>
        </w:tc>
        <w:tc>
          <w:tcPr>
            <w:tcW w:w="1418" w:type="dxa"/>
            <w:tcBorders>
              <w:top w:val="single" w:sz="4" w:space="0" w:color="auto"/>
            </w:tcBorders>
          </w:tcPr>
          <w:p w:rsidR="00C7429E" w:rsidRPr="00D76FCA" w:rsidRDefault="00FC7EC2">
            <w:pPr>
              <w:pStyle w:val="ConsPlusNormal"/>
              <w:jc w:val="center"/>
              <w:rPr>
                <w:sz w:val="26"/>
                <w:szCs w:val="26"/>
              </w:rPr>
            </w:pPr>
            <w:r w:rsidRPr="00D76FCA">
              <w:rPr>
                <w:sz w:val="26"/>
                <w:szCs w:val="26"/>
              </w:rPr>
              <w:t>1662,4</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409,0</w:t>
            </w:r>
          </w:p>
        </w:tc>
        <w:tc>
          <w:tcPr>
            <w:tcW w:w="1417" w:type="dxa"/>
          </w:tcPr>
          <w:p w:rsidR="00C7429E" w:rsidRPr="00D76FCA" w:rsidRDefault="00C7429E">
            <w:pPr>
              <w:pStyle w:val="ConsPlusNormal"/>
              <w:jc w:val="center"/>
              <w:rPr>
                <w:sz w:val="26"/>
                <w:szCs w:val="26"/>
              </w:rPr>
            </w:pPr>
            <w:r w:rsidRPr="00D76FCA">
              <w:rPr>
                <w:sz w:val="26"/>
                <w:szCs w:val="26"/>
              </w:rPr>
              <w:t>538,6</w:t>
            </w:r>
          </w:p>
        </w:tc>
        <w:tc>
          <w:tcPr>
            <w:tcW w:w="1559" w:type="dxa"/>
          </w:tcPr>
          <w:p w:rsidR="00C7429E" w:rsidRPr="00D76FCA" w:rsidRDefault="00C7429E">
            <w:pPr>
              <w:pStyle w:val="ConsPlusNormal"/>
              <w:jc w:val="center"/>
              <w:rPr>
                <w:sz w:val="26"/>
                <w:szCs w:val="26"/>
              </w:rPr>
            </w:pPr>
            <w:r w:rsidRPr="00D76FCA">
              <w:rPr>
                <w:sz w:val="26"/>
                <w:szCs w:val="26"/>
              </w:rPr>
              <w:t>604,2</w:t>
            </w:r>
          </w:p>
        </w:tc>
        <w:tc>
          <w:tcPr>
            <w:tcW w:w="1560" w:type="dxa"/>
          </w:tcPr>
          <w:p w:rsidR="00C7429E" w:rsidRPr="00D76FCA" w:rsidRDefault="00C7429E">
            <w:pPr>
              <w:pStyle w:val="ConsPlusNormal"/>
              <w:jc w:val="center"/>
              <w:rPr>
                <w:sz w:val="26"/>
                <w:szCs w:val="26"/>
              </w:rPr>
            </w:pPr>
            <w:r w:rsidRPr="00D76FCA">
              <w:rPr>
                <w:sz w:val="26"/>
                <w:szCs w:val="26"/>
              </w:rPr>
              <w:t>660,9</w:t>
            </w:r>
          </w:p>
        </w:tc>
        <w:tc>
          <w:tcPr>
            <w:tcW w:w="1417" w:type="dxa"/>
          </w:tcPr>
          <w:p w:rsidR="00C7429E" w:rsidRPr="00D76FCA" w:rsidRDefault="00C7429E">
            <w:pPr>
              <w:pStyle w:val="ConsPlusNormal"/>
              <w:jc w:val="center"/>
              <w:rPr>
                <w:sz w:val="26"/>
                <w:szCs w:val="26"/>
              </w:rPr>
            </w:pPr>
            <w:r w:rsidRPr="00D76FCA">
              <w:rPr>
                <w:sz w:val="26"/>
                <w:szCs w:val="26"/>
              </w:rPr>
              <w:t>2162,4</w:t>
            </w:r>
          </w:p>
        </w:tc>
        <w:tc>
          <w:tcPr>
            <w:tcW w:w="1418" w:type="dxa"/>
          </w:tcPr>
          <w:p w:rsidR="00C7429E" w:rsidRPr="00D76FCA" w:rsidRDefault="00C7429E">
            <w:pPr>
              <w:pStyle w:val="ConsPlusNormal"/>
              <w:jc w:val="center"/>
              <w:rPr>
                <w:sz w:val="26"/>
                <w:szCs w:val="26"/>
              </w:rPr>
            </w:pPr>
            <w:r w:rsidRPr="00D76FCA">
              <w:rPr>
                <w:sz w:val="26"/>
                <w:szCs w:val="26"/>
              </w:rPr>
              <w:t>1662,4</w:t>
            </w:r>
          </w:p>
        </w:tc>
        <w:tc>
          <w:tcPr>
            <w:tcW w:w="1417" w:type="dxa"/>
          </w:tcPr>
          <w:p w:rsidR="00C7429E" w:rsidRPr="00D76FCA" w:rsidRDefault="00C7429E">
            <w:pPr>
              <w:pStyle w:val="ConsPlusNormal"/>
              <w:jc w:val="center"/>
              <w:rPr>
                <w:sz w:val="26"/>
                <w:szCs w:val="26"/>
              </w:rPr>
            </w:pPr>
            <w:r w:rsidRPr="00D76FCA">
              <w:rPr>
                <w:sz w:val="26"/>
                <w:szCs w:val="26"/>
              </w:rPr>
              <w:t>1662,4</w:t>
            </w:r>
          </w:p>
        </w:tc>
        <w:tc>
          <w:tcPr>
            <w:tcW w:w="1418" w:type="dxa"/>
          </w:tcPr>
          <w:p w:rsidR="00C7429E" w:rsidRPr="00D76FCA" w:rsidRDefault="00FC7EC2">
            <w:pPr>
              <w:pStyle w:val="ConsPlusNormal"/>
              <w:jc w:val="center"/>
              <w:rPr>
                <w:sz w:val="26"/>
                <w:szCs w:val="26"/>
              </w:rPr>
            </w:pPr>
            <w:r w:rsidRPr="00D76FCA">
              <w:rPr>
                <w:sz w:val="26"/>
                <w:szCs w:val="26"/>
              </w:rPr>
              <w:t>1662,4</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lastRenderedPageBreak/>
              <w:t>1.27</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дополнитель</w:t>
            </w:r>
            <w:r w:rsidR="00FC7EC2">
              <w:rPr>
                <w:sz w:val="26"/>
                <w:szCs w:val="26"/>
              </w:rPr>
              <w:t>-</w:t>
            </w:r>
            <w:r w:rsidRPr="00D76FCA">
              <w:rPr>
                <w:sz w:val="26"/>
                <w:szCs w:val="26"/>
              </w:rPr>
              <w:t>ное</w:t>
            </w:r>
            <w:proofErr w:type="spellEnd"/>
            <w:proofErr w:type="gramEnd"/>
            <w:r w:rsidRPr="00D76FCA">
              <w:rPr>
                <w:sz w:val="26"/>
                <w:szCs w:val="26"/>
              </w:rPr>
              <w:t xml:space="preserve"> </w:t>
            </w:r>
            <w:proofErr w:type="spellStart"/>
            <w:r w:rsidRPr="00D76FCA">
              <w:rPr>
                <w:sz w:val="26"/>
                <w:szCs w:val="26"/>
              </w:rPr>
              <w:t>матери</w:t>
            </w:r>
            <w:r w:rsidR="00FC7EC2">
              <w:rPr>
                <w:sz w:val="26"/>
                <w:szCs w:val="26"/>
              </w:rPr>
              <w:t>-</w:t>
            </w:r>
            <w:r w:rsidRPr="00D76FCA">
              <w:rPr>
                <w:sz w:val="26"/>
                <w:szCs w:val="26"/>
              </w:rPr>
              <w:t>альное</w:t>
            </w:r>
            <w:proofErr w:type="spellEnd"/>
            <w:r w:rsidRPr="00D76FCA">
              <w:rPr>
                <w:sz w:val="26"/>
                <w:szCs w:val="26"/>
              </w:rPr>
              <w:t xml:space="preserve"> обеспечение отдельных категорий граждан</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65,0</w:t>
            </w:r>
          </w:p>
        </w:tc>
        <w:tc>
          <w:tcPr>
            <w:tcW w:w="1417" w:type="dxa"/>
          </w:tcPr>
          <w:p w:rsidR="00C7429E" w:rsidRPr="00D76FCA" w:rsidRDefault="00C7429E">
            <w:pPr>
              <w:pStyle w:val="ConsPlusNormal"/>
              <w:jc w:val="center"/>
              <w:rPr>
                <w:sz w:val="26"/>
                <w:szCs w:val="26"/>
              </w:rPr>
            </w:pPr>
            <w:r w:rsidRPr="00D76FCA">
              <w:rPr>
                <w:sz w:val="26"/>
                <w:szCs w:val="26"/>
              </w:rPr>
              <w:t>63,8</w:t>
            </w:r>
          </w:p>
        </w:tc>
        <w:tc>
          <w:tcPr>
            <w:tcW w:w="1559" w:type="dxa"/>
          </w:tcPr>
          <w:p w:rsidR="00C7429E" w:rsidRPr="00D76FCA" w:rsidRDefault="00C7429E">
            <w:pPr>
              <w:pStyle w:val="ConsPlusNormal"/>
              <w:jc w:val="center"/>
              <w:rPr>
                <w:sz w:val="26"/>
                <w:szCs w:val="26"/>
              </w:rPr>
            </w:pPr>
            <w:r w:rsidRPr="00D76FCA">
              <w:rPr>
                <w:sz w:val="26"/>
                <w:szCs w:val="26"/>
              </w:rPr>
              <w:t>64,5</w:t>
            </w:r>
          </w:p>
        </w:tc>
        <w:tc>
          <w:tcPr>
            <w:tcW w:w="1560" w:type="dxa"/>
          </w:tcPr>
          <w:p w:rsidR="00C7429E" w:rsidRPr="00D76FCA" w:rsidRDefault="00C7429E">
            <w:pPr>
              <w:pStyle w:val="ConsPlusNormal"/>
              <w:jc w:val="center"/>
              <w:rPr>
                <w:sz w:val="26"/>
                <w:szCs w:val="26"/>
              </w:rPr>
            </w:pPr>
            <w:r w:rsidRPr="00D76FCA">
              <w:rPr>
                <w:sz w:val="26"/>
                <w:szCs w:val="26"/>
              </w:rPr>
              <w:t>59,5</w:t>
            </w:r>
          </w:p>
        </w:tc>
        <w:tc>
          <w:tcPr>
            <w:tcW w:w="1417" w:type="dxa"/>
          </w:tcPr>
          <w:p w:rsidR="00C7429E" w:rsidRPr="00D76FCA" w:rsidRDefault="00C7429E">
            <w:pPr>
              <w:pStyle w:val="ConsPlusNormal"/>
              <w:jc w:val="center"/>
              <w:rPr>
                <w:sz w:val="26"/>
                <w:szCs w:val="26"/>
              </w:rPr>
            </w:pPr>
            <w:r w:rsidRPr="00D76FCA">
              <w:rPr>
                <w:sz w:val="26"/>
                <w:szCs w:val="26"/>
              </w:rPr>
              <w:t>64,5</w:t>
            </w:r>
          </w:p>
        </w:tc>
        <w:tc>
          <w:tcPr>
            <w:tcW w:w="1418" w:type="dxa"/>
          </w:tcPr>
          <w:p w:rsidR="00C7429E" w:rsidRPr="00D76FCA" w:rsidRDefault="00C7429E">
            <w:pPr>
              <w:pStyle w:val="ConsPlusNormal"/>
              <w:jc w:val="center"/>
              <w:rPr>
                <w:sz w:val="26"/>
                <w:szCs w:val="26"/>
              </w:rPr>
            </w:pPr>
            <w:r w:rsidRPr="00D76FCA">
              <w:rPr>
                <w:sz w:val="26"/>
                <w:szCs w:val="26"/>
              </w:rPr>
              <w:t>64,5</w:t>
            </w:r>
          </w:p>
        </w:tc>
        <w:tc>
          <w:tcPr>
            <w:tcW w:w="1417" w:type="dxa"/>
          </w:tcPr>
          <w:p w:rsidR="00C7429E" w:rsidRPr="00D76FCA" w:rsidRDefault="00C7429E">
            <w:pPr>
              <w:pStyle w:val="ConsPlusNormal"/>
              <w:jc w:val="center"/>
              <w:rPr>
                <w:sz w:val="26"/>
                <w:szCs w:val="26"/>
              </w:rPr>
            </w:pPr>
            <w:r w:rsidRPr="00D76FCA">
              <w:rPr>
                <w:sz w:val="26"/>
                <w:szCs w:val="26"/>
              </w:rPr>
              <w:t>64,5</w:t>
            </w:r>
          </w:p>
        </w:tc>
        <w:tc>
          <w:tcPr>
            <w:tcW w:w="1418" w:type="dxa"/>
          </w:tcPr>
          <w:p w:rsidR="00C7429E" w:rsidRPr="00D76FCA" w:rsidRDefault="00FC7EC2">
            <w:pPr>
              <w:pStyle w:val="ConsPlusNormal"/>
              <w:jc w:val="center"/>
              <w:rPr>
                <w:sz w:val="26"/>
                <w:szCs w:val="26"/>
              </w:rPr>
            </w:pPr>
            <w:r w:rsidRPr="00D76FCA">
              <w:rPr>
                <w:sz w:val="26"/>
                <w:szCs w:val="26"/>
              </w:rPr>
              <w:t>64,5</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65,0</w:t>
            </w:r>
          </w:p>
        </w:tc>
        <w:tc>
          <w:tcPr>
            <w:tcW w:w="1417" w:type="dxa"/>
          </w:tcPr>
          <w:p w:rsidR="00C7429E" w:rsidRPr="00D76FCA" w:rsidRDefault="00C7429E">
            <w:pPr>
              <w:pStyle w:val="ConsPlusNormal"/>
              <w:jc w:val="center"/>
              <w:rPr>
                <w:sz w:val="26"/>
                <w:szCs w:val="26"/>
              </w:rPr>
            </w:pPr>
            <w:r w:rsidRPr="00D76FCA">
              <w:rPr>
                <w:sz w:val="26"/>
                <w:szCs w:val="26"/>
              </w:rPr>
              <w:t>63,8</w:t>
            </w:r>
          </w:p>
        </w:tc>
        <w:tc>
          <w:tcPr>
            <w:tcW w:w="1559" w:type="dxa"/>
          </w:tcPr>
          <w:p w:rsidR="00C7429E" w:rsidRPr="00D76FCA" w:rsidRDefault="00C7429E">
            <w:pPr>
              <w:pStyle w:val="ConsPlusNormal"/>
              <w:jc w:val="center"/>
              <w:rPr>
                <w:sz w:val="26"/>
                <w:szCs w:val="26"/>
              </w:rPr>
            </w:pPr>
            <w:r w:rsidRPr="00D76FCA">
              <w:rPr>
                <w:sz w:val="26"/>
                <w:szCs w:val="26"/>
              </w:rPr>
              <w:t>64,5</w:t>
            </w:r>
          </w:p>
        </w:tc>
        <w:tc>
          <w:tcPr>
            <w:tcW w:w="1560" w:type="dxa"/>
          </w:tcPr>
          <w:p w:rsidR="00C7429E" w:rsidRPr="00D76FCA" w:rsidRDefault="00C7429E">
            <w:pPr>
              <w:pStyle w:val="ConsPlusNormal"/>
              <w:jc w:val="center"/>
              <w:rPr>
                <w:sz w:val="26"/>
                <w:szCs w:val="26"/>
              </w:rPr>
            </w:pPr>
            <w:r w:rsidRPr="00D76FCA">
              <w:rPr>
                <w:sz w:val="26"/>
                <w:szCs w:val="26"/>
              </w:rPr>
              <w:t>59,5</w:t>
            </w:r>
          </w:p>
        </w:tc>
        <w:tc>
          <w:tcPr>
            <w:tcW w:w="1417" w:type="dxa"/>
          </w:tcPr>
          <w:p w:rsidR="00C7429E" w:rsidRPr="00D76FCA" w:rsidRDefault="00C7429E">
            <w:pPr>
              <w:pStyle w:val="ConsPlusNormal"/>
              <w:jc w:val="center"/>
              <w:rPr>
                <w:sz w:val="26"/>
                <w:szCs w:val="26"/>
              </w:rPr>
            </w:pPr>
            <w:r w:rsidRPr="00D76FCA">
              <w:rPr>
                <w:sz w:val="26"/>
                <w:szCs w:val="26"/>
              </w:rPr>
              <w:t>64,5</w:t>
            </w:r>
          </w:p>
        </w:tc>
        <w:tc>
          <w:tcPr>
            <w:tcW w:w="1418" w:type="dxa"/>
          </w:tcPr>
          <w:p w:rsidR="00C7429E" w:rsidRPr="00D76FCA" w:rsidRDefault="00C7429E">
            <w:pPr>
              <w:pStyle w:val="ConsPlusNormal"/>
              <w:jc w:val="center"/>
              <w:rPr>
                <w:sz w:val="26"/>
                <w:szCs w:val="26"/>
              </w:rPr>
            </w:pPr>
            <w:r w:rsidRPr="00D76FCA">
              <w:rPr>
                <w:sz w:val="26"/>
                <w:szCs w:val="26"/>
              </w:rPr>
              <w:t>64,5</w:t>
            </w:r>
          </w:p>
        </w:tc>
        <w:tc>
          <w:tcPr>
            <w:tcW w:w="1417" w:type="dxa"/>
          </w:tcPr>
          <w:p w:rsidR="00C7429E" w:rsidRPr="00D76FCA" w:rsidRDefault="00C7429E">
            <w:pPr>
              <w:pStyle w:val="ConsPlusNormal"/>
              <w:jc w:val="center"/>
              <w:rPr>
                <w:sz w:val="26"/>
                <w:szCs w:val="26"/>
              </w:rPr>
            </w:pPr>
            <w:r w:rsidRPr="00D76FCA">
              <w:rPr>
                <w:sz w:val="26"/>
                <w:szCs w:val="26"/>
              </w:rPr>
              <w:t>64,5</w:t>
            </w:r>
          </w:p>
        </w:tc>
        <w:tc>
          <w:tcPr>
            <w:tcW w:w="1418" w:type="dxa"/>
          </w:tcPr>
          <w:p w:rsidR="00C7429E" w:rsidRPr="00D76FCA" w:rsidRDefault="00FC7EC2">
            <w:pPr>
              <w:pStyle w:val="ConsPlusNormal"/>
              <w:jc w:val="center"/>
              <w:rPr>
                <w:sz w:val="26"/>
                <w:szCs w:val="26"/>
              </w:rPr>
            </w:pPr>
            <w:r w:rsidRPr="00D76FCA">
              <w:rPr>
                <w:sz w:val="26"/>
                <w:szCs w:val="26"/>
              </w:rPr>
              <w:t>64,5</w:t>
            </w:r>
          </w:p>
        </w:tc>
      </w:tr>
      <w:tr w:rsidR="00DE293F" w:rsidRPr="00D76FCA" w:rsidTr="00F32AD5">
        <w:tblPrEx>
          <w:tblCellMar>
            <w:top w:w="102" w:type="dxa"/>
            <w:left w:w="62" w:type="dxa"/>
            <w:bottom w:w="102" w:type="dxa"/>
            <w:right w:w="62" w:type="dxa"/>
          </w:tblCellMar>
        </w:tblPrEx>
        <w:trPr>
          <w:trHeight w:val="360"/>
        </w:trPr>
        <w:tc>
          <w:tcPr>
            <w:tcW w:w="710" w:type="dxa"/>
            <w:vMerge w:val="restart"/>
          </w:tcPr>
          <w:p w:rsidR="00DE293F" w:rsidRPr="00D76FCA" w:rsidRDefault="00DE293F">
            <w:pPr>
              <w:pStyle w:val="ConsPlusNormal"/>
              <w:jc w:val="center"/>
              <w:rPr>
                <w:sz w:val="26"/>
                <w:szCs w:val="26"/>
              </w:rPr>
            </w:pPr>
            <w:r>
              <w:rPr>
                <w:sz w:val="26"/>
                <w:szCs w:val="26"/>
              </w:rPr>
              <w:t>1.28</w:t>
            </w:r>
          </w:p>
        </w:tc>
        <w:tc>
          <w:tcPr>
            <w:tcW w:w="1701" w:type="dxa"/>
            <w:vMerge w:val="restart"/>
          </w:tcPr>
          <w:p w:rsidR="00DE293F" w:rsidRDefault="00DE293F" w:rsidP="008E66ED">
            <w:pPr>
              <w:pStyle w:val="ConsPlusNormal"/>
              <w:jc w:val="left"/>
              <w:rPr>
                <w:sz w:val="26"/>
                <w:szCs w:val="26"/>
              </w:rPr>
            </w:pPr>
            <w:r w:rsidRPr="00D76FCA">
              <w:rPr>
                <w:sz w:val="26"/>
                <w:szCs w:val="26"/>
              </w:rPr>
              <w:t xml:space="preserve">Мероприятие:   выплата </w:t>
            </w:r>
            <w:proofErr w:type="spellStart"/>
            <w:proofErr w:type="gramStart"/>
            <w:r w:rsidRPr="00D76FCA">
              <w:rPr>
                <w:sz w:val="26"/>
                <w:szCs w:val="26"/>
              </w:rPr>
              <w:t>госу</w:t>
            </w:r>
            <w:r>
              <w:rPr>
                <w:sz w:val="26"/>
                <w:szCs w:val="26"/>
              </w:rPr>
              <w:t>-</w:t>
            </w:r>
            <w:r w:rsidRPr="00D76FCA">
              <w:rPr>
                <w:sz w:val="26"/>
                <w:szCs w:val="26"/>
              </w:rPr>
              <w:t>дарственного</w:t>
            </w:r>
            <w:proofErr w:type="spellEnd"/>
            <w:proofErr w:type="gramEnd"/>
            <w:r w:rsidRPr="00D76FCA">
              <w:rPr>
                <w:sz w:val="26"/>
                <w:szCs w:val="26"/>
              </w:rPr>
              <w:t xml:space="preserve"> </w:t>
            </w:r>
            <w:proofErr w:type="spellStart"/>
            <w:r w:rsidRPr="00D76FCA">
              <w:rPr>
                <w:sz w:val="26"/>
                <w:szCs w:val="26"/>
              </w:rPr>
              <w:t>единовре</w:t>
            </w:r>
            <w:r>
              <w:rPr>
                <w:sz w:val="26"/>
                <w:szCs w:val="26"/>
              </w:rPr>
              <w:t>-</w:t>
            </w:r>
            <w:r w:rsidRPr="00D76FCA">
              <w:rPr>
                <w:sz w:val="26"/>
                <w:szCs w:val="26"/>
              </w:rPr>
              <w:t>менного</w:t>
            </w:r>
            <w:proofErr w:type="spellEnd"/>
            <w:r w:rsidRPr="00D76FCA">
              <w:rPr>
                <w:sz w:val="26"/>
                <w:szCs w:val="26"/>
              </w:rPr>
              <w:t xml:space="preserve"> пособия и ежемесячной денежной компенсации гражданам при </w:t>
            </w:r>
            <w:proofErr w:type="spellStart"/>
            <w:r w:rsidRPr="00D76FCA">
              <w:rPr>
                <w:sz w:val="26"/>
                <w:szCs w:val="26"/>
              </w:rPr>
              <w:t>возник</w:t>
            </w:r>
            <w:r>
              <w:rPr>
                <w:sz w:val="26"/>
                <w:szCs w:val="26"/>
              </w:rPr>
              <w:t>-</w:t>
            </w:r>
            <w:r w:rsidRPr="00D76FCA">
              <w:rPr>
                <w:sz w:val="26"/>
                <w:szCs w:val="26"/>
              </w:rPr>
              <w:t>новении</w:t>
            </w:r>
            <w:proofErr w:type="spellEnd"/>
            <w:r w:rsidRPr="00D76FCA">
              <w:rPr>
                <w:sz w:val="26"/>
                <w:szCs w:val="26"/>
              </w:rPr>
              <w:t xml:space="preserve"> </w:t>
            </w:r>
            <w:proofErr w:type="spellStart"/>
            <w:r w:rsidRPr="00D76FCA">
              <w:rPr>
                <w:sz w:val="26"/>
                <w:szCs w:val="26"/>
              </w:rPr>
              <w:t>поствакци</w:t>
            </w:r>
            <w:r>
              <w:rPr>
                <w:sz w:val="26"/>
                <w:szCs w:val="26"/>
              </w:rPr>
              <w:t>-</w:t>
            </w:r>
            <w:r w:rsidRPr="00D76FCA">
              <w:rPr>
                <w:sz w:val="26"/>
                <w:szCs w:val="26"/>
              </w:rPr>
              <w:t>нальных</w:t>
            </w:r>
            <w:proofErr w:type="spellEnd"/>
            <w:r w:rsidRPr="00D76FCA">
              <w:rPr>
                <w:sz w:val="26"/>
                <w:szCs w:val="26"/>
              </w:rPr>
              <w:t xml:space="preserve"> осложнений в соответствии с Федеральным </w:t>
            </w:r>
            <w:hyperlink r:id="rId135" w:history="1">
              <w:r w:rsidRPr="00D76FCA">
                <w:rPr>
                  <w:sz w:val="26"/>
                  <w:szCs w:val="26"/>
                </w:rPr>
                <w:t>законом</w:t>
              </w:r>
            </w:hyperlink>
            <w:r w:rsidR="00D37B92">
              <w:rPr>
                <w:sz w:val="26"/>
                <w:szCs w:val="26"/>
              </w:rPr>
              <w:t xml:space="preserve">            от </w:t>
            </w:r>
            <w:r w:rsidR="001A4526">
              <w:rPr>
                <w:sz w:val="26"/>
                <w:szCs w:val="26"/>
              </w:rPr>
              <w:t xml:space="preserve">                 </w:t>
            </w:r>
            <w:r w:rsidR="00D37B92">
              <w:rPr>
                <w:sz w:val="26"/>
                <w:szCs w:val="26"/>
              </w:rPr>
              <w:t>17 сентя</w:t>
            </w:r>
            <w:r>
              <w:rPr>
                <w:sz w:val="26"/>
                <w:szCs w:val="26"/>
              </w:rPr>
              <w:t>б</w:t>
            </w:r>
            <w:r w:rsidRPr="00D76FCA">
              <w:rPr>
                <w:sz w:val="26"/>
                <w:szCs w:val="26"/>
              </w:rPr>
              <w:t xml:space="preserve">ря </w:t>
            </w:r>
            <w:r w:rsidR="00D37B92">
              <w:rPr>
                <w:sz w:val="26"/>
                <w:szCs w:val="26"/>
              </w:rPr>
              <w:t xml:space="preserve"> </w:t>
            </w:r>
            <w:r w:rsidRPr="00D76FCA">
              <w:rPr>
                <w:sz w:val="26"/>
                <w:szCs w:val="26"/>
              </w:rPr>
              <w:t>1998 года</w:t>
            </w:r>
            <w:r>
              <w:rPr>
                <w:sz w:val="26"/>
                <w:szCs w:val="26"/>
              </w:rPr>
              <w:t xml:space="preserve">   </w:t>
            </w:r>
            <w:r w:rsidRPr="00D76FCA">
              <w:rPr>
                <w:sz w:val="26"/>
                <w:szCs w:val="26"/>
              </w:rPr>
              <w:t xml:space="preserve"> № 157-ФЗ </w:t>
            </w:r>
          </w:p>
          <w:p w:rsidR="00DE293F" w:rsidRPr="00D76FCA" w:rsidRDefault="00DE293F" w:rsidP="008E66ED">
            <w:pPr>
              <w:pStyle w:val="ConsPlusNormal"/>
              <w:jc w:val="left"/>
              <w:rPr>
                <w:sz w:val="26"/>
                <w:szCs w:val="26"/>
              </w:rPr>
            </w:pPr>
            <w:r w:rsidRPr="008E66ED">
              <w:rPr>
                <w:sz w:val="26"/>
                <w:szCs w:val="26"/>
              </w:rPr>
              <w:t xml:space="preserve">«Об </w:t>
            </w:r>
            <w:proofErr w:type="spellStart"/>
            <w:proofErr w:type="gramStart"/>
            <w:r w:rsidRPr="008E66ED">
              <w:rPr>
                <w:sz w:val="26"/>
                <w:szCs w:val="26"/>
              </w:rPr>
              <w:t>иммунопро-филактике</w:t>
            </w:r>
            <w:proofErr w:type="spellEnd"/>
            <w:proofErr w:type="gramEnd"/>
            <w:r w:rsidRPr="008E66ED">
              <w:rPr>
                <w:sz w:val="26"/>
                <w:szCs w:val="26"/>
              </w:rPr>
              <w:t xml:space="preserve"> </w:t>
            </w:r>
            <w:proofErr w:type="spellStart"/>
            <w:r w:rsidRPr="008E66ED">
              <w:rPr>
                <w:sz w:val="26"/>
                <w:szCs w:val="26"/>
              </w:rPr>
              <w:t>инфекцион-ных</w:t>
            </w:r>
            <w:proofErr w:type="spellEnd"/>
            <w:r w:rsidRPr="008E66ED">
              <w:rPr>
                <w:sz w:val="26"/>
                <w:szCs w:val="26"/>
              </w:rPr>
              <w:t xml:space="preserve"> болезней»</w:t>
            </w:r>
          </w:p>
        </w:tc>
        <w:tc>
          <w:tcPr>
            <w:tcW w:w="1559" w:type="dxa"/>
          </w:tcPr>
          <w:p w:rsidR="00DE293F" w:rsidRPr="00D76FCA" w:rsidRDefault="00DE293F" w:rsidP="00527270">
            <w:pPr>
              <w:pStyle w:val="ConsPlusNormal"/>
              <w:jc w:val="left"/>
              <w:rPr>
                <w:sz w:val="26"/>
                <w:szCs w:val="26"/>
              </w:rPr>
            </w:pPr>
            <w:r w:rsidRPr="00D76FCA">
              <w:rPr>
                <w:sz w:val="26"/>
                <w:szCs w:val="26"/>
              </w:rPr>
              <w:lastRenderedPageBreak/>
              <w:t>Всего</w:t>
            </w:r>
          </w:p>
        </w:tc>
        <w:tc>
          <w:tcPr>
            <w:tcW w:w="1418" w:type="dxa"/>
          </w:tcPr>
          <w:p w:rsidR="00DE293F" w:rsidRPr="00D76FCA" w:rsidRDefault="00DE293F" w:rsidP="00DE293F">
            <w:pPr>
              <w:pStyle w:val="ConsPlusNormal"/>
              <w:jc w:val="center"/>
              <w:rPr>
                <w:sz w:val="26"/>
                <w:szCs w:val="26"/>
              </w:rPr>
            </w:pPr>
            <w:r w:rsidRPr="00D76FCA">
              <w:rPr>
                <w:sz w:val="26"/>
                <w:szCs w:val="26"/>
              </w:rPr>
              <w:t>255,8</w:t>
            </w:r>
          </w:p>
        </w:tc>
        <w:tc>
          <w:tcPr>
            <w:tcW w:w="1417" w:type="dxa"/>
          </w:tcPr>
          <w:p w:rsidR="00DE293F" w:rsidRPr="00D76FCA" w:rsidRDefault="00DE293F" w:rsidP="00DE293F">
            <w:pPr>
              <w:pStyle w:val="ConsPlusNormal"/>
              <w:jc w:val="center"/>
              <w:rPr>
                <w:sz w:val="26"/>
                <w:szCs w:val="26"/>
              </w:rPr>
            </w:pPr>
            <w:r w:rsidRPr="00D76FCA">
              <w:rPr>
                <w:sz w:val="26"/>
                <w:szCs w:val="26"/>
              </w:rPr>
              <w:t>136,9</w:t>
            </w:r>
          </w:p>
        </w:tc>
        <w:tc>
          <w:tcPr>
            <w:tcW w:w="1559" w:type="dxa"/>
          </w:tcPr>
          <w:p w:rsidR="00DE293F" w:rsidRPr="00D76FCA" w:rsidRDefault="00DE293F" w:rsidP="00DE293F">
            <w:pPr>
              <w:pStyle w:val="ConsPlusNormal"/>
              <w:jc w:val="center"/>
              <w:rPr>
                <w:sz w:val="26"/>
                <w:szCs w:val="26"/>
              </w:rPr>
            </w:pPr>
            <w:r w:rsidRPr="00D76FCA">
              <w:rPr>
                <w:sz w:val="26"/>
                <w:szCs w:val="26"/>
              </w:rPr>
              <w:t>136,9</w:t>
            </w:r>
          </w:p>
        </w:tc>
        <w:tc>
          <w:tcPr>
            <w:tcW w:w="1560" w:type="dxa"/>
          </w:tcPr>
          <w:p w:rsidR="00DE293F" w:rsidRPr="00D76FCA" w:rsidRDefault="00DE293F" w:rsidP="00DE293F">
            <w:pPr>
              <w:pStyle w:val="ConsPlusNormal"/>
              <w:jc w:val="center"/>
              <w:rPr>
                <w:sz w:val="26"/>
                <w:szCs w:val="26"/>
              </w:rPr>
            </w:pPr>
            <w:r w:rsidRPr="00D76FCA">
              <w:rPr>
                <w:sz w:val="26"/>
                <w:szCs w:val="26"/>
              </w:rPr>
              <w:t>145,9</w:t>
            </w:r>
          </w:p>
        </w:tc>
        <w:tc>
          <w:tcPr>
            <w:tcW w:w="1417" w:type="dxa"/>
          </w:tcPr>
          <w:p w:rsidR="00DE293F" w:rsidRPr="00D76FCA" w:rsidRDefault="00DE293F" w:rsidP="00DE293F">
            <w:pPr>
              <w:pStyle w:val="ConsPlusNormal"/>
              <w:jc w:val="center"/>
              <w:rPr>
                <w:sz w:val="26"/>
                <w:szCs w:val="26"/>
              </w:rPr>
            </w:pPr>
            <w:r w:rsidRPr="00D76FCA">
              <w:rPr>
                <w:sz w:val="26"/>
                <w:szCs w:val="26"/>
              </w:rPr>
              <w:t>132,8</w:t>
            </w:r>
          </w:p>
        </w:tc>
        <w:tc>
          <w:tcPr>
            <w:tcW w:w="1418" w:type="dxa"/>
          </w:tcPr>
          <w:p w:rsidR="00DE293F" w:rsidRPr="00D76FCA" w:rsidRDefault="00DE293F" w:rsidP="00DE293F">
            <w:pPr>
              <w:pStyle w:val="ConsPlusNormal"/>
              <w:jc w:val="center"/>
              <w:rPr>
                <w:sz w:val="26"/>
                <w:szCs w:val="26"/>
              </w:rPr>
            </w:pPr>
            <w:r w:rsidRPr="00D76FCA">
              <w:rPr>
                <w:sz w:val="26"/>
                <w:szCs w:val="26"/>
              </w:rPr>
              <w:t>137,6</w:t>
            </w:r>
          </w:p>
        </w:tc>
        <w:tc>
          <w:tcPr>
            <w:tcW w:w="1417" w:type="dxa"/>
          </w:tcPr>
          <w:p w:rsidR="00DE293F" w:rsidRPr="00D76FCA" w:rsidRDefault="00DE293F" w:rsidP="00DE293F">
            <w:pPr>
              <w:pStyle w:val="ConsPlusNormal"/>
              <w:jc w:val="center"/>
              <w:rPr>
                <w:sz w:val="26"/>
                <w:szCs w:val="26"/>
              </w:rPr>
            </w:pPr>
            <w:r w:rsidRPr="00D76FCA">
              <w:rPr>
                <w:sz w:val="26"/>
                <w:szCs w:val="26"/>
              </w:rPr>
              <w:t>142,7</w:t>
            </w:r>
          </w:p>
        </w:tc>
        <w:tc>
          <w:tcPr>
            <w:tcW w:w="1418" w:type="dxa"/>
          </w:tcPr>
          <w:p w:rsidR="00DE293F" w:rsidRPr="00D76FCA" w:rsidRDefault="00DE293F" w:rsidP="00DE293F">
            <w:pPr>
              <w:pStyle w:val="ConsPlusNormal"/>
              <w:jc w:val="center"/>
              <w:rPr>
                <w:sz w:val="26"/>
                <w:szCs w:val="26"/>
              </w:rPr>
            </w:pPr>
            <w:r>
              <w:rPr>
                <w:sz w:val="26"/>
                <w:szCs w:val="26"/>
              </w:rPr>
              <w:t>0</w:t>
            </w:r>
          </w:p>
        </w:tc>
      </w:tr>
      <w:tr w:rsidR="00DE293F" w:rsidRPr="00D76FCA" w:rsidTr="00F32AD5">
        <w:tblPrEx>
          <w:tblCellMar>
            <w:top w:w="102" w:type="dxa"/>
            <w:left w:w="62" w:type="dxa"/>
            <w:bottom w:w="102" w:type="dxa"/>
            <w:right w:w="62" w:type="dxa"/>
          </w:tblCellMar>
        </w:tblPrEx>
        <w:trPr>
          <w:trHeight w:val="496"/>
        </w:trPr>
        <w:tc>
          <w:tcPr>
            <w:tcW w:w="710" w:type="dxa"/>
            <w:vMerge/>
          </w:tcPr>
          <w:p w:rsidR="00DE293F" w:rsidRDefault="00DE293F">
            <w:pPr>
              <w:pStyle w:val="ConsPlusNormal"/>
              <w:jc w:val="center"/>
              <w:rPr>
                <w:sz w:val="26"/>
                <w:szCs w:val="26"/>
              </w:rPr>
            </w:pPr>
          </w:p>
        </w:tc>
        <w:tc>
          <w:tcPr>
            <w:tcW w:w="1701" w:type="dxa"/>
            <w:vMerge/>
          </w:tcPr>
          <w:p w:rsidR="00DE293F" w:rsidRPr="00D76FCA" w:rsidRDefault="00DE293F" w:rsidP="008E66ED">
            <w:pPr>
              <w:pStyle w:val="ConsPlusNormal"/>
              <w:jc w:val="left"/>
              <w:rPr>
                <w:sz w:val="26"/>
                <w:szCs w:val="26"/>
              </w:rPr>
            </w:pPr>
          </w:p>
        </w:tc>
        <w:tc>
          <w:tcPr>
            <w:tcW w:w="1559" w:type="dxa"/>
          </w:tcPr>
          <w:p w:rsidR="00DE293F" w:rsidRPr="00D76FCA" w:rsidRDefault="00DE293F" w:rsidP="008C23C0">
            <w:pPr>
              <w:pStyle w:val="ConsPlusNormal"/>
              <w:jc w:val="left"/>
              <w:rPr>
                <w:sz w:val="26"/>
                <w:szCs w:val="26"/>
              </w:rPr>
            </w:pPr>
            <w:r w:rsidRPr="00D76FCA">
              <w:rPr>
                <w:sz w:val="26"/>
                <w:szCs w:val="26"/>
              </w:rPr>
              <w:t>областной бюджет</w:t>
            </w:r>
          </w:p>
        </w:tc>
        <w:tc>
          <w:tcPr>
            <w:tcW w:w="1418" w:type="dxa"/>
          </w:tcPr>
          <w:p w:rsidR="00DE293F" w:rsidRPr="00D76FCA" w:rsidRDefault="00DE293F" w:rsidP="00DE293F">
            <w:pPr>
              <w:pStyle w:val="ConsPlusNormal"/>
              <w:jc w:val="center"/>
              <w:rPr>
                <w:sz w:val="26"/>
                <w:szCs w:val="26"/>
              </w:rPr>
            </w:pPr>
            <w:r>
              <w:rPr>
                <w:sz w:val="26"/>
                <w:szCs w:val="26"/>
              </w:rPr>
              <w:t>0</w:t>
            </w:r>
          </w:p>
        </w:tc>
        <w:tc>
          <w:tcPr>
            <w:tcW w:w="1417" w:type="dxa"/>
          </w:tcPr>
          <w:p w:rsidR="00DE293F" w:rsidRPr="00D76FCA" w:rsidRDefault="00DE293F" w:rsidP="00DE293F">
            <w:pPr>
              <w:pStyle w:val="ConsPlusNormal"/>
              <w:jc w:val="center"/>
              <w:rPr>
                <w:sz w:val="26"/>
                <w:szCs w:val="26"/>
              </w:rPr>
            </w:pPr>
            <w:r>
              <w:rPr>
                <w:sz w:val="26"/>
                <w:szCs w:val="26"/>
              </w:rPr>
              <w:t>0</w:t>
            </w:r>
          </w:p>
        </w:tc>
        <w:tc>
          <w:tcPr>
            <w:tcW w:w="1559" w:type="dxa"/>
          </w:tcPr>
          <w:p w:rsidR="00DE293F" w:rsidRPr="00D76FCA" w:rsidRDefault="00DE293F" w:rsidP="00DE293F">
            <w:pPr>
              <w:pStyle w:val="ConsPlusNormal"/>
              <w:jc w:val="center"/>
              <w:rPr>
                <w:sz w:val="26"/>
                <w:szCs w:val="26"/>
              </w:rPr>
            </w:pPr>
            <w:r>
              <w:rPr>
                <w:sz w:val="26"/>
                <w:szCs w:val="26"/>
              </w:rPr>
              <w:t>0</w:t>
            </w:r>
          </w:p>
        </w:tc>
        <w:tc>
          <w:tcPr>
            <w:tcW w:w="1560" w:type="dxa"/>
          </w:tcPr>
          <w:p w:rsidR="00DE293F" w:rsidRPr="00D76FCA" w:rsidRDefault="00DE293F" w:rsidP="00DE293F">
            <w:pPr>
              <w:pStyle w:val="ConsPlusNormal"/>
              <w:jc w:val="center"/>
              <w:rPr>
                <w:sz w:val="26"/>
                <w:szCs w:val="26"/>
              </w:rPr>
            </w:pPr>
            <w:r>
              <w:rPr>
                <w:sz w:val="26"/>
                <w:szCs w:val="26"/>
              </w:rPr>
              <w:t>0</w:t>
            </w:r>
          </w:p>
        </w:tc>
        <w:tc>
          <w:tcPr>
            <w:tcW w:w="1417" w:type="dxa"/>
          </w:tcPr>
          <w:p w:rsidR="00DE293F" w:rsidRPr="00D76FCA" w:rsidRDefault="00DE293F" w:rsidP="00DE293F">
            <w:pPr>
              <w:pStyle w:val="ConsPlusNormal"/>
              <w:jc w:val="center"/>
              <w:rPr>
                <w:sz w:val="26"/>
                <w:szCs w:val="26"/>
              </w:rPr>
            </w:pPr>
            <w:r>
              <w:rPr>
                <w:sz w:val="26"/>
                <w:szCs w:val="26"/>
              </w:rPr>
              <w:t>0</w:t>
            </w:r>
          </w:p>
        </w:tc>
        <w:tc>
          <w:tcPr>
            <w:tcW w:w="1418" w:type="dxa"/>
          </w:tcPr>
          <w:p w:rsidR="00DE293F" w:rsidRPr="00D76FCA" w:rsidRDefault="00DE293F" w:rsidP="00DE293F">
            <w:pPr>
              <w:pStyle w:val="ConsPlusNormal"/>
              <w:jc w:val="center"/>
              <w:rPr>
                <w:sz w:val="26"/>
                <w:szCs w:val="26"/>
              </w:rPr>
            </w:pPr>
            <w:r>
              <w:rPr>
                <w:sz w:val="26"/>
                <w:szCs w:val="26"/>
              </w:rPr>
              <w:t>0</w:t>
            </w:r>
          </w:p>
        </w:tc>
        <w:tc>
          <w:tcPr>
            <w:tcW w:w="1417" w:type="dxa"/>
          </w:tcPr>
          <w:p w:rsidR="00DE293F" w:rsidRPr="00D76FCA" w:rsidRDefault="00DE293F" w:rsidP="00DE293F">
            <w:pPr>
              <w:pStyle w:val="ConsPlusNormal"/>
              <w:jc w:val="center"/>
              <w:rPr>
                <w:sz w:val="26"/>
                <w:szCs w:val="26"/>
              </w:rPr>
            </w:pPr>
            <w:r>
              <w:rPr>
                <w:sz w:val="26"/>
                <w:szCs w:val="26"/>
              </w:rPr>
              <w:t>0</w:t>
            </w:r>
          </w:p>
        </w:tc>
        <w:tc>
          <w:tcPr>
            <w:tcW w:w="1418" w:type="dxa"/>
          </w:tcPr>
          <w:p w:rsidR="00DE293F" w:rsidRDefault="00DE293F" w:rsidP="00DE293F">
            <w:pPr>
              <w:pStyle w:val="ConsPlusNormal"/>
              <w:jc w:val="center"/>
              <w:rPr>
                <w:sz w:val="26"/>
                <w:szCs w:val="26"/>
              </w:rPr>
            </w:pPr>
            <w:r>
              <w:rPr>
                <w:sz w:val="26"/>
                <w:szCs w:val="26"/>
              </w:rPr>
              <w:t>0</w:t>
            </w:r>
          </w:p>
        </w:tc>
      </w:tr>
      <w:tr w:rsidR="00DE293F" w:rsidRPr="00D76FCA" w:rsidTr="00DE293F">
        <w:tblPrEx>
          <w:tblCellMar>
            <w:top w:w="102" w:type="dxa"/>
            <w:left w:w="62" w:type="dxa"/>
            <w:bottom w:w="102" w:type="dxa"/>
            <w:right w:w="62" w:type="dxa"/>
          </w:tblCellMar>
        </w:tblPrEx>
        <w:trPr>
          <w:trHeight w:val="3150"/>
        </w:trPr>
        <w:tc>
          <w:tcPr>
            <w:tcW w:w="710" w:type="dxa"/>
            <w:vMerge/>
          </w:tcPr>
          <w:p w:rsidR="00DE293F" w:rsidRDefault="00DE293F">
            <w:pPr>
              <w:pStyle w:val="ConsPlusNormal"/>
              <w:jc w:val="center"/>
              <w:rPr>
                <w:sz w:val="26"/>
                <w:szCs w:val="26"/>
              </w:rPr>
            </w:pPr>
          </w:p>
        </w:tc>
        <w:tc>
          <w:tcPr>
            <w:tcW w:w="1701" w:type="dxa"/>
            <w:vMerge/>
          </w:tcPr>
          <w:p w:rsidR="00DE293F" w:rsidRPr="00D76FCA" w:rsidRDefault="00DE293F" w:rsidP="008E66ED">
            <w:pPr>
              <w:pStyle w:val="ConsPlusNormal"/>
              <w:jc w:val="left"/>
              <w:rPr>
                <w:sz w:val="26"/>
                <w:szCs w:val="26"/>
              </w:rPr>
            </w:pPr>
          </w:p>
        </w:tc>
        <w:tc>
          <w:tcPr>
            <w:tcW w:w="1559" w:type="dxa"/>
          </w:tcPr>
          <w:p w:rsidR="00DE293F" w:rsidRPr="00D76FCA" w:rsidRDefault="00DE293F" w:rsidP="008C23C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DE293F" w:rsidRPr="00D76FCA" w:rsidRDefault="00DE293F" w:rsidP="008C23C0">
            <w:pPr>
              <w:pStyle w:val="ConsPlusNormal"/>
              <w:jc w:val="left"/>
              <w:rPr>
                <w:sz w:val="26"/>
                <w:szCs w:val="26"/>
              </w:rPr>
            </w:pPr>
          </w:p>
          <w:p w:rsidR="00DE293F" w:rsidRPr="00D76FCA" w:rsidRDefault="00DE293F" w:rsidP="008C23C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Pr>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Pr="00D76FCA" w:rsidRDefault="00DE293F" w:rsidP="00E00491">
            <w:pPr>
              <w:pStyle w:val="ConsPlusNormal"/>
              <w:jc w:val="center"/>
              <w:rPr>
                <w:sz w:val="26"/>
                <w:szCs w:val="26"/>
              </w:rPr>
            </w:pPr>
            <w:r w:rsidRPr="00D76FCA">
              <w:rPr>
                <w:sz w:val="26"/>
                <w:szCs w:val="26"/>
              </w:rPr>
              <w:t>255,8</w:t>
            </w:r>
          </w:p>
        </w:tc>
        <w:tc>
          <w:tcPr>
            <w:tcW w:w="1417" w:type="dxa"/>
          </w:tcPr>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Pr="00D76FCA" w:rsidRDefault="00DE293F" w:rsidP="00E00491">
            <w:pPr>
              <w:pStyle w:val="ConsPlusNormal"/>
              <w:jc w:val="center"/>
              <w:rPr>
                <w:sz w:val="26"/>
                <w:szCs w:val="26"/>
              </w:rPr>
            </w:pPr>
            <w:r w:rsidRPr="00D76FCA">
              <w:rPr>
                <w:sz w:val="26"/>
                <w:szCs w:val="26"/>
              </w:rPr>
              <w:t>136,9</w:t>
            </w:r>
          </w:p>
        </w:tc>
        <w:tc>
          <w:tcPr>
            <w:tcW w:w="1559" w:type="dxa"/>
          </w:tcPr>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Pr="00D76FCA" w:rsidRDefault="00DE293F" w:rsidP="00E00491">
            <w:pPr>
              <w:pStyle w:val="ConsPlusNormal"/>
              <w:jc w:val="center"/>
              <w:rPr>
                <w:sz w:val="26"/>
                <w:szCs w:val="26"/>
              </w:rPr>
            </w:pPr>
            <w:r w:rsidRPr="00D76FCA">
              <w:rPr>
                <w:sz w:val="26"/>
                <w:szCs w:val="26"/>
              </w:rPr>
              <w:t>136,9</w:t>
            </w:r>
          </w:p>
        </w:tc>
        <w:tc>
          <w:tcPr>
            <w:tcW w:w="1560" w:type="dxa"/>
          </w:tcPr>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Pr="00D76FCA" w:rsidRDefault="00DE293F" w:rsidP="00E00491">
            <w:pPr>
              <w:pStyle w:val="ConsPlusNormal"/>
              <w:jc w:val="center"/>
              <w:rPr>
                <w:sz w:val="26"/>
                <w:szCs w:val="26"/>
              </w:rPr>
            </w:pPr>
            <w:r w:rsidRPr="00D76FCA">
              <w:rPr>
                <w:sz w:val="26"/>
                <w:szCs w:val="26"/>
              </w:rPr>
              <w:t>145,9</w:t>
            </w:r>
          </w:p>
        </w:tc>
        <w:tc>
          <w:tcPr>
            <w:tcW w:w="1417" w:type="dxa"/>
          </w:tcPr>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Pr="00D76FCA" w:rsidRDefault="00DE293F" w:rsidP="00E00491">
            <w:pPr>
              <w:pStyle w:val="ConsPlusNormal"/>
              <w:jc w:val="center"/>
              <w:rPr>
                <w:sz w:val="26"/>
                <w:szCs w:val="26"/>
              </w:rPr>
            </w:pPr>
            <w:r w:rsidRPr="00D76FCA">
              <w:rPr>
                <w:sz w:val="26"/>
                <w:szCs w:val="26"/>
              </w:rPr>
              <w:t>132,8</w:t>
            </w:r>
          </w:p>
        </w:tc>
        <w:tc>
          <w:tcPr>
            <w:tcW w:w="1418" w:type="dxa"/>
          </w:tcPr>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Pr="00D76FCA" w:rsidRDefault="00DE293F" w:rsidP="00E00491">
            <w:pPr>
              <w:pStyle w:val="ConsPlusNormal"/>
              <w:jc w:val="center"/>
              <w:rPr>
                <w:sz w:val="26"/>
                <w:szCs w:val="26"/>
              </w:rPr>
            </w:pPr>
            <w:r w:rsidRPr="00D76FCA">
              <w:rPr>
                <w:sz w:val="26"/>
                <w:szCs w:val="26"/>
              </w:rPr>
              <w:t>137,6</w:t>
            </w:r>
          </w:p>
        </w:tc>
        <w:tc>
          <w:tcPr>
            <w:tcW w:w="1417" w:type="dxa"/>
          </w:tcPr>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Default="00DE293F" w:rsidP="00E00491">
            <w:pPr>
              <w:pStyle w:val="ConsPlusNormal"/>
              <w:jc w:val="center"/>
              <w:rPr>
                <w:sz w:val="26"/>
                <w:szCs w:val="26"/>
              </w:rPr>
            </w:pPr>
          </w:p>
          <w:p w:rsidR="00DE293F" w:rsidRPr="00D76FCA" w:rsidRDefault="00DE293F" w:rsidP="00E00491">
            <w:pPr>
              <w:pStyle w:val="ConsPlusNormal"/>
              <w:jc w:val="center"/>
              <w:rPr>
                <w:sz w:val="26"/>
                <w:szCs w:val="26"/>
              </w:rPr>
            </w:pPr>
            <w:r w:rsidRPr="00D76FCA">
              <w:rPr>
                <w:sz w:val="26"/>
                <w:szCs w:val="26"/>
              </w:rPr>
              <w:t>142,7</w:t>
            </w:r>
          </w:p>
        </w:tc>
        <w:tc>
          <w:tcPr>
            <w:tcW w:w="1418" w:type="dxa"/>
          </w:tcPr>
          <w:p w:rsidR="00DE293F" w:rsidRDefault="00DE293F" w:rsidP="00DE293F">
            <w:pPr>
              <w:pStyle w:val="ConsPlusNormal"/>
              <w:jc w:val="center"/>
              <w:rPr>
                <w:sz w:val="26"/>
                <w:szCs w:val="26"/>
              </w:rPr>
            </w:pPr>
          </w:p>
          <w:p w:rsidR="00DE293F" w:rsidRDefault="00DE293F" w:rsidP="00DE293F">
            <w:pPr>
              <w:pStyle w:val="ConsPlusNormal"/>
              <w:jc w:val="center"/>
              <w:rPr>
                <w:sz w:val="26"/>
                <w:szCs w:val="26"/>
              </w:rPr>
            </w:pPr>
          </w:p>
          <w:p w:rsidR="00DE293F" w:rsidRDefault="00DE293F" w:rsidP="00DE293F">
            <w:pPr>
              <w:pStyle w:val="ConsPlusNormal"/>
              <w:jc w:val="center"/>
              <w:rPr>
                <w:sz w:val="26"/>
                <w:szCs w:val="26"/>
              </w:rPr>
            </w:pPr>
          </w:p>
          <w:p w:rsidR="00DE293F" w:rsidRDefault="00DE293F" w:rsidP="00DE293F">
            <w:pPr>
              <w:pStyle w:val="ConsPlusNormal"/>
              <w:jc w:val="center"/>
              <w:rPr>
                <w:sz w:val="26"/>
                <w:szCs w:val="26"/>
              </w:rPr>
            </w:pPr>
          </w:p>
          <w:p w:rsidR="00DE293F" w:rsidRDefault="00DE293F" w:rsidP="00DE293F">
            <w:pPr>
              <w:pStyle w:val="ConsPlusNormal"/>
              <w:jc w:val="center"/>
              <w:rPr>
                <w:sz w:val="26"/>
                <w:szCs w:val="26"/>
              </w:rPr>
            </w:pPr>
          </w:p>
          <w:p w:rsidR="00DE293F" w:rsidRDefault="00DE293F" w:rsidP="00DE293F">
            <w:pPr>
              <w:pStyle w:val="ConsPlusNormal"/>
              <w:jc w:val="center"/>
              <w:rPr>
                <w:sz w:val="26"/>
                <w:szCs w:val="26"/>
              </w:rPr>
            </w:pPr>
          </w:p>
          <w:p w:rsidR="00DE293F" w:rsidRDefault="00DE293F" w:rsidP="00DE293F">
            <w:pPr>
              <w:pStyle w:val="ConsPlusNormal"/>
              <w:jc w:val="center"/>
              <w:rPr>
                <w:sz w:val="26"/>
                <w:szCs w:val="26"/>
              </w:rPr>
            </w:pPr>
          </w:p>
          <w:p w:rsidR="00DE293F" w:rsidRDefault="00DE293F" w:rsidP="00DE293F">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lastRenderedPageBreak/>
              <w:t>1.29</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Мероприятие: выплаты инвалидам компенсаций стра</w:t>
            </w:r>
            <w:r w:rsidR="008E66ED">
              <w:rPr>
                <w:sz w:val="26"/>
                <w:szCs w:val="26"/>
              </w:rPr>
              <w:t xml:space="preserve">ховых премий по договорам </w:t>
            </w:r>
            <w:proofErr w:type="spellStart"/>
            <w:proofErr w:type="gramStart"/>
            <w:r w:rsidR="008E66ED">
              <w:rPr>
                <w:sz w:val="26"/>
                <w:szCs w:val="26"/>
              </w:rPr>
              <w:t>обяза</w:t>
            </w:r>
            <w:r w:rsidRPr="00D76FCA">
              <w:rPr>
                <w:sz w:val="26"/>
                <w:szCs w:val="26"/>
              </w:rPr>
              <w:t>тель</w:t>
            </w:r>
            <w:r w:rsidR="008E66ED">
              <w:rPr>
                <w:sz w:val="26"/>
                <w:szCs w:val="26"/>
              </w:rPr>
              <w:t>-</w:t>
            </w:r>
            <w:r w:rsidRPr="00D76FCA">
              <w:rPr>
                <w:sz w:val="26"/>
                <w:szCs w:val="26"/>
              </w:rPr>
              <w:t>ного</w:t>
            </w:r>
            <w:proofErr w:type="spellEnd"/>
            <w:proofErr w:type="gramEnd"/>
            <w:r w:rsidRPr="00D76FCA">
              <w:rPr>
                <w:sz w:val="26"/>
                <w:szCs w:val="26"/>
              </w:rPr>
              <w:t xml:space="preserve"> страхования г</w:t>
            </w:r>
            <w:r w:rsidR="008E66ED">
              <w:rPr>
                <w:sz w:val="26"/>
                <w:szCs w:val="26"/>
              </w:rPr>
              <w:t xml:space="preserve">ражданской </w:t>
            </w:r>
            <w:proofErr w:type="spellStart"/>
            <w:r w:rsidR="008E66ED">
              <w:rPr>
                <w:sz w:val="26"/>
                <w:szCs w:val="26"/>
              </w:rPr>
              <w:t>ответ</w:t>
            </w:r>
            <w:r w:rsidRPr="00D76FCA">
              <w:rPr>
                <w:sz w:val="26"/>
                <w:szCs w:val="26"/>
              </w:rPr>
              <w:t>ствен</w:t>
            </w:r>
            <w:r w:rsidR="008E66ED">
              <w:rPr>
                <w:sz w:val="26"/>
                <w:szCs w:val="26"/>
              </w:rPr>
              <w:t>-</w:t>
            </w:r>
            <w:r w:rsidRPr="00D76FCA">
              <w:rPr>
                <w:sz w:val="26"/>
                <w:szCs w:val="26"/>
              </w:rPr>
              <w:t>ности</w:t>
            </w:r>
            <w:proofErr w:type="spellEnd"/>
            <w:r w:rsidRPr="00D76FCA">
              <w:rPr>
                <w:sz w:val="26"/>
                <w:szCs w:val="26"/>
              </w:rPr>
              <w:t xml:space="preserve"> владельцев транспортных средств в соответствии с </w:t>
            </w:r>
            <w:proofErr w:type="spellStart"/>
            <w:r w:rsidRPr="00D76FCA">
              <w:rPr>
                <w:sz w:val="26"/>
                <w:szCs w:val="26"/>
              </w:rPr>
              <w:t>Федераль</w:t>
            </w:r>
            <w:r w:rsidR="008E66ED">
              <w:rPr>
                <w:sz w:val="26"/>
                <w:szCs w:val="26"/>
              </w:rPr>
              <w:t>-</w:t>
            </w:r>
            <w:r w:rsidRPr="00D76FCA">
              <w:rPr>
                <w:sz w:val="26"/>
                <w:szCs w:val="26"/>
              </w:rPr>
              <w:t>ным</w:t>
            </w:r>
            <w:proofErr w:type="spellEnd"/>
            <w:r w:rsidRPr="00D76FCA">
              <w:rPr>
                <w:sz w:val="26"/>
                <w:szCs w:val="26"/>
              </w:rPr>
              <w:t xml:space="preserve"> </w:t>
            </w:r>
            <w:hyperlink r:id="rId136" w:history="1">
              <w:r w:rsidRPr="00D76FCA">
                <w:rPr>
                  <w:sz w:val="26"/>
                  <w:szCs w:val="26"/>
                </w:rPr>
                <w:t>законом</w:t>
              </w:r>
            </w:hyperlink>
            <w:r w:rsidRPr="00D76FCA">
              <w:rPr>
                <w:sz w:val="26"/>
                <w:szCs w:val="26"/>
              </w:rPr>
              <w:t xml:space="preserve"> </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495,3</w:t>
            </w:r>
          </w:p>
        </w:tc>
        <w:tc>
          <w:tcPr>
            <w:tcW w:w="1417" w:type="dxa"/>
          </w:tcPr>
          <w:p w:rsidR="00C7429E" w:rsidRPr="00D76FCA" w:rsidRDefault="00C7429E">
            <w:pPr>
              <w:pStyle w:val="ConsPlusNormal"/>
              <w:jc w:val="center"/>
              <w:rPr>
                <w:sz w:val="26"/>
                <w:szCs w:val="26"/>
              </w:rPr>
            </w:pPr>
            <w:r w:rsidRPr="00D76FCA">
              <w:rPr>
                <w:sz w:val="26"/>
                <w:szCs w:val="26"/>
              </w:rPr>
              <w:t>445,8</w:t>
            </w:r>
          </w:p>
        </w:tc>
        <w:tc>
          <w:tcPr>
            <w:tcW w:w="1559" w:type="dxa"/>
          </w:tcPr>
          <w:p w:rsidR="00C7429E" w:rsidRPr="00D76FCA" w:rsidRDefault="00C7429E">
            <w:pPr>
              <w:pStyle w:val="ConsPlusNormal"/>
              <w:jc w:val="center"/>
              <w:rPr>
                <w:sz w:val="26"/>
                <w:szCs w:val="26"/>
              </w:rPr>
            </w:pPr>
            <w:r w:rsidRPr="00D76FCA">
              <w:rPr>
                <w:sz w:val="26"/>
                <w:szCs w:val="26"/>
              </w:rPr>
              <w:t>518,3</w:t>
            </w:r>
          </w:p>
        </w:tc>
        <w:tc>
          <w:tcPr>
            <w:tcW w:w="1560" w:type="dxa"/>
          </w:tcPr>
          <w:p w:rsidR="00C7429E" w:rsidRPr="00D76FCA" w:rsidRDefault="00C7429E">
            <w:pPr>
              <w:pStyle w:val="ConsPlusNormal"/>
              <w:jc w:val="center"/>
              <w:rPr>
                <w:sz w:val="26"/>
                <w:szCs w:val="26"/>
              </w:rPr>
            </w:pPr>
            <w:r w:rsidRPr="00D76FCA">
              <w:rPr>
                <w:sz w:val="26"/>
                <w:szCs w:val="26"/>
              </w:rPr>
              <w:t>565,9</w:t>
            </w:r>
          </w:p>
        </w:tc>
        <w:tc>
          <w:tcPr>
            <w:tcW w:w="1417" w:type="dxa"/>
          </w:tcPr>
          <w:p w:rsidR="00C7429E" w:rsidRPr="00D76FCA" w:rsidRDefault="00C7429E">
            <w:pPr>
              <w:pStyle w:val="ConsPlusNormal"/>
              <w:jc w:val="center"/>
              <w:rPr>
                <w:sz w:val="26"/>
                <w:szCs w:val="26"/>
              </w:rPr>
            </w:pPr>
            <w:r w:rsidRPr="00D76FCA">
              <w:rPr>
                <w:sz w:val="26"/>
                <w:szCs w:val="26"/>
              </w:rPr>
              <w:t>684,7</w:t>
            </w:r>
          </w:p>
        </w:tc>
        <w:tc>
          <w:tcPr>
            <w:tcW w:w="1418" w:type="dxa"/>
          </w:tcPr>
          <w:p w:rsidR="00C7429E" w:rsidRPr="00D76FCA" w:rsidRDefault="00C7429E">
            <w:pPr>
              <w:pStyle w:val="ConsPlusNormal"/>
              <w:jc w:val="center"/>
              <w:rPr>
                <w:sz w:val="26"/>
                <w:szCs w:val="26"/>
              </w:rPr>
            </w:pPr>
            <w:r w:rsidRPr="00D76FCA">
              <w:rPr>
                <w:sz w:val="26"/>
                <w:szCs w:val="26"/>
              </w:rPr>
              <w:t>720,6</w:t>
            </w:r>
          </w:p>
        </w:tc>
        <w:tc>
          <w:tcPr>
            <w:tcW w:w="1417" w:type="dxa"/>
          </w:tcPr>
          <w:p w:rsidR="00C7429E" w:rsidRPr="00D76FCA" w:rsidRDefault="00C7429E">
            <w:pPr>
              <w:pStyle w:val="ConsPlusNormal"/>
              <w:jc w:val="center"/>
              <w:rPr>
                <w:sz w:val="26"/>
                <w:szCs w:val="26"/>
              </w:rPr>
            </w:pPr>
            <w:r w:rsidRPr="00D76FCA">
              <w:rPr>
                <w:sz w:val="26"/>
                <w:szCs w:val="26"/>
              </w:rPr>
              <w:t>757,8</w:t>
            </w:r>
          </w:p>
        </w:tc>
        <w:tc>
          <w:tcPr>
            <w:tcW w:w="1418" w:type="dxa"/>
          </w:tcPr>
          <w:p w:rsidR="00C7429E" w:rsidRPr="00D76FCA" w:rsidRDefault="008E66ED">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F65C93">
            <w:pPr>
              <w:pStyle w:val="ConsPlusNormal"/>
              <w:jc w:val="center"/>
              <w:rPr>
                <w:sz w:val="26"/>
                <w:szCs w:val="26"/>
              </w:rPr>
            </w:pPr>
            <w:r w:rsidRPr="00D76FCA">
              <w:rPr>
                <w:sz w:val="26"/>
                <w:szCs w:val="26"/>
              </w:rPr>
              <w:t>0</w:t>
            </w:r>
          </w:p>
        </w:tc>
        <w:tc>
          <w:tcPr>
            <w:tcW w:w="1417" w:type="dxa"/>
          </w:tcPr>
          <w:p w:rsidR="00C7429E" w:rsidRPr="00D76FCA" w:rsidRDefault="00C7429E" w:rsidP="00F65C93">
            <w:pPr>
              <w:pStyle w:val="ConsPlusNormal"/>
              <w:jc w:val="center"/>
              <w:rPr>
                <w:sz w:val="26"/>
                <w:szCs w:val="26"/>
              </w:rPr>
            </w:pPr>
            <w:r w:rsidRPr="00D76FCA">
              <w:rPr>
                <w:sz w:val="26"/>
                <w:szCs w:val="26"/>
              </w:rPr>
              <w:t>0</w:t>
            </w:r>
          </w:p>
        </w:tc>
        <w:tc>
          <w:tcPr>
            <w:tcW w:w="1559" w:type="dxa"/>
          </w:tcPr>
          <w:p w:rsidR="00C7429E" w:rsidRPr="00D76FCA" w:rsidRDefault="00C7429E" w:rsidP="00F65C93">
            <w:pPr>
              <w:pStyle w:val="ConsPlusNormal"/>
              <w:jc w:val="center"/>
              <w:rPr>
                <w:sz w:val="26"/>
                <w:szCs w:val="26"/>
              </w:rPr>
            </w:pPr>
            <w:r w:rsidRPr="00D76FCA">
              <w:rPr>
                <w:sz w:val="26"/>
                <w:szCs w:val="26"/>
              </w:rPr>
              <w:t>0</w:t>
            </w:r>
          </w:p>
        </w:tc>
        <w:tc>
          <w:tcPr>
            <w:tcW w:w="1560" w:type="dxa"/>
          </w:tcPr>
          <w:p w:rsidR="00C7429E" w:rsidRPr="00D76FCA" w:rsidRDefault="00C7429E" w:rsidP="00F65C93">
            <w:pPr>
              <w:pStyle w:val="ConsPlusNormal"/>
              <w:jc w:val="center"/>
              <w:rPr>
                <w:sz w:val="26"/>
                <w:szCs w:val="26"/>
              </w:rPr>
            </w:pPr>
            <w:r w:rsidRPr="00D76FCA">
              <w:rPr>
                <w:sz w:val="26"/>
                <w:szCs w:val="26"/>
              </w:rPr>
              <w:t>0</w:t>
            </w:r>
          </w:p>
        </w:tc>
        <w:tc>
          <w:tcPr>
            <w:tcW w:w="1417" w:type="dxa"/>
          </w:tcPr>
          <w:p w:rsidR="00C7429E" w:rsidRPr="00D76FCA" w:rsidRDefault="00C7429E" w:rsidP="00F65C93">
            <w:pPr>
              <w:pStyle w:val="ConsPlusNormal"/>
              <w:jc w:val="center"/>
              <w:rPr>
                <w:sz w:val="26"/>
                <w:szCs w:val="26"/>
              </w:rPr>
            </w:pPr>
            <w:r w:rsidRPr="00D76FCA">
              <w:rPr>
                <w:sz w:val="26"/>
                <w:szCs w:val="26"/>
              </w:rPr>
              <w:t>0</w:t>
            </w:r>
          </w:p>
        </w:tc>
        <w:tc>
          <w:tcPr>
            <w:tcW w:w="1418" w:type="dxa"/>
          </w:tcPr>
          <w:p w:rsidR="00C7429E" w:rsidRPr="00D76FCA" w:rsidRDefault="00C7429E" w:rsidP="00F65C93">
            <w:pPr>
              <w:pStyle w:val="ConsPlusNormal"/>
              <w:jc w:val="center"/>
              <w:rPr>
                <w:sz w:val="26"/>
                <w:szCs w:val="26"/>
              </w:rPr>
            </w:pPr>
            <w:r w:rsidRPr="00D76FCA">
              <w:rPr>
                <w:sz w:val="26"/>
                <w:szCs w:val="26"/>
              </w:rPr>
              <w:t>0</w:t>
            </w:r>
          </w:p>
        </w:tc>
        <w:tc>
          <w:tcPr>
            <w:tcW w:w="1417" w:type="dxa"/>
          </w:tcPr>
          <w:p w:rsidR="00C7429E" w:rsidRPr="00D76FCA" w:rsidRDefault="00C7429E" w:rsidP="00F65C93">
            <w:pPr>
              <w:pStyle w:val="ConsPlusNormal"/>
              <w:jc w:val="center"/>
              <w:rPr>
                <w:sz w:val="26"/>
                <w:szCs w:val="26"/>
              </w:rPr>
            </w:pPr>
            <w:r w:rsidRPr="00D76FCA">
              <w:rPr>
                <w:sz w:val="26"/>
                <w:szCs w:val="26"/>
              </w:rPr>
              <w:t>0</w:t>
            </w:r>
          </w:p>
        </w:tc>
        <w:tc>
          <w:tcPr>
            <w:tcW w:w="1418" w:type="dxa"/>
          </w:tcPr>
          <w:p w:rsidR="00C7429E" w:rsidRPr="00D76FCA" w:rsidRDefault="008E66ED" w:rsidP="00F65C93">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r>
      <w:tr w:rsidR="00C7429E" w:rsidRPr="00D76FCA" w:rsidTr="00F75875">
        <w:tblPrEx>
          <w:tblCellMar>
            <w:top w:w="102" w:type="dxa"/>
            <w:left w:w="62" w:type="dxa"/>
            <w:bottom w:w="102" w:type="dxa"/>
            <w:right w:w="62" w:type="dxa"/>
          </w:tblCellMar>
        </w:tblPrEx>
        <w:trPr>
          <w:trHeight w:val="2550"/>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top w:val="nil"/>
            </w:tcBorders>
          </w:tcPr>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495,3</w:t>
            </w:r>
          </w:p>
        </w:tc>
        <w:tc>
          <w:tcPr>
            <w:tcW w:w="1417" w:type="dxa"/>
            <w:tcBorders>
              <w:top w:val="nil"/>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445,8</w:t>
            </w:r>
          </w:p>
        </w:tc>
        <w:tc>
          <w:tcPr>
            <w:tcW w:w="1559" w:type="dxa"/>
            <w:tcBorders>
              <w:top w:val="nil"/>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518,3</w:t>
            </w:r>
          </w:p>
        </w:tc>
        <w:tc>
          <w:tcPr>
            <w:tcW w:w="1560" w:type="dxa"/>
            <w:tcBorders>
              <w:top w:val="nil"/>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565,9</w:t>
            </w:r>
          </w:p>
        </w:tc>
        <w:tc>
          <w:tcPr>
            <w:tcW w:w="1417" w:type="dxa"/>
            <w:tcBorders>
              <w:top w:val="nil"/>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684,7</w:t>
            </w:r>
          </w:p>
        </w:tc>
        <w:tc>
          <w:tcPr>
            <w:tcW w:w="1418" w:type="dxa"/>
            <w:tcBorders>
              <w:top w:val="nil"/>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720,6</w:t>
            </w:r>
          </w:p>
        </w:tc>
        <w:tc>
          <w:tcPr>
            <w:tcW w:w="1417" w:type="dxa"/>
            <w:tcBorders>
              <w:top w:val="nil"/>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757,8</w:t>
            </w:r>
          </w:p>
        </w:tc>
        <w:tc>
          <w:tcPr>
            <w:tcW w:w="1418" w:type="dxa"/>
            <w:tcBorders>
              <w:top w:val="nil"/>
            </w:tcBorders>
          </w:tcPr>
          <w:p w:rsidR="00C7429E" w:rsidRDefault="00C7429E">
            <w:pPr>
              <w:pStyle w:val="ConsPlusNormal"/>
              <w:jc w:val="center"/>
              <w:rPr>
                <w:sz w:val="26"/>
                <w:szCs w:val="26"/>
              </w:rPr>
            </w:pPr>
          </w:p>
          <w:p w:rsidR="008E66ED" w:rsidRPr="00D76FCA" w:rsidRDefault="008E66ED">
            <w:pPr>
              <w:pStyle w:val="ConsPlusNormal"/>
              <w:jc w:val="center"/>
              <w:rPr>
                <w:sz w:val="26"/>
                <w:szCs w:val="26"/>
              </w:rPr>
            </w:pPr>
            <w:r>
              <w:rPr>
                <w:sz w:val="26"/>
                <w:szCs w:val="26"/>
              </w:rPr>
              <w:t>0</w:t>
            </w:r>
          </w:p>
        </w:tc>
      </w:tr>
      <w:tr w:rsidR="00F75875" w:rsidRPr="00D76FCA" w:rsidTr="00F75875">
        <w:tblPrEx>
          <w:tblCellMar>
            <w:top w:w="102" w:type="dxa"/>
            <w:left w:w="62" w:type="dxa"/>
            <w:bottom w:w="102" w:type="dxa"/>
            <w:right w:w="62" w:type="dxa"/>
          </w:tblCellMar>
        </w:tblPrEx>
        <w:trPr>
          <w:trHeight w:val="120"/>
        </w:trPr>
        <w:tc>
          <w:tcPr>
            <w:tcW w:w="710" w:type="dxa"/>
            <w:tcBorders>
              <w:top w:val="single" w:sz="4" w:space="0" w:color="auto"/>
            </w:tcBorders>
          </w:tcPr>
          <w:p w:rsidR="00F75875" w:rsidRPr="00D76FCA" w:rsidRDefault="00F75875" w:rsidP="00F75875">
            <w:pPr>
              <w:pStyle w:val="ConsPlusNormal"/>
              <w:jc w:val="center"/>
              <w:rPr>
                <w:sz w:val="26"/>
                <w:szCs w:val="26"/>
              </w:rPr>
            </w:pPr>
          </w:p>
        </w:tc>
        <w:tc>
          <w:tcPr>
            <w:tcW w:w="1701" w:type="dxa"/>
            <w:tcBorders>
              <w:top w:val="single" w:sz="4" w:space="0" w:color="auto"/>
            </w:tcBorders>
          </w:tcPr>
          <w:p w:rsidR="00F75875" w:rsidRPr="00D76FCA" w:rsidRDefault="00F75875" w:rsidP="00527270">
            <w:pPr>
              <w:pStyle w:val="ConsPlusNormal"/>
              <w:jc w:val="left"/>
              <w:rPr>
                <w:sz w:val="26"/>
                <w:szCs w:val="26"/>
              </w:rPr>
            </w:pPr>
            <w:r w:rsidRPr="00D76FCA">
              <w:rPr>
                <w:sz w:val="26"/>
                <w:szCs w:val="26"/>
              </w:rPr>
              <w:t xml:space="preserve">от 25 апреля 2002 года </w:t>
            </w:r>
          </w:p>
          <w:p w:rsidR="00F75875" w:rsidRPr="00D76FCA" w:rsidRDefault="00F75875" w:rsidP="00143E8D">
            <w:pPr>
              <w:pStyle w:val="ConsPlusNormal"/>
              <w:jc w:val="left"/>
              <w:rPr>
                <w:sz w:val="26"/>
                <w:szCs w:val="26"/>
              </w:rPr>
            </w:pPr>
            <w:r w:rsidRPr="00D76FCA">
              <w:rPr>
                <w:sz w:val="26"/>
                <w:szCs w:val="26"/>
              </w:rPr>
              <w:t xml:space="preserve">№ 40-ФЗ </w:t>
            </w:r>
            <w:r>
              <w:rPr>
                <w:sz w:val="26"/>
                <w:szCs w:val="26"/>
              </w:rPr>
              <w:t xml:space="preserve">       </w:t>
            </w:r>
            <w:r w:rsidRPr="00D76FCA">
              <w:rPr>
                <w:sz w:val="26"/>
                <w:szCs w:val="26"/>
              </w:rPr>
              <w:t xml:space="preserve">«Об </w:t>
            </w:r>
            <w:proofErr w:type="spellStart"/>
            <w:proofErr w:type="gramStart"/>
            <w:r w:rsidRPr="00D76FCA">
              <w:rPr>
                <w:sz w:val="26"/>
                <w:szCs w:val="26"/>
              </w:rPr>
              <w:t>обяза</w:t>
            </w:r>
            <w:r>
              <w:rPr>
                <w:sz w:val="26"/>
                <w:szCs w:val="26"/>
              </w:rPr>
              <w:t>-</w:t>
            </w:r>
            <w:r w:rsidRPr="00D76FCA">
              <w:rPr>
                <w:sz w:val="26"/>
                <w:szCs w:val="26"/>
              </w:rPr>
              <w:t>тельном</w:t>
            </w:r>
            <w:proofErr w:type="spellEnd"/>
            <w:proofErr w:type="gramEnd"/>
            <w:r w:rsidRPr="00D76FCA">
              <w:rPr>
                <w:sz w:val="26"/>
                <w:szCs w:val="26"/>
              </w:rPr>
              <w:t xml:space="preserve"> страховании гражданской ответственности </w:t>
            </w:r>
            <w:proofErr w:type="spellStart"/>
            <w:r w:rsidRPr="00D76FCA">
              <w:rPr>
                <w:sz w:val="26"/>
                <w:szCs w:val="26"/>
              </w:rPr>
              <w:t>владель</w:t>
            </w:r>
            <w:r>
              <w:rPr>
                <w:sz w:val="26"/>
                <w:szCs w:val="26"/>
              </w:rPr>
              <w:t>-</w:t>
            </w:r>
            <w:r w:rsidRPr="00D76FCA">
              <w:rPr>
                <w:sz w:val="26"/>
                <w:szCs w:val="26"/>
              </w:rPr>
              <w:t>цев</w:t>
            </w:r>
            <w:proofErr w:type="spellEnd"/>
            <w:r w:rsidRPr="00D76FCA">
              <w:rPr>
                <w:sz w:val="26"/>
                <w:szCs w:val="26"/>
              </w:rPr>
              <w:t xml:space="preserve"> </w:t>
            </w:r>
            <w:proofErr w:type="spellStart"/>
            <w:r w:rsidRPr="00D76FCA">
              <w:rPr>
                <w:sz w:val="26"/>
                <w:szCs w:val="26"/>
              </w:rPr>
              <w:t>транс</w:t>
            </w:r>
            <w:r>
              <w:rPr>
                <w:sz w:val="26"/>
                <w:szCs w:val="26"/>
              </w:rPr>
              <w:t>-</w:t>
            </w:r>
            <w:r w:rsidRPr="00D76FCA">
              <w:rPr>
                <w:sz w:val="26"/>
                <w:szCs w:val="26"/>
              </w:rPr>
              <w:t>портных</w:t>
            </w:r>
            <w:proofErr w:type="spellEnd"/>
            <w:r w:rsidRPr="00D76FCA">
              <w:rPr>
                <w:sz w:val="26"/>
                <w:szCs w:val="26"/>
              </w:rPr>
              <w:t xml:space="preserve"> средств»</w:t>
            </w:r>
          </w:p>
        </w:tc>
        <w:tc>
          <w:tcPr>
            <w:tcW w:w="1559" w:type="dxa"/>
            <w:tcBorders>
              <w:top w:val="single" w:sz="4" w:space="0" w:color="auto"/>
            </w:tcBorders>
          </w:tcPr>
          <w:p w:rsidR="00F75875" w:rsidRPr="00D76FCA" w:rsidRDefault="00F75875" w:rsidP="00527270">
            <w:pPr>
              <w:pStyle w:val="ConsPlusNormal"/>
              <w:jc w:val="left"/>
              <w:rPr>
                <w:sz w:val="26"/>
                <w:szCs w:val="26"/>
              </w:rPr>
            </w:pPr>
          </w:p>
        </w:tc>
        <w:tc>
          <w:tcPr>
            <w:tcW w:w="1418" w:type="dxa"/>
            <w:tcBorders>
              <w:top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tcBorders>
          </w:tcPr>
          <w:p w:rsidR="00F75875" w:rsidRPr="00D76FCA" w:rsidRDefault="00F75875">
            <w:pPr>
              <w:pStyle w:val="ConsPlusNormal"/>
              <w:jc w:val="center"/>
              <w:rPr>
                <w:sz w:val="26"/>
                <w:szCs w:val="26"/>
              </w:rPr>
            </w:pPr>
          </w:p>
        </w:tc>
        <w:tc>
          <w:tcPr>
            <w:tcW w:w="1559" w:type="dxa"/>
            <w:tcBorders>
              <w:top w:val="single" w:sz="4" w:space="0" w:color="auto"/>
            </w:tcBorders>
          </w:tcPr>
          <w:p w:rsidR="00F75875" w:rsidRPr="00D76FCA" w:rsidRDefault="00F75875">
            <w:pPr>
              <w:pStyle w:val="ConsPlusNormal"/>
              <w:jc w:val="center"/>
              <w:rPr>
                <w:sz w:val="26"/>
                <w:szCs w:val="26"/>
              </w:rPr>
            </w:pPr>
          </w:p>
        </w:tc>
        <w:tc>
          <w:tcPr>
            <w:tcW w:w="1560" w:type="dxa"/>
            <w:tcBorders>
              <w:top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tcBorders>
          </w:tcPr>
          <w:p w:rsidR="00F75875" w:rsidRPr="00D76FCA" w:rsidRDefault="00F75875">
            <w:pPr>
              <w:pStyle w:val="ConsPlusNormal"/>
              <w:jc w:val="center"/>
              <w:rPr>
                <w:sz w:val="26"/>
                <w:szCs w:val="26"/>
              </w:rPr>
            </w:pPr>
          </w:p>
        </w:tc>
        <w:tc>
          <w:tcPr>
            <w:tcW w:w="1418" w:type="dxa"/>
            <w:tcBorders>
              <w:top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tcBorders>
          </w:tcPr>
          <w:p w:rsidR="00F75875" w:rsidRPr="00D76FCA" w:rsidRDefault="00F75875">
            <w:pPr>
              <w:pStyle w:val="ConsPlusNormal"/>
              <w:jc w:val="center"/>
              <w:rPr>
                <w:sz w:val="26"/>
                <w:szCs w:val="26"/>
              </w:rPr>
            </w:pPr>
          </w:p>
        </w:tc>
        <w:tc>
          <w:tcPr>
            <w:tcW w:w="1418" w:type="dxa"/>
            <w:tcBorders>
              <w:top w:val="single" w:sz="4" w:space="0" w:color="auto"/>
            </w:tcBorders>
          </w:tcPr>
          <w:p w:rsidR="00F75875" w:rsidRDefault="00F75875">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1.30</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осуществле</w:t>
            </w:r>
            <w:r w:rsidR="008E66ED">
              <w:rPr>
                <w:sz w:val="26"/>
                <w:szCs w:val="26"/>
              </w:rPr>
              <w:t>-</w:t>
            </w:r>
            <w:r w:rsidRPr="00D76FCA">
              <w:rPr>
                <w:sz w:val="26"/>
                <w:szCs w:val="26"/>
              </w:rPr>
              <w:t>ние</w:t>
            </w:r>
            <w:proofErr w:type="spellEnd"/>
            <w:proofErr w:type="gramEnd"/>
            <w:r w:rsidRPr="00D76FCA">
              <w:rPr>
                <w:sz w:val="26"/>
                <w:szCs w:val="26"/>
              </w:rPr>
              <w:t xml:space="preserve"> переданных органам </w:t>
            </w:r>
            <w:proofErr w:type="spellStart"/>
            <w:r w:rsidRPr="00D76FCA">
              <w:rPr>
                <w:sz w:val="26"/>
                <w:szCs w:val="26"/>
              </w:rPr>
              <w:t>государствен</w:t>
            </w:r>
            <w:r w:rsidR="008E66ED">
              <w:rPr>
                <w:sz w:val="26"/>
                <w:szCs w:val="26"/>
              </w:rPr>
              <w:t>-</w:t>
            </w:r>
            <w:r w:rsidRPr="00D76FCA">
              <w:rPr>
                <w:sz w:val="26"/>
                <w:szCs w:val="26"/>
              </w:rPr>
              <w:t>ной</w:t>
            </w:r>
            <w:proofErr w:type="spellEnd"/>
            <w:r w:rsidRPr="00D76FCA">
              <w:rPr>
                <w:sz w:val="26"/>
                <w:szCs w:val="26"/>
              </w:rPr>
              <w:t xml:space="preserve"> власти субъектов Российской Федерации в соответствии с </w:t>
            </w:r>
            <w:hyperlink r:id="rId137" w:history="1">
              <w:r w:rsidRPr="00D76FCA">
                <w:rPr>
                  <w:sz w:val="26"/>
                  <w:szCs w:val="26"/>
                </w:rPr>
                <w:t>пунктом 3 статьи 25</w:t>
              </w:r>
            </w:hyperlink>
            <w:r w:rsidRPr="00D76FCA">
              <w:rPr>
                <w:sz w:val="26"/>
                <w:szCs w:val="26"/>
              </w:rPr>
              <w:t xml:space="preserve"> Федерального закона</w:t>
            </w:r>
            <w:r w:rsidR="008E66ED">
              <w:rPr>
                <w:sz w:val="26"/>
                <w:szCs w:val="26"/>
              </w:rPr>
              <w:t xml:space="preserve">         </w:t>
            </w:r>
            <w:r w:rsidRPr="00D76FCA">
              <w:rPr>
                <w:sz w:val="26"/>
                <w:szCs w:val="26"/>
              </w:rPr>
              <w:t xml:space="preserve"> от 24 июня 1999 года </w:t>
            </w:r>
          </w:p>
          <w:p w:rsidR="00C7429E" w:rsidRPr="00D76FCA" w:rsidRDefault="00C7429E" w:rsidP="008E58C0">
            <w:pPr>
              <w:pStyle w:val="ConsPlusNormal"/>
              <w:jc w:val="left"/>
              <w:rPr>
                <w:sz w:val="26"/>
                <w:szCs w:val="26"/>
              </w:rPr>
            </w:pPr>
            <w:r w:rsidRPr="00D76FCA">
              <w:rPr>
                <w:sz w:val="26"/>
                <w:szCs w:val="26"/>
              </w:rPr>
              <w:t xml:space="preserve">№ 120-ФЗ </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785,0</w:t>
            </w:r>
          </w:p>
        </w:tc>
        <w:tc>
          <w:tcPr>
            <w:tcW w:w="1417" w:type="dxa"/>
          </w:tcPr>
          <w:p w:rsidR="00C7429E" w:rsidRPr="00D76FCA" w:rsidRDefault="00C7429E">
            <w:pPr>
              <w:pStyle w:val="ConsPlusNormal"/>
              <w:jc w:val="center"/>
              <w:rPr>
                <w:sz w:val="26"/>
                <w:szCs w:val="26"/>
              </w:rPr>
            </w:pPr>
            <w:r w:rsidRPr="00D76FCA">
              <w:rPr>
                <w:sz w:val="26"/>
                <w:szCs w:val="26"/>
              </w:rPr>
              <w:t>1,0</w:t>
            </w:r>
          </w:p>
        </w:tc>
        <w:tc>
          <w:tcPr>
            <w:tcW w:w="1559" w:type="dxa"/>
          </w:tcPr>
          <w:p w:rsidR="00C7429E" w:rsidRPr="00D76FCA" w:rsidRDefault="00C7429E">
            <w:pPr>
              <w:pStyle w:val="ConsPlusNormal"/>
              <w:jc w:val="center"/>
              <w:rPr>
                <w:sz w:val="26"/>
                <w:szCs w:val="26"/>
              </w:rPr>
            </w:pPr>
            <w:r w:rsidRPr="00D76FCA">
              <w:rPr>
                <w:sz w:val="26"/>
                <w:szCs w:val="26"/>
              </w:rPr>
              <w:t>33,0</w:t>
            </w:r>
          </w:p>
        </w:tc>
        <w:tc>
          <w:tcPr>
            <w:tcW w:w="1560" w:type="dxa"/>
          </w:tcPr>
          <w:p w:rsidR="00C7429E" w:rsidRPr="00D76FCA" w:rsidRDefault="00C7429E">
            <w:pPr>
              <w:pStyle w:val="ConsPlusNormal"/>
              <w:jc w:val="center"/>
              <w:rPr>
                <w:sz w:val="26"/>
                <w:szCs w:val="26"/>
              </w:rPr>
            </w:pPr>
            <w:r w:rsidRPr="00D76FCA">
              <w:rPr>
                <w:sz w:val="26"/>
                <w:szCs w:val="26"/>
              </w:rPr>
              <w:t>153,0</w:t>
            </w:r>
          </w:p>
        </w:tc>
        <w:tc>
          <w:tcPr>
            <w:tcW w:w="1417" w:type="dxa"/>
          </w:tcPr>
          <w:p w:rsidR="00C7429E" w:rsidRPr="00D76FCA" w:rsidRDefault="00C7429E">
            <w:pPr>
              <w:pStyle w:val="ConsPlusNormal"/>
              <w:jc w:val="center"/>
              <w:rPr>
                <w:sz w:val="26"/>
                <w:szCs w:val="26"/>
              </w:rPr>
            </w:pPr>
            <w:r w:rsidRPr="00D76FCA">
              <w:rPr>
                <w:sz w:val="26"/>
                <w:szCs w:val="26"/>
              </w:rPr>
              <w:t>115,4</w:t>
            </w:r>
          </w:p>
        </w:tc>
        <w:tc>
          <w:tcPr>
            <w:tcW w:w="1418" w:type="dxa"/>
          </w:tcPr>
          <w:p w:rsidR="00C7429E" w:rsidRPr="00D76FCA" w:rsidRDefault="00C7429E">
            <w:pPr>
              <w:pStyle w:val="ConsPlusNormal"/>
              <w:jc w:val="center"/>
              <w:rPr>
                <w:sz w:val="26"/>
                <w:szCs w:val="26"/>
              </w:rPr>
            </w:pPr>
            <w:r w:rsidRPr="00D76FCA">
              <w:rPr>
                <w:sz w:val="26"/>
                <w:szCs w:val="26"/>
              </w:rPr>
              <w:t>123,8</w:t>
            </w:r>
          </w:p>
        </w:tc>
        <w:tc>
          <w:tcPr>
            <w:tcW w:w="1417" w:type="dxa"/>
          </w:tcPr>
          <w:p w:rsidR="00C7429E" w:rsidRPr="00D76FCA" w:rsidRDefault="00C7429E">
            <w:pPr>
              <w:pStyle w:val="ConsPlusNormal"/>
              <w:jc w:val="center"/>
              <w:rPr>
                <w:sz w:val="26"/>
                <w:szCs w:val="26"/>
              </w:rPr>
            </w:pPr>
            <w:r w:rsidRPr="00D76FCA">
              <w:rPr>
                <w:sz w:val="26"/>
                <w:szCs w:val="26"/>
              </w:rPr>
              <w:t>123,8</w:t>
            </w:r>
          </w:p>
        </w:tc>
        <w:tc>
          <w:tcPr>
            <w:tcW w:w="1418" w:type="dxa"/>
          </w:tcPr>
          <w:p w:rsidR="00C7429E" w:rsidRPr="00D76FCA" w:rsidRDefault="00957CF1">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1B0D49">
            <w:pPr>
              <w:pStyle w:val="ConsPlusNormal"/>
              <w:jc w:val="center"/>
              <w:rPr>
                <w:sz w:val="26"/>
                <w:szCs w:val="26"/>
              </w:rPr>
            </w:pPr>
            <w:r w:rsidRPr="00D76FCA">
              <w:rPr>
                <w:sz w:val="26"/>
                <w:szCs w:val="26"/>
              </w:rPr>
              <w:t>0</w:t>
            </w:r>
          </w:p>
        </w:tc>
        <w:tc>
          <w:tcPr>
            <w:tcW w:w="1417" w:type="dxa"/>
          </w:tcPr>
          <w:p w:rsidR="00C7429E" w:rsidRPr="00D76FCA" w:rsidRDefault="00C7429E" w:rsidP="001B0D49">
            <w:pPr>
              <w:pStyle w:val="ConsPlusNormal"/>
              <w:jc w:val="center"/>
              <w:rPr>
                <w:sz w:val="26"/>
                <w:szCs w:val="26"/>
              </w:rPr>
            </w:pPr>
            <w:r w:rsidRPr="00D76FCA">
              <w:rPr>
                <w:sz w:val="26"/>
                <w:szCs w:val="26"/>
              </w:rPr>
              <w:t>0</w:t>
            </w:r>
          </w:p>
        </w:tc>
        <w:tc>
          <w:tcPr>
            <w:tcW w:w="1559" w:type="dxa"/>
          </w:tcPr>
          <w:p w:rsidR="00C7429E" w:rsidRPr="00D76FCA" w:rsidRDefault="00C7429E" w:rsidP="001B0D49">
            <w:pPr>
              <w:pStyle w:val="ConsPlusNormal"/>
              <w:jc w:val="center"/>
              <w:rPr>
                <w:sz w:val="26"/>
                <w:szCs w:val="26"/>
              </w:rPr>
            </w:pPr>
            <w:r w:rsidRPr="00D76FCA">
              <w:rPr>
                <w:sz w:val="26"/>
                <w:szCs w:val="26"/>
              </w:rPr>
              <w:t>0</w:t>
            </w:r>
          </w:p>
        </w:tc>
        <w:tc>
          <w:tcPr>
            <w:tcW w:w="1560" w:type="dxa"/>
          </w:tcPr>
          <w:p w:rsidR="00C7429E" w:rsidRPr="00D76FCA" w:rsidRDefault="00C7429E" w:rsidP="001B0D49">
            <w:pPr>
              <w:pStyle w:val="ConsPlusNormal"/>
              <w:jc w:val="center"/>
              <w:rPr>
                <w:sz w:val="26"/>
                <w:szCs w:val="26"/>
              </w:rPr>
            </w:pPr>
            <w:r w:rsidRPr="00D76FCA">
              <w:rPr>
                <w:sz w:val="26"/>
                <w:szCs w:val="26"/>
              </w:rPr>
              <w:t>0</w:t>
            </w:r>
          </w:p>
        </w:tc>
        <w:tc>
          <w:tcPr>
            <w:tcW w:w="1417" w:type="dxa"/>
          </w:tcPr>
          <w:p w:rsidR="00C7429E" w:rsidRPr="00D76FCA" w:rsidRDefault="00C7429E" w:rsidP="001B0D49">
            <w:pPr>
              <w:pStyle w:val="ConsPlusNormal"/>
              <w:jc w:val="center"/>
              <w:rPr>
                <w:sz w:val="26"/>
                <w:szCs w:val="26"/>
              </w:rPr>
            </w:pPr>
            <w:r w:rsidRPr="00D76FCA">
              <w:rPr>
                <w:sz w:val="26"/>
                <w:szCs w:val="26"/>
              </w:rPr>
              <w:t>0</w:t>
            </w:r>
          </w:p>
        </w:tc>
        <w:tc>
          <w:tcPr>
            <w:tcW w:w="1418" w:type="dxa"/>
          </w:tcPr>
          <w:p w:rsidR="00C7429E" w:rsidRPr="00D76FCA" w:rsidRDefault="00C7429E" w:rsidP="001B0D49">
            <w:pPr>
              <w:pStyle w:val="ConsPlusNormal"/>
              <w:jc w:val="center"/>
              <w:rPr>
                <w:sz w:val="26"/>
                <w:szCs w:val="26"/>
              </w:rPr>
            </w:pPr>
            <w:r w:rsidRPr="00D76FCA">
              <w:rPr>
                <w:sz w:val="26"/>
                <w:szCs w:val="26"/>
              </w:rPr>
              <w:t>0</w:t>
            </w:r>
          </w:p>
        </w:tc>
        <w:tc>
          <w:tcPr>
            <w:tcW w:w="1417" w:type="dxa"/>
          </w:tcPr>
          <w:p w:rsidR="00C7429E" w:rsidRPr="00D76FCA" w:rsidRDefault="00C7429E" w:rsidP="001B0D49">
            <w:pPr>
              <w:pStyle w:val="ConsPlusNormal"/>
              <w:jc w:val="center"/>
              <w:rPr>
                <w:sz w:val="26"/>
                <w:szCs w:val="26"/>
              </w:rPr>
            </w:pPr>
            <w:r w:rsidRPr="00D76FCA">
              <w:rPr>
                <w:sz w:val="26"/>
                <w:szCs w:val="26"/>
              </w:rPr>
              <w:t>0</w:t>
            </w:r>
          </w:p>
        </w:tc>
        <w:tc>
          <w:tcPr>
            <w:tcW w:w="1418" w:type="dxa"/>
          </w:tcPr>
          <w:p w:rsidR="00C7429E" w:rsidRPr="00D76FCA" w:rsidRDefault="00957CF1" w:rsidP="001B0D49">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r>
      <w:tr w:rsidR="00C7429E" w:rsidRPr="00D76FCA" w:rsidTr="00F75875">
        <w:tblPrEx>
          <w:tblCellMar>
            <w:top w:w="102" w:type="dxa"/>
            <w:left w:w="62" w:type="dxa"/>
            <w:bottom w:w="102" w:type="dxa"/>
            <w:right w:w="62" w:type="dxa"/>
          </w:tblCellMar>
        </w:tblPrEx>
        <w:trPr>
          <w:trHeight w:val="2355"/>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top w:val="nil"/>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785,0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1,0</w:t>
            </w:r>
          </w:p>
        </w:tc>
        <w:tc>
          <w:tcPr>
            <w:tcW w:w="1559" w:type="dxa"/>
            <w:tcBorders>
              <w:top w:val="nil"/>
            </w:tcBorders>
          </w:tcPr>
          <w:p w:rsidR="00C7429E" w:rsidRPr="00D76FCA" w:rsidRDefault="00C7429E">
            <w:pPr>
              <w:pStyle w:val="ConsPlusNormal"/>
              <w:jc w:val="center"/>
              <w:rPr>
                <w:sz w:val="26"/>
                <w:szCs w:val="26"/>
              </w:rPr>
            </w:pPr>
            <w:r w:rsidRPr="00D76FCA">
              <w:rPr>
                <w:sz w:val="26"/>
                <w:szCs w:val="26"/>
              </w:rPr>
              <w:t>33,0</w:t>
            </w:r>
          </w:p>
        </w:tc>
        <w:tc>
          <w:tcPr>
            <w:tcW w:w="1560" w:type="dxa"/>
            <w:tcBorders>
              <w:top w:val="nil"/>
            </w:tcBorders>
          </w:tcPr>
          <w:p w:rsidR="00C7429E" w:rsidRPr="00D76FCA" w:rsidRDefault="00C7429E">
            <w:pPr>
              <w:pStyle w:val="ConsPlusNormal"/>
              <w:jc w:val="center"/>
              <w:rPr>
                <w:sz w:val="26"/>
                <w:szCs w:val="26"/>
              </w:rPr>
            </w:pPr>
            <w:r w:rsidRPr="00D76FCA">
              <w:rPr>
                <w:sz w:val="26"/>
                <w:szCs w:val="26"/>
              </w:rPr>
              <w:t>153,0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115,4</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123,8</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123,8</w:t>
            </w:r>
          </w:p>
        </w:tc>
        <w:tc>
          <w:tcPr>
            <w:tcW w:w="1418" w:type="dxa"/>
            <w:tcBorders>
              <w:top w:val="nil"/>
            </w:tcBorders>
          </w:tcPr>
          <w:p w:rsidR="00C7429E" w:rsidRPr="00D76FCA" w:rsidRDefault="00957CF1">
            <w:pPr>
              <w:pStyle w:val="ConsPlusNormal"/>
              <w:jc w:val="center"/>
              <w:rPr>
                <w:sz w:val="26"/>
                <w:szCs w:val="26"/>
              </w:rPr>
            </w:pPr>
            <w:r>
              <w:rPr>
                <w:sz w:val="26"/>
                <w:szCs w:val="26"/>
              </w:rPr>
              <w:t>0</w:t>
            </w:r>
          </w:p>
        </w:tc>
      </w:tr>
      <w:tr w:rsidR="00F75875" w:rsidRPr="00D76FCA" w:rsidTr="00F75875">
        <w:tblPrEx>
          <w:tblCellMar>
            <w:top w:w="102" w:type="dxa"/>
            <w:left w:w="62" w:type="dxa"/>
            <w:bottom w:w="102" w:type="dxa"/>
            <w:right w:w="62" w:type="dxa"/>
          </w:tblCellMar>
        </w:tblPrEx>
        <w:trPr>
          <w:trHeight w:val="135"/>
        </w:trPr>
        <w:tc>
          <w:tcPr>
            <w:tcW w:w="710" w:type="dxa"/>
            <w:tcBorders>
              <w:top w:val="single" w:sz="4" w:space="0" w:color="auto"/>
            </w:tcBorders>
          </w:tcPr>
          <w:p w:rsidR="00F75875" w:rsidRPr="00D76FCA" w:rsidRDefault="00F75875" w:rsidP="00F75875">
            <w:pPr>
              <w:pStyle w:val="ConsPlusNormal"/>
              <w:jc w:val="center"/>
              <w:rPr>
                <w:sz w:val="26"/>
                <w:szCs w:val="26"/>
              </w:rPr>
            </w:pPr>
          </w:p>
        </w:tc>
        <w:tc>
          <w:tcPr>
            <w:tcW w:w="1701" w:type="dxa"/>
            <w:tcBorders>
              <w:top w:val="single" w:sz="4" w:space="0" w:color="auto"/>
            </w:tcBorders>
          </w:tcPr>
          <w:p w:rsidR="00F75875" w:rsidRPr="00D76FCA" w:rsidRDefault="00F75875" w:rsidP="008E58C0">
            <w:pPr>
              <w:pStyle w:val="ConsPlusNormal"/>
              <w:jc w:val="left"/>
              <w:rPr>
                <w:sz w:val="26"/>
                <w:szCs w:val="26"/>
              </w:rPr>
            </w:pPr>
            <w:r w:rsidRPr="00D76FCA">
              <w:rPr>
                <w:sz w:val="26"/>
                <w:szCs w:val="26"/>
              </w:rPr>
              <w:t xml:space="preserve">«Об основах системы </w:t>
            </w:r>
            <w:proofErr w:type="spellStart"/>
            <w:proofErr w:type="gramStart"/>
            <w:r w:rsidRPr="00D76FCA">
              <w:rPr>
                <w:sz w:val="26"/>
                <w:szCs w:val="26"/>
              </w:rPr>
              <w:t>профилакти</w:t>
            </w:r>
            <w:r>
              <w:rPr>
                <w:sz w:val="26"/>
                <w:szCs w:val="26"/>
              </w:rPr>
              <w:t>-</w:t>
            </w:r>
            <w:r w:rsidRPr="00D76FCA">
              <w:rPr>
                <w:sz w:val="26"/>
                <w:szCs w:val="26"/>
              </w:rPr>
              <w:t>ки</w:t>
            </w:r>
            <w:proofErr w:type="spellEnd"/>
            <w:proofErr w:type="gramEnd"/>
            <w:r w:rsidRPr="00D76FCA">
              <w:rPr>
                <w:sz w:val="26"/>
                <w:szCs w:val="26"/>
              </w:rPr>
              <w:t xml:space="preserve"> </w:t>
            </w:r>
            <w:proofErr w:type="spellStart"/>
            <w:r w:rsidRPr="00D76FCA">
              <w:rPr>
                <w:sz w:val="26"/>
                <w:szCs w:val="26"/>
              </w:rPr>
              <w:t>безнадзор</w:t>
            </w:r>
            <w:r>
              <w:rPr>
                <w:sz w:val="26"/>
                <w:szCs w:val="26"/>
              </w:rPr>
              <w:t>-</w:t>
            </w:r>
            <w:r w:rsidRPr="00D76FCA">
              <w:rPr>
                <w:sz w:val="26"/>
                <w:szCs w:val="26"/>
              </w:rPr>
              <w:t>ности</w:t>
            </w:r>
            <w:proofErr w:type="spellEnd"/>
            <w:r w:rsidRPr="00D76FCA">
              <w:rPr>
                <w:sz w:val="26"/>
                <w:szCs w:val="26"/>
              </w:rPr>
              <w:t xml:space="preserve"> и </w:t>
            </w:r>
            <w:proofErr w:type="spellStart"/>
            <w:r w:rsidRPr="00D76FCA">
              <w:rPr>
                <w:sz w:val="26"/>
                <w:szCs w:val="26"/>
              </w:rPr>
              <w:t>правонаруше</w:t>
            </w:r>
            <w:r w:rsidR="004A1FA3">
              <w:rPr>
                <w:sz w:val="26"/>
                <w:szCs w:val="26"/>
              </w:rPr>
              <w:t>-</w:t>
            </w:r>
            <w:r w:rsidRPr="00D76FCA">
              <w:rPr>
                <w:sz w:val="26"/>
                <w:szCs w:val="26"/>
              </w:rPr>
              <w:t>ний</w:t>
            </w:r>
            <w:proofErr w:type="spellEnd"/>
            <w:r w:rsidRPr="00D76FCA">
              <w:rPr>
                <w:sz w:val="26"/>
                <w:szCs w:val="26"/>
              </w:rPr>
              <w:t xml:space="preserve"> </w:t>
            </w:r>
            <w:proofErr w:type="spellStart"/>
            <w:r w:rsidRPr="00D76FCA">
              <w:rPr>
                <w:sz w:val="26"/>
                <w:szCs w:val="26"/>
              </w:rPr>
              <w:t>несовершен</w:t>
            </w:r>
            <w:r>
              <w:rPr>
                <w:sz w:val="26"/>
                <w:szCs w:val="26"/>
              </w:rPr>
              <w:t>-</w:t>
            </w:r>
            <w:r w:rsidRPr="00D76FCA">
              <w:rPr>
                <w:sz w:val="26"/>
                <w:szCs w:val="26"/>
              </w:rPr>
              <w:t>нолетних</w:t>
            </w:r>
            <w:proofErr w:type="spellEnd"/>
            <w:r w:rsidRPr="00D76FCA">
              <w:rPr>
                <w:sz w:val="26"/>
                <w:szCs w:val="26"/>
              </w:rPr>
              <w:t xml:space="preserve">» полномочий Российской Федерации по </w:t>
            </w:r>
            <w:proofErr w:type="spellStart"/>
            <w:r w:rsidRPr="00D76FCA">
              <w:rPr>
                <w:sz w:val="26"/>
                <w:szCs w:val="26"/>
              </w:rPr>
              <w:t>осуществле</w:t>
            </w:r>
            <w:r>
              <w:rPr>
                <w:sz w:val="26"/>
                <w:szCs w:val="26"/>
              </w:rPr>
              <w:t>-</w:t>
            </w:r>
            <w:r w:rsidRPr="00D76FCA">
              <w:rPr>
                <w:sz w:val="26"/>
                <w:szCs w:val="26"/>
              </w:rPr>
              <w:t>нию</w:t>
            </w:r>
            <w:proofErr w:type="spellEnd"/>
            <w:r w:rsidRPr="00D76FCA">
              <w:rPr>
                <w:sz w:val="26"/>
                <w:szCs w:val="26"/>
              </w:rPr>
              <w:t xml:space="preserve"> </w:t>
            </w:r>
            <w:proofErr w:type="spellStart"/>
            <w:r w:rsidRPr="00D76FCA">
              <w:rPr>
                <w:sz w:val="26"/>
                <w:szCs w:val="26"/>
              </w:rPr>
              <w:t>деятель</w:t>
            </w:r>
            <w:r>
              <w:rPr>
                <w:sz w:val="26"/>
                <w:szCs w:val="26"/>
              </w:rPr>
              <w:t>-</w:t>
            </w:r>
            <w:r w:rsidRPr="00D76FCA">
              <w:rPr>
                <w:sz w:val="26"/>
                <w:szCs w:val="26"/>
              </w:rPr>
              <w:t>ности</w:t>
            </w:r>
            <w:proofErr w:type="spellEnd"/>
            <w:r w:rsidRPr="00D76FCA">
              <w:rPr>
                <w:sz w:val="26"/>
                <w:szCs w:val="26"/>
              </w:rPr>
              <w:t xml:space="preserve">, </w:t>
            </w:r>
            <w:proofErr w:type="spellStart"/>
            <w:r w:rsidRPr="00D76FCA">
              <w:rPr>
                <w:sz w:val="26"/>
                <w:szCs w:val="26"/>
              </w:rPr>
              <w:t>связан</w:t>
            </w:r>
            <w:r>
              <w:rPr>
                <w:sz w:val="26"/>
                <w:szCs w:val="26"/>
              </w:rPr>
              <w:t>-</w:t>
            </w:r>
            <w:r w:rsidRPr="00D76FCA">
              <w:rPr>
                <w:sz w:val="26"/>
                <w:szCs w:val="26"/>
              </w:rPr>
              <w:t>ной</w:t>
            </w:r>
            <w:proofErr w:type="spellEnd"/>
            <w:r w:rsidRPr="00D76FCA">
              <w:rPr>
                <w:sz w:val="26"/>
                <w:szCs w:val="26"/>
              </w:rPr>
              <w:t xml:space="preserve"> с </w:t>
            </w:r>
            <w:proofErr w:type="spellStart"/>
            <w:r w:rsidRPr="00D76FCA">
              <w:rPr>
                <w:sz w:val="26"/>
                <w:szCs w:val="26"/>
              </w:rPr>
              <w:t>пере</w:t>
            </w:r>
            <w:r>
              <w:rPr>
                <w:sz w:val="26"/>
                <w:szCs w:val="26"/>
              </w:rPr>
              <w:t>-</w:t>
            </w:r>
            <w:r w:rsidRPr="00D76FCA">
              <w:rPr>
                <w:sz w:val="26"/>
                <w:szCs w:val="26"/>
              </w:rPr>
              <w:t>возкой</w:t>
            </w:r>
            <w:proofErr w:type="spellEnd"/>
            <w:r w:rsidRPr="00D76FCA">
              <w:rPr>
                <w:sz w:val="26"/>
                <w:szCs w:val="26"/>
              </w:rPr>
              <w:t xml:space="preserve"> между субъектами Российской Федерации, а также в пределах территорий государств - участников Содружества Независимых Государств </w:t>
            </w:r>
            <w:proofErr w:type="spellStart"/>
            <w:r w:rsidRPr="00D76FCA">
              <w:rPr>
                <w:sz w:val="26"/>
                <w:szCs w:val="26"/>
              </w:rPr>
              <w:t>несовершен</w:t>
            </w:r>
            <w:r>
              <w:rPr>
                <w:sz w:val="26"/>
                <w:szCs w:val="26"/>
              </w:rPr>
              <w:t>-</w:t>
            </w:r>
            <w:r w:rsidRPr="00D76FCA">
              <w:rPr>
                <w:sz w:val="26"/>
                <w:szCs w:val="26"/>
              </w:rPr>
              <w:t>нолетних</w:t>
            </w:r>
            <w:proofErr w:type="spellEnd"/>
            <w:r w:rsidRPr="00D76FCA">
              <w:rPr>
                <w:sz w:val="26"/>
                <w:szCs w:val="26"/>
              </w:rPr>
              <w:t xml:space="preserve">, самовольно ушедших из </w:t>
            </w:r>
            <w:r w:rsidRPr="00D76FCA">
              <w:rPr>
                <w:sz w:val="26"/>
                <w:szCs w:val="26"/>
              </w:rPr>
              <w:lastRenderedPageBreak/>
              <w:t xml:space="preserve">семей, организаций </w:t>
            </w:r>
            <w:r>
              <w:rPr>
                <w:sz w:val="26"/>
                <w:szCs w:val="26"/>
              </w:rPr>
              <w:t xml:space="preserve">для детей-сирот и </w:t>
            </w:r>
            <w:proofErr w:type="spellStart"/>
            <w:r w:rsidRPr="00D76FCA">
              <w:rPr>
                <w:sz w:val="26"/>
                <w:szCs w:val="26"/>
              </w:rPr>
              <w:t>де</w:t>
            </w:r>
            <w:r>
              <w:rPr>
                <w:sz w:val="26"/>
                <w:szCs w:val="26"/>
              </w:rPr>
              <w:t>-</w:t>
            </w:r>
            <w:r w:rsidRPr="00D76FCA">
              <w:rPr>
                <w:sz w:val="26"/>
                <w:szCs w:val="26"/>
              </w:rPr>
              <w:t>тей</w:t>
            </w:r>
            <w:proofErr w:type="spellEnd"/>
            <w:r w:rsidRPr="00D76FCA">
              <w:rPr>
                <w:sz w:val="26"/>
                <w:szCs w:val="26"/>
              </w:rPr>
              <w:t xml:space="preserve">, </w:t>
            </w:r>
            <w:proofErr w:type="spellStart"/>
            <w:r w:rsidRPr="00D76FCA">
              <w:rPr>
                <w:sz w:val="26"/>
                <w:szCs w:val="26"/>
              </w:rPr>
              <w:t>остав</w:t>
            </w:r>
            <w:r>
              <w:rPr>
                <w:sz w:val="26"/>
                <w:szCs w:val="26"/>
              </w:rPr>
              <w:t>-</w:t>
            </w:r>
            <w:r w:rsidRPr="00D76FCA">
              <w:rPr>
                <w:sz w:val="26"/>
                <w:szCs w:val="26"/>
              </w:rPr>
              <w:t>шихся</w:t>
            </w:r>
            <w:proofErr w:type="spellEnd"/>
            <w:r w:rsidRPr="00D76FCA">
              <w:rPr>
                <w:sz w:val="26"/>
                <w:szCs w:val="26"/>
              </w:rPr>
              <w:t xml:space="preserve"> без попечения родителей, </w:t>
            </w:r>
            <w:proofErr w:type="spellStart"/>
            <w:r w:rsidRPr="00D76FCA">
              <w:rPr>
                <w:sz w:val="26"/>
                <w:szCs w:val="26"/>
              </w:rPr>
              <w:t>образователь</w:t>
            </w:r>
            <w:r>
              <w:rPr>
                <w:sz w:val="26"/>
                <w:szCs w:val="26"/>
              </w:rPr>
              <w:t>-</w:t>
            </w:r>
            <w:r w:rsidRPr="00D76FCA">
              <w:rPr>
                <w:sz w:val="26"/>
                <w:szCs w:val="26"/>
              </w:rPr>
              <w:t>ных</w:t>
            </w:r>
            <w:proofErr w:type="spellEnd"/>
            <w:r w:rsidRPr="00D76FCA">
              <w:rPr>
                <w:sz w:val="26"/>
                <w:szCs w:val="26"/>
              </w:rPr>
              <w:t xml:space="preserve"> </w:t>
            </w:r>
            <w:proofErr w:type="spellStart"/>
            <w:r w:rsidRPr="00D76FCA">
              <w:rPr>
                <w:sz w:val="26"/>
                <w:szCs w:val="26"/>
              </w:rPr>
              <w:t>организа</w:t>
            </w:r>
            <w:r>
              <w:rPr>
                <w:sz w:val="26"/>
                <w:szCs w:val="26"/>
              </w:rPr>
              <w:t>-</w:t>
            </w:r>
            <w:r w:rsidRPr="00D76FCA">
              <w:rPr>
                <w:sz w:val="26"/>
                <w:szCs w:val="26"/>
              </w:rPr>
              <w:t>ций</w:t>
            </w:r>
            <w:proofErr w:type="spellEnd"/>
            <w:r w:rsidRPr="00D76FCA">
              <w:rPr>
                <w:sz w:val="26"/>
                <w:szCs w:val="26"/>
              </w:rPr>
              <w:t xml:space="preserve"> и иных организаций</w:t>
            </w:r>
          </w:p>
        </w:tc>
        <w:tc>
          <w:tcPr>
            <w:tcW w:w="1559" w:type="dxa"/>
            <w:tcBorders>
              <w:top w:val="single" w:sz="4" w:space="0" w:color="auto"/>
            </w:tcBorders>
          </w:tcPr>
          <w:p w:rsidR="00F75875" w:rsidRPr="00D76FCA" w:rsidRDefault="00F75875" w:rsidP="00527270">
            <w:pPr>
              <w:pStyle w:val="ConsPlusNormal"/>
              <w:jc w:val="left"/>
              <w:rPr>
                <w:sz w:val="26"/>
                <w:szCs w:val="26"/>
              </w:rPr>
            </w:pPr>
          </w:p>
        </w:tc>
        <w:tc>
          <w:tcPr>
            <w:tcW w:w="1418" w:type="dxa"/>
            <w:tcBorders>
              <w:top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tcBorders>
          </w:tcPr>
          <w:p w:rsidR="00F75875" w:rsidRPr="00D76FCA" w:rsidRDefault="00F75875">
            <w:pPr>
              <w:pStyle w:val="ConsPlusNormal"/>
              <w:jc w:val="center"/>
              <w:rPr>
                <w:sz w:val="26"/>
                <w:szCs w:val="26"/>
              </w:rPr>
            </w:pPr>
          </w:p>
        </w:tc>
        <w:tc>
          <w:tcPr>
            <w:tcW w:w="1559" w:type="dxa"/>
            <w:tcBorders>
              <w:top w:val="single" w:sz="4" w:space="0" w:color="auto"/>
            </w:tcBorders>
          </w:tcPr>
          <w:p w:rsidR="00F75875" w:rsidRPr="00D76FCA" w:rsidRDefault="00F75875">
            <w:pPr>
              <w:pStyle w:val="ConsPlusNormal"/>
              <w:jc w:val="center"/>
              <w:rPr>
                <w:sz w:val="26"/>
                <w:szCs w:val="26"/>
              </w:rPr>
            </w:pPr>
          </w:p>
        </w:tc>
        <w:tc>
          <w:tcPr>
            <w:tcW w:w="1560" w:type="dxa"/>
            <w:tcBorders>
              <w:top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tcBorders>
          </w:tcPr>
          <w:p w:rsidR="00F75875" w:rsidRPr="00D76FCA" w:rsidRDefault="00F75875">
            <w:pPr>
              <w:pStyle w:val="ConsPlusNormal"/>
              <w:jc w:val="center"/>
              <w:rPr>
                <w:sz w:val="26"/>
                <w:szCs w:val="26"/>
              </w:rPr>
            </w:pPr>
          </w:p>
        </w:tc>
        <w:tc>
          <w:tcPr>
            <w:tcW w:w="1418" w:type="dxa"/>
            <w:tcBorders>
              <w:top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tcBorders>
          </w:tcPr>
          <w:p w:rsidR="00F75875" w:rsidRPr="00D76FCA" w:rsidRDefault="00F75875">
            <w:pPr>
              <w:pStyle w:val="ConsPlusNormal"/>
              <w:jc w:val="center"/>
              <w:rPr>
                <w:sz w:val="26"/>
                <w:szCs w:val="26"/>
              </w:rPr>
            </w:pPr>
          </w:p>
        </w:tc>
        <w:tc>
          <w:tcPr>
            <w:tcW w:w="1418" w:type="dxa"/>
            <w:tcBorders>
              <w:top w:val="single" w:sz="4" w:space="0" w:color="auto"/>
            </w:tcBorders>
          </w:tcPr>
          <w:p w:rsidR="00F75875" w:rsidRDefault="00F75875">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lastRenderedPageBreak/>
              <w:t>1.31</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выплата </w:t>
            </w:r>
            <w:proofErr w:type="spellStart"/>
            <w:proofErr w:type="gramStart"/>
            <w:r w:rsidRPr="00D76FCA">
              <w:rPr>
                <w:sz w:val="26"/>
                <w:szCs w:val="26"/>
              </w:rPr>
              <w:t>единовремен</w:t>
            </w:r>
            <w:r w:rsidR="00957CF1">
              <w:rPr>
                <w:sz w:val="26"/>
                <w:szCs w:val="26"/>
              </w:rPr>
              <w:t>-</w:t>
            </w:r>
            <w:r w:rsidRPr="00D76FCA">
              <w:rPr>
                <w:sz w:val="26"/>
                <w:szCs w:val="26"/>
              </w:rPr>
              <w:t>ного</w:t>
            </w:r>
            <w:proofErr w:type="spellEnd"/>
            <w:proofErr w:type="gramEnd"/>
            <w:r w:rsidRPr="00D76FCA">
              <w:rPr>
                <w:sz w:val="26"/>
                <w:szCs w:val="26"/>
              </w:rPr>
              <w:t xml:space="preserve"> пособия </w:t>
            </w:r>
          </w:p>
          <w:p w:rsidR="00C7429E" w:rsidRPr="00D76FCA" w:rsidRDefault="00C7429E" w:rsidP="00527270">
            <w:pPr>
              <w:pStyle w:val="ConsPlusNormal"/>
              <w:jc w:val="left"/>
              <w:rPr>
                <w:sz w:val="26"/>
                <w:szCs w:val="26"/>
              </w:rPr>
            </w:pPr>
            <w:r w:rsidRPr="00D76FCA">
              <w:rPr>
                <w:sz w:val="26"/>
                <w:szCs w:val="26"/>
              </w:rPr>
              <w:t xml:space="preserve">беременной жене </w:t>
            </w:r>
            <w:proofErr w:type="spellStart"/>
            <w:r w:rsidRPr="00D76FCA">
              <w:rPr>
                <w:sz w:val="26"/>
                <w:szCs w:val="26"/>
              </w:rPr>
              <w:t>военно</w:t>
            </w:r>
            <w:r w:rsidR="00957CF1">
              <w:rPr>
                <w:sz w:val="26"/>
                <w:szCs w:val="26"/>
              </w:rPr>
              <w:t>-</w:t>
            </w:r>
            <w:r w:rsidRPr="00D76FCA">
              <w:rPr>
                <w:sz w:val="26"/>
                <w:szCs w:val="26"/>
              </w:rPr>
              <w:t>служащего</w:t>
            </w:r>
            <w:proofErr w:type="spellEnd"/>
            <w:r w:rsidRPr="00D76FCA">
              <w:rPr>
                <w:sz w:val="26"/>
                <w:szCs w:val="26"/>
              </w:rPr>
              <w:t xml:space="preserve">, </w:t>
            </w:r>
            <w:proofErr w:type="gramStart"/>
            <w:r w:rsidRPr="00D76FCA">
              <w:rPr>
                <w:sz w:val="26"/>
                <w:szCs w:val="26"/>
              </w:rPr>
              <w:t>проходящего</w:t>
            </w:r>
            <w:proofErr w:type="gramEnd"/>
            <w:r w:rsidRPr="00D76FCA">
              <w:rPr>
                <w:sz w:val="26"/>
                <w:szCs w:val="26"/>
              </w:rPr>
              <w:t xml:space="preserve"> </w:t>
            </w:r>
          </w:p>
          <w:p w:rsidR="00C7429E" w:rsidRPr="00D76FCA" w:rsidRDefault="00C7429E" w:rsidP="00527270">
            <w:pPr>
              <w:pStyle w:val="ConsPlusNormal"/>
              <w:jc w:val="left"/>
              <w:rPr>
                <w:sz w:val="26"/>
                <w:szCs w:val="26"/>
              </w:rPr>
            </w:pPr>
            <w:r w:rsidRPr="00D76FCA">
              <w:rPr>
                <w:sz w:val="26"/>
                <w:szCs w:val="26"/>
              </w:rPr>
              <w:t xml:space="preserve">военную службу по призыву, а также </w:t>
            </w:r>
            <w:proofErr w:type="spellStart"/>
            <w:proofErr w:type="gramStart"/>
            <w:r w:rsidRPr="00D76FCA">
              <w:rPr>
                <w:sz w:val="26"/>
                <w:szCs w:val="26"/>
              </w:rPr>
              <w:t>ежеме</w:t>
            </w:r>
            <w:r w:rsidR="00957CF1">
              <w:rPr>
                <w:sz w:val="26"/>
                <w:szCs w:val="26"/>
              </w:rPr>
              <w:t>-</w:t>
            </w:r>
            <w:r w:rsidRPr="00D76FCA">
              <w:rPr>
                <w:sz w:val="26"/>
                <w:szCs w:val="26"/>
              </w:rPr>
              <w:t>сячного</w:t>
            </w:r>
            <w:proofErr w:type="spellEnd"/>
            <w:proofErr w:type="gramEnd"/>
            <w:r w:rsidRPr="00D76FCA">
              <w:rPr>
                <w:sz w:val="26"/>
                <w:szCs w:val="26"/>
              </w:rPr>
              <w:t xml:space="preserve"> </w:t>
            </w:r>
          </w:p>
          <w:p w:rsidR="00C7429E" w:rsidRPr="00D76FCA" w:rsidRDefault="00C7429E" w:rsidP="00527270">
            <w:pPr>
              <w:pStyle w:val="ConsPlusNormal"/>
              <w:jc w:val="left"/>
              <w:rPr>
                <w:sz w:val="26"/>
                <w:szCs w:val="26"/>
              </w:rPr>
            </w:pPr>
            <w:r w:rsidRPr="00D76FCA">
              <w:rPr>
                <w:sz w:val="26"/>
                <w:szCs w:val="26"/>
              </w:rPr>
              <w:t xml:space="preserve">пособия на ребенка </w:t>
            </w:r>
            <w:proofErr w:type="spellStart"/>
            <w:proofErr w:type="gramStart"/>
            <w:r w:rsidRPr="00D76FCA">
              <w:rPr>
                <w:sz w:val="26"/>
                <w:szCs w:val="26"/>
              </w:rPr>
              <w:t>военно</w:t>
            </w:r>
            <w:r w:rsidR="00957CF1">
              <w:rPr>
                <w:sz w:val="26"/>
                <w:szCs w:val="26"/>
              </w:rPr>
              <w:t>-</w:t>
            </w:r>
            <w:r w:rsidRPr="00D76FCA">
              <w:rPr>
                <w:sz w:val="26"/>
                <w:szCs w:val="26"/>
              </w:rPr>
              <w:t>служащего</w:t>
            </w:r>
            <w:proofErr w:type="spellEnd"/>
            <w:proofErr w:type="gramEnd"/>
            <w:r w:rsidRPr="00D76FCA">
              <w:rPr>
                <w:sz w:val="26"/>
                <w:szCs w:val="26"/>
              </w:rPr>
              <w:t xml:space="preserve">, проходящего </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68988,1</w:t>
            </w:r>
          </w:p>
        </w:tc>
        <w:tc>
          <w:tcPr>
            <w:tcW w:w="1417" w:type="dxa"/>
          </w:tcPr>
          <w:p w:rsidR="00C7429E" w:rsidRPr="00D76FCA" w:rsidRDefault="00C7429E">
            <w:pPr>
              <w:pStyle w:val="ConsPlusNormal"/>
              <w:jc w:val="center"/>
              <w:rPr>
                <w:sz w:val="26"/>
                <w:szCs w:val="26"/>
              </w:rPr>
            </w:pPr>
            <w:r w:rsidRPr="00D76FCA">
              <w:rPr>
                <w:sz w:val="26"/>
                <w:szCs w:val="26"/>
              </w:rPr>
              <w:t>34702,9</w:t>
            </w:r>
          </w:p>
        </w:tc>
        <w:tc>
          <w:tcPr>
            <w:tcW w:w="1559" w:type="dxa"/>
          </w:tcPr>
          <w:p w:rsidR="00C7429E" w:rsidRPr="00D76FCA" w:rsidRDefault="00C7429E">
            <w:pPr>
              <w:pStyle w:val="ConsPlusNormal"/>
              <w:jc w:val="center"/>
              <w:rPr>
                <w:sz w:val="26"/>
                <w:szCs w:val="26"/>
              </w:rPr>
            </w:pPr>
            <w:r w:rsidRPr="00D76FCA">
              <w:rPr>
                <w:sz w:val="26"/>
                <w:szCs w:val="26"/>
              </w:rPr>
              <w:t>34246,1</w:t>
            </w:r>
          </w:p>
        </w:tc>
        <w:tc>
          <w:tcPr>
            <w:tcW w:w="1560" w:type="dxa"/>
          </w:tcPr>
          <w:p w:rsidR="00C7429E" w:rsidRPr="00D76FCA" w:rsidRDefault="00C7429E">
            <w:pPr>
              <w:pStyle w:val="ConsPlusNormal"/>
              <w:jc w:val="center"/>
              <w:rPr>
                <w:sz w:val="26"/>
                <w:szCs w:val="26"/>
              </w:rPr>
            </w:pPr>
            <w:r w:rsidRPr="00D76FCA">
              <w:rPr>
                <w:sz w:val="26"/>
                <w:szCs w:val="26"/>
              </w:rPr>
              <w:t>35591,0</w:t>
            </w:r>
          </w:p>
        </w:tc>
        <w:tc>
          <w:tcPr>
            <w:tcW w:w="1417" w:type="dxa"/>
          </w:tcPr>
          <w:p w:rsidR="00C7429E" w:rsidRPr="00D76FCA" w:rsidRDefault="00C7429E">
            <w:pPr>
              <w:pStyle w:val="ConsPlusNormal"/>
              <w:jc w:val="center"/>
              <w:rPr>
                <w:sz w:val="26"/>
                <w:szCs w:val="26"/>
              </w:rPr>
            </w:pPr>
            <w:r w:rsidRPr="00D76FCA">
              <w:rPr>
                <w:sz w:val="26"/>
                <w:szCs w:val="26"/>
              </w:rPr>
              <w:t>37337,6</w:t>
            </w:r>
          </w:p>
        </w:tc>
        <w:tc>
          <w:tcPr>
            <w:tcW w:w="1418" w:type="dxa"/>
          </w:tcPr>
          <w:p w:rsidR="00C7429E" w:rsidRPr="00D76FCA" w:rsidRDefault="00C7429E">
            <w:pPr>
              <w:pStyle w:val="ConsPlusNormal"/>
              <w:jc w:val="center"/>
              <w:rPr>
                <w:sz w:val="26"/>
                <w:szCs w:val="26"/>
              </w:rPr>
            </w:pPr>
            <w:r w:rsidRPr="00D76FCA">
              <w:rPr>
                <w:sz w:val="26"/>
                <w:szCs w:val="26"/>
              </w:rPr>
              <w:t>38618,9</w:t>
            </w:r>
          </w:p>
        </w:tc>
        <w:tc>
          <w:tcPr>
            <w:tcW w:w="1417" w:type="dxa"/>
          </w:tcPr>
          <w:p w:rsidR="00C7429E" w:rsidRPr="00D76FCA" w:rsidRDefault="00C7429E">
            <w:pPr>
              <w:pStyle w:val="ConsPlusNormal"/>
              <w:jc w:val="center"/>
              <w:rPr>
                <w:sz w:val="26"/>
                <w:szCs w:val="26"/>
              </w:rPr>
            </w:pPr>
            <w:r w:rsidRPr="00D76FCA">
              <w:rPr>
                <w:sz w:val="26"/>
                <w:szCs w:val="26"/>
              </w:rPr>
              <w:t>40163,7</w:t>
            </w:r>
          </w:p>
        </w:tc>
        <w:tc>
          <w:tcPr>
            <w:tcW w:w="1418" w:type="dxa"/>
          </w:tcPr>
          <w:p w:rsidR="00C7429E" w:rsidRPr="00D76FCA" w:rsidRDefault="00957CF1">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9637D8">
            <w:pPr>
              <w:pStyle w:val="ConsPlusNormal"/>
              <w:jc w:val="center"/>
              <w:rPr>
                <w:sz w:val="26"/>
                <w:szCs w:val="26"/>
              </w:rPr>
            </w:pPr>
            <w:r w:rsidRPr="00D76FCA">
              <w:rPr>
                <w:sz w:val="26"/>
                <w:szCs w:val="26"/>
              </w:rPr>
              <w:t>0</w:t>
            </w:r>
          </w:p>
        </w:tc>
        <w:tc>
          <w:tcPr>
            <w:tcW w:w="1417" w:type="dxa"/>
          </w:tcPr>
          <w:p w:rsidR="00C7429E" w:rsidRPr="00D76FCA" w:rsidRDefault="00C7429E" w:rsidP="009637D8">
            <w:pPr>
              <w:pStyle w:val="ConsPlusNormal"/>
              <w:jc w:val="center"/>
              <w:rPr>
                <w:sz w:val="26"/>
                <w:szCs w:val="26"/>
              </w:rPr>
            </w:pPr>
            <w:r w:rsidRPr="00D76FCA">
              <w:rPr>
                <w:sz w:val="26"/>
                <w:szCs w:val="26"/>
              </w:rPr>
              <w:t>0</w:t>
            </w:r>
          </w:p>
        </w:tc>
        <w:tc>
          <w:tcPr>
            <w:tcW w:w="1559" w:type="dxa"/>
          </w:tcPr>
          <w:p w:rsidR="00C7429E" w:rsidRPr="00D76FCA" w:rsidRDefault="00C7429E" w:rsidP="009637D8">
            <w:pPr>
              <w:pStyle w:val="ConsPlusNormal"/>
              <w:jc w:val="center"/>
              <w:rPr>
                <w:sz w:val="26"/>
                <w:szCs w:val="26"/>
              </w:rPr>
            </w:pPr>
            <w:r w:rsidRPr="00D76FCA">
              <w:rPr>
                <w:sz w:val="26"/>
                <w:szCs w:val="26"/>
              </w:rPr>
              <w:t>0</w:t>
            </w:r>
          </w:p>
        </w:tc>
        <w:tc>
          <w:tcPr>
            <w:tcW w:w="1560" w:type="dxa"/>
          </w:tcPr>
          <w:p w:rsidR="00C7429E" w:rsidRPr="00D76FCA" w:rsidRDefault="00C7429E" w:rsidP="009637D8">
            <w:pPr>
              <w:pStyle w:val="ConsPlusNormal"/>
              <w:jc w:val="center"/>
              <w:rPr>
                <w:sz w:val="26"/>
                <w:szCs w:val="26"/>
              </w:rPr>
            </w:pPr>
            <w:r w:rsidRPr="00D76FCA">
              <w:rPr>
                <w:sz w:val="26"/>
                <w:szCs w:val="26"/>
              </w:rPr>
              <w:t>0</w:t>
            </w:r>
          </w:p>
        </w:tc>
        <w:tc>
          <w:tcPr>
            <w:tcW w:w="1417" w:type="dxa"/>
          </w:tcPr>
          <w:p w:rsidR="00C7429E" w:rsidRPr="00D76FCA" w:rsidRDefault="00C7429E" w:rsidP="009637D8">
            <w:pPr>
              <w:pStyle w:val="ConsPlusNormal"/>
              <w:jc w:val="center"/>
              <w:rPr>
                <w:sz w:val="26"/>
                <w:szCs w:val="26"/>
              </w:rPr>
            </w:pPr>
            <w:r w:rsidRPr="00D76FCA">
              <w:rPr>
                <w:sz w:val="26"/>
                <w:szCs w:val="26"/>
              </w:rPr>
              <w:t>0</w:t>
            </w:r>
          </w:p>
        </w:tc>
        <w:tc>
          <w:tcPr>
            <w:tcW w:w="1418" w:type="dxa"/>
          </w:tcPr>
          <w:p w:rsidR="00C7429E" w:rsidRPr="00D76FCA" w:rsidRDefault="00C7429E" w:rsidP="009637D8">
            <w:pPr>
              <w:pStyle w:val="ConsPlusNormal"/>
              <w:jc w:val="center"/>
              <w:rPr>
                <w:sz w:val="26"/>
                <w:szCs w:val="26"/>
              </w:rPr>
            </w:pPr>
            <w:r w:rsidRPr="00D76FCA">
              <w:rPr>
                <w:sz w:val="26"/>
                <w:szCs w:val="26"/>
              </w:rPr>
              <w:t>0</w:t>
            </w:r>
          </w:p>
        </w:tc>
        <w:tc>
          <w:tcPr>
            <w:tcW w:w="1417" w:type="dxa"/>
          </w:tcPr>
          <w:p w:rsidR="00C7429E" w:rsidRPr="00D76FCA" w:rsidRDefault="00C7429E" w:rsidP="009637D8">
            <w:pPr>
              <w:pStyle w:val="ConsPlusNormal"/>
              <w:jc w:val="center"/>
              <w:rPr>
                <w:sz w:val="26"/>
                <w:szCs w:val="26"/>
              </w:rPr>
            </w:pPr>
            <w:r w:rsidRPr="00D76FCA">
              <w:rPr>
                <w:sz w:val="26"/>
                <w:szCs w:val="26"/>
              </w:rPr>
              <w:t>0</w:t>
            </w:r>
          </w:p>
        </w:tc>
        <w:tc>
          <w:tcPr>
            <w:tcW w:w="1418" w:type="dxa"/>
          </w:tcPr>
          <w:p w:rsidR="00C7429E" w:rsidRPr="00D76FCA" w:rsidRDefault="00957CF1" w:rsidP="009637D8">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Default="00C7429E">
            <w:pPr>
              <w:pStyle w:val="ConsPlusNormal"/>
              <w:rPr>
                <w:sz w:val="26"/>
                <w:szCs w:val="26"/>
              </w:rPr>
            </w:pPr>
          </w:p>
          <w:p w:rsidR="00957CF1" w:rsidRDefault="00957CF1">
            <w:pPr>
              <w:pStyle w:val="ConsPlusNormal"/>
              <w:rPr>
                <w:sz w:val="26"/>
                <w:szCs w:val="26"/>
              </w:rPr>
            </w:pPr>
          </w:p>
          <w:p w:rsidR="00957CF1" w:rsidRDefault="00957CF1">
            <w:pPr>
              <w:pStyle w:val="ConsPlusNormal"/>
              <w:rPr>
                <w:sz w:val="26"/>
                <w:szCs w:val="26"/>
              </w:rPr>
            </w:pPr>
          </w:p>
          <w:p w:rsidR="00957CF1" w:rsidRDefault="00957CF1">
            <w:pPr>
              <w:pStyle w:val="ConsPlusNormal"/>
              <w:rPr>
                <w:sz w:val="26"/>
                <w:szCs w:val="26"/>
              </w:rPr>
            </w:pPr>
          </w:p>
          <w:p w:rsidR="00957CF1" w:rsidRDefault="00957CF1">
            <w:pPr>
              <w:pStyle w:val="ConsPlusNormal"/>
              <w:rPr>
                <w:sz w:val="26"/>
                <w:szCs w:val="26"/>
              </w:rPr>
            </w:pPr>
          </w:p>
          <w:p w:rsidR="00957CF1" w:rsidRPr="00D76FCA" w:rsidRDefault="00957CF1">
            <w:pPr>
              <w:pStyle w:val="ConsPlusNormal"/>
              <w:rPr>
                <w:sz w:val="26"/>
                <w:szCs w:val="26"/>
              </w:rPr>
            </w:pPr>
          </w:p>
        </w:tc>
      </w:tr>
      <w:tr w:rsidR="00C7429E" w:rsidRPr="00D76FCA" w:rsidTr="00F75875">
        <w:tblPrEx>
          <w:tblCellMar>
            <w:top w:w="102" w:type="dxa"/>
            <w:left w:w="62" w:type="dxa"/>
            <w:bottom w:w="102" w:type="dxa"/>
            <w:right w:w="62" w:type="dxa"/>
          </w:tblCellMar>
        </w:tblPrEx>
        <w:trPr>
          <w:trHeight w:val="2205"/>
        </w:trPr>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top w:val="nil"/>
              <w:bottom w:val="single" w:sz="4" w:space="0" w:color="auto"/>
            </w:tcBorders>
          </w:tcPr>
          <w:p w:rsidR="00C7429E" w:rsidRPr="00D76FCA" w:rsidRDefault="00C7429E" w:rsidP="00AC57C5">
            <w:pPr>
              <w:pStyle w:val="ConsPlusNormal"/>
              <w:rPr>
                <w:sz w:val="26"/>
                <w:szCs w:val="26"/>
              </w:rPr>
            </w:pPr>
          </w:p>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bottom w:val="single" w:sz="4" w:space="0" w:color="auto"/>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68988,1</w:t>
            </w:r>
          </w:p>
        </w:tc>
        <w:tc>
          <w:tcPr>
            <w:tcW w:w="1417" w:type="dxa"/>
            <w:tcBorders>
              <w:top w:val="nil"/>
              <w:bottom w:val="single" w:sz="4" w:space="0" w:color="auto"/>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34702,9</w:t>
            </w:r>
          </w:p>
        </w:tc>
        <w:tc>
          <w:tcPr>
            <w:tcW w:w="1559" w:type="dxa"/>
            <w:tcBorders>
              <w:top w:val="nil"/>
              <w:bottom w:val="single" w:sz="4" w:space="0" w:color="auto"/>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34246,1</w:t>
            </w:r>
          </w:p>
        </w:tc>
        <w:tc>
          <w:tcPr>
            <w:tcW w:w="1560" w:type="dxa"/>
            <w:tcBorders>
              <w:top w:val="nil"/>
              <w:bottom w:val="single" w:sz="4" w:space="0" w:color="auto"/>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35591,0</w:t>
            </w:r>
          </w:p>
        </w:tc>
        <w:tc>
          <w:tcPr>
            <w:tcW w:w="1417" w:type="dxa"/>
            <w:tcBorders>
              <w:top w:val="nil"/>
              <w:bottom w:val="single" w:sz="4" w:space="0" w:color="auto"/>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37337,6</w:t>
            </w:r>
          </w:p>
        </w:tc>
        <w:tc>
          <w:tcPr>
            <w:tcW w:w="1418" w:type="dxa"/>
            <w:tcBorders>
              <w:top w:val="nil"/>
              <w:bottom w:val="single" w:sz="4" w:space="0" w:color="auto"/>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38618,9</w:t>
            </w:r>
          </w:p>
        </w:tc>
        <w:tc>
          <w:tcPr>
            <w:tcW w:w="1417" w:type="dxa"/>
            <w:tcBorders>
              <w:top w:val="nil"/>
              <w:bottom w:val="single" w:sz="4" w:space="0" w:color="auto"/>
            </w:tcBorders>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r w:rsidRPr="00D76FCA">
              <w:rPr>
                <w:sz w:val="26"/>
                <w:szCs w:val="26"/>
              </w:rPr>
              <w:t>40163,7</w:t>
            </w:r>
          </w:p>
        </w:tc>
        <w:tc>
          <w:tcPr>
            <w:tcW w:w="1418" w:type="dxa"/>
            <w:tcBorders>
              <w:top w:val="nil"/>
              <w:bottom w:val="single" w:sz="4" w:space="0" w:color="auto"/>
            </w:tcBorders>
          </w:tcPr>
          <w:p w:rsidR="00957CF1" w:rsidRDefault="00957CF1">
            <w:pPr>
              <w:pStyle w:val="ConsPlusNormal"/>
              <w:jc w:val="center"/>
              <w:rPr>
                <w:sz w:val="26"/>
                <w:szCs w:val="26"/>
              </w:rPr>
            </w:pPr>
          </w:p>
          <w:p w:rsidR="00C7429E" w:rsidRPr="00D76FCA" w:rsidRDefault="00957CF1">
            <w:pPr>
              <w:pStyle w:val="ConsPlusNormal"/>
              <w:jc w:val="center"/>
              <w:rPr>
                <w:sz w:val="26"/>
                <w:szCs w:val="26"/>
              </w:rPr>
            </w:pPr>
            <w:r>
              <w:rPr>
                <w:sz w:val="26"/>
                <w:szCs w:val="26"/>
              </w:rPr>
              <w:t>0</w:t>
            </w:r>
          </w:p>
        </w:tc>
      </w:tr>
      <w:tr w:rsidR="00F75875" w:rsidRPr="00D76FCA" w:rsidTr="00F75875">
        <w:tblPrEx>
          <w:tblCellMar>
            <w:top w:w="102" w:type="dxa"/>
            <w:left w:w="62" w:type="dxa"/>
            <w:bottom w:w="102" w:type="dxa"/>
            <w:right w:w="62" w:type="dxa"/>
          </w:tblCellMar>
        </w:tblPrEx>
        <w:trPr>
          <w:trHeight w:val="270"/>
        </w:trPr>
        <w:tc>
          <w:tcPr>
            <w:tcW w:w="710" w:type="dxa"/>
            <w:tcBorders>
              <w:top w:val="single" w:sz="4" w:space="0" w:color="auto"/>
              <w:bottom w:val="single" w:sz="4" w:space="0" w:color="auto"/>
            </w:tcBorders>
          </w:tcPr>
          <w:p w:rsidR="00F75875" w:rsidRPr="00D76FCA" w:rsidRDefault="00F75875" w:rsidP="00F75875">
            <w:pPr>
              <w:pStyle w:val="ConsPlusNormal"/>
              <w:jc w:val="center"/>
              <w:rPr>
                <w:sz w:val="26"/>
                <w:szCs w:val="26"/>
              </w:rPr>
            </w:pPr>
          </w:p>
        </w:tc>
        <w:tc>
          <w:tcPr>
            <w:tcW w:w="1701" w:type="dxa"/>
            <w:tcBorders>
              <w:top w:val="single" w:sz="4" w:space="0" w:color="auto"/>
              <w:bottom w:val="single" w:sz="4" w:space="0" w:color="auto"/>
            </w:tcBorders>
          </w:tcPr>
          <w:p w:rsidR="00F75875" w:rsidRPr="00D76FCA" w:rsidRDefault="00F75875" w:rsidP="00527270">
            <w:pPr>
              <w:pStyle w:val="ConsPlusNormal"/>
              <w:jc w:val="left"/>
              <w:rPr>
                <w:sz w:val="26"/>
                <w:szCs w:val="26"/>
              </w:rPr>
            </w:pPr>
            <w:r w:rsidRPr="00D76FCA">
              <w:rPr>
                <w:sz w:val="26"/>
                <w:szCs w:val="26"/>
              </w:rPr>
              <w:t>военную службу по призыву, в соответствии с</w:t>
            </w:r>
            <w:r>
              <w:rPr>
                <w:sz w:val="26"/>
                <w:szCs w:val="26"/>
              </w:rPr>
              <w:t xml:space="preserve"> </w:t>
            </w:r>
            <w:proofErr w:type="spellStart"/>
            <w:proofErr w:type="gramStart"/>
            <w:r w:rsidRPr="00D76FCA">
              <w:rPr>
                <w:sz w:val="26"/>
                <w:szCs w:val="26"/>
              </w:rPr>
              <w:t>Федераль</w:t>
            </w:r>
            <w:r>
              <w:rPr>
                <w:sz w:val="26"/>
                <w:szCs w:val="26"/>
              </w:rPr>
              <w:t>-</w:t>
            </w:r>
            <w:r w:rsidRPr="00D76FCA">
              <w:rPr>
                <w:sz w:val="26"/>
                <w:szCs w:val="26"/>
              </w:rPr>
              <w:t>ным</w:t>
            </w:r>
            <w:proofErr w:type="spellEnd"/>
            <w:proofErr w:type="gramEnd"/>
            <w:r w:rsidRPr="00D76FCA">
              <w:rPr>
                <w:sz w:val="26"/>
                <w:szCs w:val="26"/>
              </w:rPr>
              <w:t xml:space="preserve"> </w:t>
            </w:r>
            <w:hyperlink r:id="rId138" w:history="1">
              <w:r w:rsidRPr="00D76FCA">
                <w:rPr>
                  <w:sz w:val="26"/>
                  <w:szCs w:val="26"/>
                </w:rPr>
                <w:t>законом</w:t>
              </w:r>
            </w:hyperlink>
            <w:r w:rsidRPr="00D76FCA">
              <w:rPr>
                <w:sz w:val="26"/>
                <w:szCs w:val="26"/>
              </w:rPr>
              <w:t xml:space="preserve"> от 19 мая 1995 года </w:t>
            </w:r>
            <w:r>
              <w:rPr>
                <w:sz w:val="26"/>
                <w:szCs w:val="26"/>
              </w:rPr>
              <w:t xml:space="preserve">         </w:t>
            </w:r>
            <w:r w:rsidRPr="00D76FCA">
              <w:rPr>
                <w:sz w:val="26"/>
                <w:szCs w:val="26"/>
              </w:rPr>
              <w:t xml:space="preserve">№ 81-ФЗ </w:t>
            </w:r>
            <w:r>
              <w:rPr>
                <w:sz w:val="26"/>
                <w:szCs w:val="26"/>
              </w:rPr>
              <w:t xml:space="preserve">        </w:t>
            </w:r>
            <w:r w:rsidRPr="00D76FCA">
              <w:rPr>
                <w:sz w:val="26"/>
                <w:szCs w:val="26"/>
              </w:rPr>
              <w:t xml:space="preserve"> «О </w:t>
            </w:r>
            <w:proofErr w:type="spellStart"/>
            <w:r w:rsidRPr="00D76FCA">
              <w:rPr>
                <w:sz w:val="26"/>
                <w:szCs w:val="26"/>
              </w:rPr>
              <w:t>государ</w:t>
            </w:r>
            <w:r>
              <w:rPr>
                <w:sz w:val="26"/>
                <w:szCs w:val="26"/>
              </w:rPr>
              <w:t>-</w:t>
            </w:r>
            <w:r w:rsidRPr="00D76FCA">
              <w:rPr>
                <w:sz w:val="26"/>
                <w:szCs w:val="26"/>
              </w:rPr>
              <w:t>ственных</w:t>
            </w:r>
            <w:proofErr w:type="spellEnd"/>
            <w:r w:rsidRPr="00D76FCA">
              <w:rPr>
                <w:sz w:val="26"/>
                <w:szCs w:val="26"/>
              </w:rPr>
              <w:t xml:space="preserve"> пособиях гражданам, имеющим детей»</w:t>
            </w:r>
          </w:p>
        </w:tc>
        <w:tc>
          <w:tcPr>
            <w:tcW w:w="1559" w:type="dxa"/>
            <w:tcBorders>
              <w:top w:val="single" w:sz="4" w:space="0" w:color="auto"/>
              <w:bottom w:val="single" w:sz="4" w:space="0" w:color="auto"/>
            </w:tcBorders>
          </w:tcPr>
          <w:p w:rsidR="00F75875" w:rsidRPr="00D76FCA" w:rsidRDefault="00F75875" w:rsidP="00AC57C5">
            <w:pPr>
              <w:pStyle w:val="ConsPlusNormal"/>
              <w:rPr>
                <w:sz w:val="26"/>
                <w:szCs w:val="26"/>
              </w:rPr>
            </w:pPr>
          </w:p>
        </w:tc>
        <w:tc>
          <w:tcPr>
            <w:tcW w:w="1418" w:type="dxa"/>
            <w:tcBorders>
              <w:top w:val="single" w:sz="4" w:space="0" w:color="auto"/>
              <w:bottom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bottom w:val="single" w:sz="4" w:space="0" w:color="auto"/>
            </w:tcBorders>
          </w:tcPr>
          <w:p w:rsidR="00F75875" w:rsidRPr="00D76FCA" w:rsidRDefault="00F75875">
            <w:pPr>
              <w:pStyle w:val="ConsPlusNormal"/>
              <w:jc w:val="center"/>
              <w:rPr>
                <w:sz w:val="26"/>
                <w:szCs w:val="26"/>
              </w:rPr>
            </w:pPr>
          </w:p>
        </w:tc>
        <w:tc>
          <w:tcPr>
            <w:tcW w:w="1559" w:type="dxa"/>
            <w:tcBorders>
              <w:top w:val="single" w:sz="4" w:space="0" w:color="auto"/>
              <w:bottom w:val="single" w:sz="4" w:space="0" w:color="auto"/>
            </w:tcBorders>
          </w:tcPr>
          <w:p w:rsidR="00F75875" w:rsidRPr="00D76FCA" w:rsidRDefault="00F75875">
            <w:pPr>
              <w:pStyle w:val="ConsPlusNormal"/>
              <w:jc w:val="center"/>
              <w:rPr>
                <w:sz w:val="26"/>
                <w:szCs w:val="26"/>
              </w:rPr>
            </w:pPr>
          </w:p>
        </w:tc>
        <w:tc>
          <w:tcPr>
            <w:tcW w:w="1560" w:type="dxa"/>
            <w:tcBorders>
              <w:top w:val="single" w:sz="4" w:space="0" w:color="auto"/>
              <w:bottom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bottom w:val="single" w:sz="4" w:space="0" w:color="auto"/>
            </w:tcBorders>
          </w:tcPr>
          <w:p w:rsidR="00F75875" w:rsidRPr="00D76FCA" w:rsidRDefault="00F75875">
            <w:pPr>
              <w:pStyle w:val="ConsPlusNormal"/>
              <w:jc w:val="center"/>
              <w:rPr>
                <w:sz w:val="26"/>
                <w:szCs w:val="26"/>
              </w:rPr>
            </w:pPr>
          </w:p>
        </w:tc>
        <w:tc>
          <w:tcPr>
            <w:tcW w:w="1418" w:type="dxa"/>
            <w:tcBorders>
              <w:top w:val="single" w:sz="4" w:space="0" w:color="auto"/>
              <w:bottom w:val="single" w:sz="4" w:space="0" w:color="auto"/>
            </w:tcBorders>
          </w:tcPr>
          <w:p w:rsidR="00F75875" w:rsidRPr="00D76FCA" w:rsidRDefault="00F75875">
            <w:pPr>
              <w:pStyle w:val="ConsPlusNormal"/>
              <w:jc w:val="center"/>
              <w:rPr>
                <w:sz w:val="26"/>
                <w:szCs w:val="26"/>
              </w:rPr>
            </w:pPr>
          </w:p>
        </w:tc>
        <w:tc>
          <w:tcPr>
            <w:tcW w:w="1417" w:type="dxa"/>
            <w:tcBorders>
              <w:top w:val="single" w:sz="4" w:space="0" w:color="auto"/>
              <w:bottom w:val="single" w:sz="4" w:space="0" w:color="auto"/>
            </w:tcBorders>
          </w:tcPr>
          <w:p w:rsidR="00F75875" w:rsidRPr="00D76FCA" w:rsidRDefault="00F75875">
            <w:pPr>
              <w:pStyle w:val="ConsPlusNormal"/>
              <w:jc w:val="center"/>
              <w:rPr>
                <w:sz w:val="26"/>
                <w:szCs w:val="26"/>
              </w:rPr>
            </w:pPr>
          </w:p>
        </w:tc>
        <w:tc>
          <w:tcPr>
            <w:tcW w:w="1418" w:type="dxa"/>
            <w:tcBorders>
              <w:top w:val="single" w:sz="4" w:space="0" w:color="auto"/>
              <w:bottom w:val="single" w:sz="4" w:space="0" w:color="auto"/>
            </w:tcBorders>
          </w:tcPr>
          <w:p w:rsidR="00F75875" w:rsidRDefault="00F75875">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bottom w:val="single" w:sz="4" w:space="0" w:color="auto"/>
            </w:tcBorders>
          </w:tcPr>
          <w:p w:rsidR="00C7429E" w:rsidRPr="00D76FCA" w:rsidRDefault="008C23C0">
            <w:pPr>
              <w:pStyle w:val="ConsPlusNormal"/>
              <w:jc w:val="center"/>
              <w:rPr>
                <w:sz w:val="26"/>
                <w:szCs w:val="26"/>
              </w:rPr>
            </w:pPr>
            <w:r>
              <w:rPr>
                <w:sz w:val="26"/>
                <w:szCs w:val="26"/>
              </w:rPr>
              <w:t>1.32</w:t>
            </w:r>
          </w:p>
        </w:tc>
        <w:tc>
          <w:tcPr>
            <w:tcW w:w="1701" w:type="dxa"/>
            <w:vMerge w:val="restart"/>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осуществле</w:t>
            </w:r>
            <w:r w:rsidR="00957CF1">
              <w:rPr>
                <w:sz w:val="26"/>
                <w:szCs w:val="26"/>
              </w:rPr>
              <w:t>-</w:t>
            </w:r>
            <w:r w:rsidRPr="00D76FCA">
              <w:rPr>
                <w:sz w:val="26"/>
                <w:szCs w:val="26"/>
              </w:rPr>
              <w:t>ние</w:t>
            </w:r>
            <w:proofErr w:type="spellEnd"/>
            <w:proofErr w:type="gramEnd"/>
            <w:r w:rsidRPr="00D76FCA">
              <w:rPr>
                <w:sz w:val="26"/>
                <w:szCs w:val="26"/>
              </w:rPr>
              <w:t xml:space="preserve"> </w:t>
            </w:r>
            <w:proofErr w:type="spellStart"/>
            <w:r w:rsidRPr="00D76FCA">
              <w:rPr>
                <w:sz w:val="26"/>
                <w:szCs w:val="26"/>
              </w:rPr>
              <w:t>полномо</w:t>
            </w:r>
            <w:r w:rsidR="00957CF1">
              <w:rPr>
                <w:sz w:val="26"/>
                <w:szCs w:val="26"/>
              </w:rPr>
              <w:t>-</w:t>
            </w:r>
            <w:r w:rsidRPr="00D76FCA">
              <w:rPr>
                <w:sz w:val="26"/>
                <w:szCs w:val="26"/>
              </w:rPr>
              <w:t>чия</w:t>
            </w:r>
            <w:proofErr w:type="spellEnd"/>
            <w:r w:rsidRPr="00D76FCA">
              <w:rPr>
                <w:sz w:val="26"/>
                <w:szCs w:val="26"/>
              </w:rPr>
              <w:t xml:space="preserve"> по </w:t>
            </w:r>
            <w:proofErr w:type="spellStart"/>
            <w:r w:rsidRPr="00D76FCA">
              <w:rPr>
                <w:sz w:val="26"/>
                <w:szCs w:val="26"/>
              </w:rPr>
              <w:t>осуще</w:t>
            </w:r>
            <w:r w:rsidR="00957CF1">
              <w:rPr>
                <w:sz w:val="26"/>
                <w:szCs w:val="26"/>
              </w:rPr>
              <w:t>-</w:t>
            </w:r>
            <w:r w:rsidRPr="00D76FCA">
              <w:rPr>
                <w:sz w:val="26"/>
                <w:szCs w:val="26"/>
              </w:rPr>
              <w:t>ствлению</w:t>
            </w:r>
            <w:proofErr w:type="spellEnd"/>
            <w:r w:rsidRPr="00D76FCA">
              <w:rPr>
                <w:sz w:val="26"/>
                <w:szCs w:val="26"/>
              </w:rPr>
              <w:t xml:space="preserve"> ежегодной денежной выплаты лицам, </w:t>
            </w:r>
            <w:proofErr w:type="spellStart"/>
            <w:r w:rsidRPr="00D76FCA">
              <w:rPr>
                <w:sz w:val="26"/>
                <w:szCs w:val="26"/>
              </w:rPr>
              <w:t>награжден</w:t>
            </w:r>
            <w:r w:rsidR="00957CF1">
              <w:rPr>
                <w:sz w:val="26"/>
                <w:szCs w:val="26"/>
              </w:rPr>
              <w:t>-</w:t>
            </w:r>
            <w:r w:rsidRPr="00D76FCA">
              <w:rPr>
                <w:sz w:val="26"/>
                <w:szCs w:val="26"/>
              </w:rPr>
              <w:t>ным</w:t>
            </w:r>
            <w:proofErr w:type="spellEnd"/>
            <w:r w:rsidRPr="00D76FCA">
              <w:rPr>
                <w:sz w:val="26"/>
                <w:szCs w:val="26"/>
              </w:rPr>
              <w:t xml:space="preserve"> </w:t>
            </w:r>
            <w:proofErr w:type="spellStart"/>
            <w:r w:rsidRPr="00D76FCA">
              <w:rPr>
                <w:sz w:val="26"/>
                <w:szCs w:val="26"/>
              </w:rPr>
              <w:t>нагруд</w:t>
            </w:r>
            <w:r w:rsidR="00957CF1">
              <w:rPr>
                <w:sz w:val="26"/>
                <w:szCs w:val="26"/>
              </w:rPr>
              <w:t>-</w:t>
            </w:r>
            <w:r w:rsidRPr="00D76FCA">
              <w:rPr>
                <w:sz w:val="26"/>
                <w:szCs w:val="26"/>
              </w:rPr>
              <w:t>ным</w:t>
            </w:r>
            <w:proofErr w:type="spellEnd"/>
            <w:r w:rsidRPr="00D76FCA">
              <w:rPr>
                <w:sz w:val="26"/>
                <w:szCs w:val="26"/>
              </w:rPr>
              <w:t xml:space="preserve"> знаком «Почетный донор России»</w:t>
            </w: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134185,4</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147756,7</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156535,6</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159418,7</w:t>
            </w:r>
          </w:p>
        </w:tc>
        <w:tc>
          <w:tcPr>
            <w:tcW w:w="1417" w:type="dxa"/>
            <w:tcBorders>
              <w:bottom w:val="single" w:sz="4" w:space="0" w:color="auto"/>
            </w:tcBorders>
          </w:tcPr>
          <w:p w:rsidR="00C7429E" w:rsidRPr="00D76FCA" w:rsidRDefault="008C23C0" w:rsidP="008B4CC2">
            <w:pPr>
              <w:pStyle w:val="ConsPlusNormal"/>
              <w:jc w:val="center"/>
              <w:rPr>
                <w:sz w:val="26"/>
                <w:szCs w:val="26"/>
              </w:rPr>
            </w:pPr>
            <w:r>
              <w:rPr>
                <w:sz w:val="26"/>
                <w:szCs w:val="26"/>
              </w:rPr>
              <w:t>166565,9</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171889,9</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178773,3</w:t>
            </w:r>
          </w:p>
        </w:tc>
        <w:tc>
          <w:tcPr>
            <w:tcW w:w="1418" w:type="dxa"/>
            <w:tcBorders>
              <w:bottom w:val="single" w:sz="4" w:space="0" w:color="auto"/>
            </w:tcBorders>
          </w:tcPr>
          <w:p w:rsidR="00C7429E" w:rsidRPr="00D76FCA" w:rsidRDefault="00957CF1">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rPr>
          <w:trHeight w:val="611"/>
        </w:trPr>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rsidP="008C03B2">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8C03B2">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rsidP="008C03B2">
            <w:pPr>
              <w:pStyle w:val="ConsPlusNormal"/>
              <w:jc w:val="center"/>
              <w:rPr>
                <w:sz w:val="26"/>
                <w:szCs w:val="26"/>
              </w:rPr>
            </w:pPr>
            <w:r w:rsidRPr="00D76FCA">
              <w:rPr>
                <w:sz w:val="26"/>
                <w:szCs w:val="26"/>
              </w:rPr>
              <w:t>0</w:t>
            </w:r>
          </w:p>
        </w:tc>
        <w:tc>
          <w:tcPr>
            <w:tcW w:w="1560" w:type="dxa"/>
            <w:tcBorders>
              <w:bottom w:val="single" w:sz="4" w:space="0" w:color="auto"/>
            </w:tcBorders>
          </w:tcPr>
          <w:p w:rsidR="00C7429E" w:rsidRPr="00D76FCA" w:rsidRDefault="00C7429E" w:rsidP="008C03B2">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8C03B2">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C7429E" w:rsidP="008C03B2">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8C03B2">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957CF1" w:rsidP="008C03B2">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single" w:sz="4" w:space="0" w:color="auto"/>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559" w:type="dxa"/>
            <w:tcBorders>
              <w:top w:val="single" w:sz="4" w:space="0" w:color="auto"/>
              <w:bottom w:val="nil"/>
            </w:tcBorders>
          </w:tcPr>
          <w:p w:rsidR="00C7429E" w:rsidRPr="00D76FCA" w:rsidRDefault="00C7429E">
            <w:pPr>
              <w:pStyle w:val="ConsPlusNormal"/>
              <w:rPr>
                <w:sz w:val="26"/>
                <w:szCs w:val="26"/>
              </w:rPr>
            </w:pPr>
          </w:p>
        </w:tc>
        <w:tc>
          <w:tcPr>
            <w:tcW w:w="1560"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418"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418" w:type="dxa"/>
            <w:tcBorders>
              <w:top w:val="single" w:sz="4" w:space="0" w:color="auto"/>
              <w:bottom w:val="nil"/>
            </w:tcBorders>
          </w:tcPr>
          <w:p w:rsidR="00C7429E" w:rsidRPr="00D76FCA" w:rsidRDefault="00C7429E">
            <w:pPr>
              <w:pStyle w:val="ConsPlusNormal"/>
              <w:rPr>
                <w:sz w:val="26"/>
                <w:szCs w:val="26"/>
              </w:rPr>
            </w:pP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nil"/>
              <w:bottom w:val="single" w:sz="4" w:space="0" w:color="auto"/>
            </w:tcBorders>
          </w:tcPr>
          <w:p w:rsidR="00C7429E" w:rsidRPr="00D76FCA" w:rsidRDefault="00C7429E" w:rsidP="008B4CC2">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p w:rsidR="00C7429E" w:rsidRPr="00D76FCA" w:rsidRDefault="00C7429E" w:rsidP="008B4CC2">
            <w:pPr>
              <w:pStyle w:val="ConsPlusNormal"/>
              <w:jc w:val="left"/>
              <w:rPr>
                <w:sz w:val="26"/>
                <w:szCs w:val="26"/>
              </w:rPr>
            </w:pPr>
          </w:p>
          <w:p w:rsidR="00C7429E" w:rsidRPr="00D76FCA" w:rsidRDefault="00C7429E" w:rsidP="008B4CC2">
            <w:pPr>
              <w:pStyle w:val="ConsPlusNormal"/>
              <w:jc w:val="left"/>
              <w:rPr>
                <w:sz w:val="26"/>
                <w:szCs w:val="26"/>
              </w:rPr>
            </w:pPr>
          </w:p>
        </w:tc>
        <w:tc>
          <w:tcPr>
            <w:tcW w:w="1418"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134185,4</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147756,7</w:t>
            </w:r>
          </w:p>
        </w:tc>
        <w:tc>
          <w:tcPr>
            <w:tcW w:w="1559"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156535,6</w:t>
            </w:r>
          </w:p>
        </w:tc>
        <w:tc>
          <w:tcPr>
            <w:tcW w:w="1560"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159418,7</w:t>
            </w:r>
          </w:p>
        </w:tc>
        <w:tc>
          <w:tcPr>
            <w:tcW w:w="1417" w:type="dxa"/>
            <w:tcBorders>
              <w:top w:val="nil"/>
              <w:bottom w:val="single" w:sz="4" w:space="0" w:color="auto"/>
            </w:tcBorders>
          </w:tcPr>
          <w:p w:rsidR="00C7429E" w:rsidRPr="00D76FCA" w:rsidRDefault="008C23C0" w:rsidP="008B4CC2">
            <w:pPr>
              <w:pStyle w:val="ConsPlusNormal"/>
              <w:jc w:val="center"/>
              <w:rPr>
                <w:sz w:val="26"/>
                <w:szCs w:val="26"/>
              </w:rPr>
            </w:pPr>
            <w:r>
              <w:rPr>
                <w:sz w:val="26"/>
                <w:szCs w:val="26"/>
              </w:rPr>
              <w:t>166565,9</w:t>
            </w:r>
          </w:p>
        </w:tc>
        <w:tc>
          <w:tcPr>
            <w:tcW w:w="1418"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171889,9</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178773,3</w:t>
            </w:r>
          </w:p>
        </w:tc>
        <w:tc>
          <w:tcPr>
            <w:tcW w:w="1418" w:type="dxa"/>
            <w:tcBorders>
              <w:top w:val="nil"/>
              <w:bottom w:val="single" w:sz="4" w:space="0" w:color="auto"/>
            </w:tcBorders>
          </w:tcPr>
          <w:p w:rsidR="00C7429E" w:rsidRPr="00D76FCA" w:rsidRDefault="00957CF1">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8C23C0">
            <w:pPr>
              <w:pStyle w:val="ConsPlusNormal"/>
              <w:jc w:val="center"/>
              <w:rPr>
                <w:sz w:val="26"/>
                <w:szCs w:val="26"/>
              </w:rPr>
            </w:pPr>
            <w:r>
              <w:rPr>
                <w:sz w:val="26"/>
                <w:szCs w:val="26"/>
              </w:rPr>
              <w:lastRenderedPageBreak/>
              <w:t>1.33</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оплата </w:t>
            </w:r>
            <w:proofErr w:type="spellStart"/>
            <w:r w:rsidRPr="00D76FCA">
              <w:rPr>
                <w:sz w:val="26"/>
                <w:szCs w:val="26"/>
              </w:rPr>
              <w:t>жилищно-коммуналь</w:t>
            </w:r>
            <w:r w:rsidR="00957CF1">
              <w:rPr>
                <w:sz w:val="26"/>
                <w:szCs w:val="26"/>
              </w:rPr>
              <w:t>-</w:t>
            </w:r>
            <w:r w:rsidRPr="00D76FCA">
              <w:rPr>
                <w:sz w:val="26"/>
                <w:szCs w:val="26"/>
              </w:rPr>
              <w:t>ных</w:t>
            </w:r>
            <w:proofErr w:type="spellEnd"/>
            <w:r w:rsidRPr="00D76FCA">
              <w:rPr>
                <w:sz w:val="26"/>
                <w:szCs w:val="26"/>
              </w:rPr>
              <w:t xml:space="preserve"> услуг отдельным категориям граждан</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1608853,9</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1520323,2</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1299152,2</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1224027,9</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1452559,2</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1481881,4</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1481797,5</w:t>
            </w:r>
          </w:p>
        </w:tc>
        <w:tc>
          <w:tcPr>
            <w:tcW w:w="1418" w:type="dxa"/>
            <w:tcBorders>
              <w:top w:val="single" w:sz="4" w:space="0" w:color="auto"/>
            </w:tcBorders>
          </w:tcPr>
          <w:p w:rsidR="00C7429E" w:rsidRPr="00D76FCA" w:rsidRDefault="00957CF1">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rPr>
          <w:trHeight w:val="630"/>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9F68E7">
            <w:pPr>
              <w:pStyle w:val="ConsPlusNormal"/>
              <w:jc w:val="center"/>
              <w:rPr>
                <w:sz w:val="26"/>
                <w:szCs w:val="26"/>
              </w:rPr>
            </w:pPr>
            <w:r w:rsidRPr="00D76FCA">
              <w:rPr>
                <w:sz w:val="26"/>
                <w:szCs w:val="26"/>
              </w:rPr>
              <w:t>0</w:t>
            </w:r>
          </w:p>
        </w:tc>
        <w:tc>
          <w:tcPr>
            <w:tcW w:w="1417" w:type="dxa"/>
          </w:tcPr>
          <w:p w:rsidR="00C7429E" w:rsidRPr="00D76FCA" w:rsidRDefault="00C7429E" w:rsidP="009F68E7">
            <w:pPr>
              <w:pStyle w:val="ConsPlusNormal"/>
              <w:jc w:val="center"/>
              <w:rPr>
                <w:sz w:val="26"/>
                <w:szCs w:val="26"/>
              </w:rPr>
            </w:pPr>
            <w:r w:rsidRPr="00D76FCA">
              <w:rPr>
                <w:sz w:val="26"/>
                <w:szCs w:val="26"/>
              </w:rPr>
              <w:t>0</w:t>
            </w:r>
          </w:p>
        </w:tc>
        <w:tc>
          <w:tcPr>
            <w:tcW w:w="1559" w:type="dxa"/>
          </w:tcPr>
          <w:p w:rsidR="00C7429E" w:rsidRPr="00D76FCA" w:rsidRDefault="00C7429E" w:rsidP="009F68E7">
            <w:pPr>
              <w:pStyle w:val="ConsPlusNormal"/>
              <w:jc w:val="center"/>
              <w:rPr>
                <w:sz w:val="26"/>
                <w:szCs w:val="26"/>
              </w:rPr>
            </w:pPr>
            <w:r w:rsidRPr="00D76FCA">
              <w:rPr>
                <w:sz w:val="26"/>
                <w:szCs w:val="26"/>
              </w:rPr>
              <w:t>0</w:t>
            </w:r>
          </w:p>
        </w:tc>
        <w:tc>
          <w:tcPr>
            <w:tcW w:w="1560" w:type="dxa"/>
          </w:tcPr>
          <w:p w:rsidR="00C7429E" w:rsidRPr="00D76FCA" w:rsidRDefault="00C7429E" w:rsidP="009F68E7">
            <w:pPr>
              <w:pStyle w:val="ConsPlusNormal"/>
              <w:jc w:val="center"/>
              <w:rPr>
                <w:sz w:val="26"/>
                <w:szCs w:val="26"/>
              </w:rPr>
            </w:pPr>
            <w:r w:rsidRPr="00D76FCA">
              <w:rPr>
                <w:sz w:val="26"/>
                <w:szCs w:val="26"/>
              </w:rPr>
              <w:t>0</w:t>
            </w:r>
          </w:p>
        </w:tc>
        <w:tc>
          <w:tcPr>
            <w:tcW w:w="1417" w:type="dxa"/>
          </w:tcPr>
          <w:p w:rsidR="00C7429E" w:rsidRPr="00D76FCA" w:rsidRDefault="00C7429E" w:rsidP="009F68E7">
            <w:pPr>
              <w:pStyle w:val="ConsPlusNormal"/>
              <w:jc w:val="center"/>
              <w:rPr>
                <w:sz w:val="26"/>
                <w:szCs w:val="26"/>
              </w:rPr>
            </w:pPr>
            <w:r w:rsidRPr="00D76FCA">
              <w:rPr>
                <w:sz w:val="26"/>
                <w:szCs w:val="26"/>
              </w:rPr>
              <w:t>0</w:t>
            </w:r>
          </w:p>
        </w:tc>
        <w:tc>
          <w:tcPr>
            <w:tcW w:w="1418" w:type="dxa"/>
          </w:tcPr>
          <w:p w:rsidR="00C7429E" w:rsidRPr="00D76FCA" w:rsidRDefault="00C7429E" w:rsidP="009F68E7">
            <w:pPr>
              <w:pStyle w:val="ConsPlusNormal"/>
              <w:jc w:val="center"/>
              <w:rPr>
                <w:sz w:val="26"/>
                <w:szCs w:val="26"/>
              </w:rPr>
            </w:pPr>
            <w:r w:rsidRPr="00D76FCA">
              <w:rPr>
                <w:sz w:val="26"/>
                <w:szCs w:val="26"/>
              </w:rPr>
              <w:t>0</w:t>
            </w:r>
          </w:p>
        </w:tc>
        <w:tc>
          <w:tcPr>
            <w:tcW w:w="1417" w:type="dxa"/>
          </w:tcPr>
          <w:p w:rsidR="00C7429E" w:rsidRPr="00D76FCA" w:rsidRDefault="00C7429E" w:rsidP="009F68E7">
            <w:pPr>
              <w:pStyle w:val="ConsPlusNormal"/>
              <w:jc w:val="center"/>
              <w:rPr>
                <w:sz w:val="26"/>
                <w:szCs w:val="26"/>
              </w:rPr>
            </w:pPr>
            <w:r w:rsidRPr="00D76FCA">
              <w:rPr>
                <w:sz w:val="26"/>
                <w:szCs w:val="26"/>
              </w:rPr>
              <w:t>0</w:t>
            </w:r>
          </w:p>
        </w:tc>
        <w:tc>
          <w:tcPr>
            <w:tcW w:w="1418" w:type="dxa"/>
          </w:tcPr>
          <w:p w:rsidR="00C7429E" w:rsidRPr="00D76FCA" w:rsidRDefault="00957CF1" w:rsidP="009F68E7">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rPr>
          <w:trHeight w:val="2691"/>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1608853,9</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1520323,2</w:t>
            </w:r>
          </w:p>
        </w:tc>
        <w:tc>
          <w:tcPr>
            <w:tcW w:w="1559"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1299152,2</w:t>
            </w:r>
          </w:p>
        </w:tc>
        <w:tc>
          <w:tcPr>
            <w:tcW w:w="1560"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1224027,9</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1452559,2</w:t>
            </w:r>
          </w:p>
        </w:tc>
        <w:tc>
          <w:tcPr>
            <w:tcW w:w="1418"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1481881,4</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1481797,5</w:t>
            </w:r>
          </w:p>
        </w:tc>
        <w:tc>
          <w:tcPr>
            <w:tcW w:w="1418" w:type="dxa"/>
          </w:tcPr>
          <w:p w:rsidR="00C7429E" w:rsidRDefault="00C7429E" w:rsidP="0069151E">
            <w:pPr>
              <w:pStyle w:val="ConsPlusNormal"/>
              <w:jc w:val="center"/>
              <w:rPr>
                <w:sz w:val="26"/>
                <w:szCs w:val="26"/>
              </w:rPr>
            </w:pPr>
          </w:p>
          <w:p w:rsidR="00957CF1" w:rsidRDefault="00957CF1" w:rsidP="0069151E">
            <w:pPr>
              <w:pStyle w:val="ConsPlusNormal"/>
              <w:jc w:val="center"/>
              <w:rPr>
                <w:sz w:val="26"/>
                <w:szCs w:val="26"/>
              </w:rPr>
            </w:pPr>
          </w:p>
          <w:p w:rsidR="00957CF1" w:rsidRDefault="00957CF1" w:rsidP="0069151E">
            <w:pPr>
              <w:pStyle w:val="ConsPlusNormal"/>
              <w:jc w:val="center"/>
              <w:rPr>
                <w:sz w:val="26"/>
                <w:szCs w:val="26"/>
              </w:rPr>
            </w:pPr>
          </w:p>
          <w:p w:rsidR="00957CF1" w:rsidRDefault="00957CF1" w:rsidP="0069151E">
            <w:pPr>
              <w:pStyle w:val="ConsPlusNormal"/>
              <w:jc w:val="center"/>
              <w:rPr>
                <w:sz w:val="26"/>
                <w:szCs w:val="26"/>
              </w:rPr>
            </w:pPr>
          </w:p>
          <w:p w:rsidR="00957CF1" w:rsidRDefault="00957CF1" w:rsidP="0069151E">
            <w:pPr>
              <w:pStyle w:val="ConsPlusNormal"/>
              <w:jc w:val="center"/>
              <w:rPr>
                <w:sz w:val="26"/>
                <w:szCs w:val="26"/>
              </w:rPr>
            </w:pPr>
          </w:p>
          <w:p w:rsidR="00957CF1" w:rsidRDefault="00957CF1" w:rsidP="0069151E">
            <w:pPr>
              <w:pStyle w:val="ConsPlusNormal"/>
              <w:jc w:val="center"/>
              <w:rPr>
                <w:sz w:val="26"/>
                <w:szCs w:val="26"/>
              </w:rPr>
            </w:pPr>
          </w:p>
          <w:p w:rsidR="00957CF1" w:rsidRDefault="00957CF1" w:rsidP="0069151E">
            <w:pPr>
              <w:pStyle w:val="ConsPlusNormal"/>
              <w:jc w:val="center"/>
              <w:rPr>
                <w:sz w:val="26"/>
                <w:szCs w:val="26"/>
              </w:rPr>
            </w:pPr>
          </w:p>
          <w:p w:rsidR="00957CF1" w:rsidRPr="00D76FCA" w:rsidRDefault="00957CF1" w:rsidP="0069151E">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1.34</w:t>
            </w:r>
          </w:p>
        </w:tc>
        <w:tc>
          <w:tcPr>
            <w:tcW w:w="1701" w:type="dxa"/>
            <w:vMerge w:val="restart"/>
          </w:tcPr>
          <w:p w:rsidR="00C7429E" w:rsidRPr="00D76FCA" w:rsidRDefault="00C7429E" w:rsidP="008E58C0">
            <w:pPr>
              <w:pStyle w:val="ConsPlusNormal"/>
              <w:jc w:val="left"/>
              <w:rPr>
                <w:sz w:val="26"/>
                <w:szCs w:val="26"/>
              </w:rPr>
            </w:pPr>
            <w:r w:rsidRPr="00D76FCA">
              <w:rPr>
                <w:sz w:val="26"/>
                <w:szCs w:val="26"/>
              </w:rPr>
              <w:t xml:space="preserve">Мероприятие: мероприятия, необходимые для </w:t>
            </w:r>
            <w:proofErr w:type="spellStart"/>
            <w:proofErr w:type="gramStart"/>
            <w:r w:rsidR="00957CF1">
              <w:rPr>
                <w:sz w:val="26"/>
                <w:szCs w:val="26"/>
              </w:rPr>
              <w:t>реали</w:t>
            </w:r>
            <w:r w:rsidRPr="00D76FCA">
              <w:rPr>
                <w:sz w:val="26"/>
                <w:szCs w:val="26"/>
              </w:rPr>
              <w:t>за</w:t>
            </w:r>
            <w:r w:rsidR="00957CF1">
              <w:rPr>
                <w:sz w:val="26"/>
                <w:szCs w:val="26"/>
              </w:rPr>
              <w:t>-</w:t>
            </w:r>
            <w:r w:rsidRPr="00D76FCA">
              <w:rPr>
                <w:sz w:val="26"/>
                <w:szCs w:val="26"/>
              </w:rPr>
              <w:t>ции</w:t>
            </w:r>
            <w:proofErr w:type="spellEnd"/>
            <w:proofErr w:type="gramEnd"/>
            <w:r w:rsidRPr="00D76FCA">
              <w:rPr>
                <w:sz w:val="26"/>
                <w:szCs w:val="26"/>
              </w:rPr>
              <w:t xml:space="preserve"> </w:t>
            </w:r>
            <w:proofErr w:type="spellStart"/>
            <w:r w:rsidRPr="00D76FCA">
              <w:rPr>
                <w:sz w:val="26"/>
                <w:szCs w:val="26"/>
              </w:rPr>
              <w:t>отдель</w:t>
            </w:r>
            <w:r w:rsidR="00957CF1">
              <w:rPr>
                <w:sz w:val="26"/>
                <w:szCs w:val="26"/>
              </w:rPr>
              <w:t>-</w:t>
            </w:r>
            <w:r w:rsidRPr="00D76FCA">
              <w:rPr>
                <w:sz w:val="26"/>
                <w:szCs w:val="26"/>
              </w:rPr>
              <w:t>ными</w:t>
            </w:r>
            <w:proofErr w:type="spellEnd"/>
            <w:r w:rsidRPr="00D76FCA">
              <w:rPr>
                <w:sz w:val="26"/>
                <w:szCs w:val="26"/>
              </w:rPr>
              <w:t xml:space="preserve"> льготными категориями граждан права на получение мер социальной поддержки</w:t>
            </w:r>
          </w:p>
          <w:p w:rsidR="00C7429E" w:rsidRPr="00D76FCA" w:rsidRDefault="00C7429E" w:rsidP="008E58C0">
            <w:pPr>
              <w:pStyle w:val="ConsPlusNormal"/>
              <w:jc w:val="left"/>
              <w:rPr>
                <w:sz w:val="26"/>
                <w:szCs w:val="26"/>
              </w:rPr>
            </w:pPr>
          </w:p>
          <w:p w:rsidR="00C7429E" w:rsidRDefault="00C7429E" w:rsidP="008E58C0">
            <w:pPr>
              <w:pStyle w:val="ConsPlusNormal"/>
              <w:jc w:val="left"/>
              <w:rPr>
                <w:sz w:val="26"/>
                <w:szCs w:val="26"/>
              </w:rPr>
            </w:pPr>
          </w:p>
          <w:p w:rsidR="004A1FA3" w:rsidRPr="00D76FCA" w:rsidRDefault="004A1FA3" w:rsidP="008E58C0">
            <w:pPr>
              <w:pStyle w:val="ConsPlusNormal"/>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100,0</w:t>
            </w:r>
          </w:p>
        </w:tc>
        <w:tc>
          <w:tcPr>
            <w:tcW w:w="1417" w:type="dxa"/>
          </w:tcPr>
          <w:p w:rsidR="00C7429E" w:rsidRPr="00D76FCA" w:rsidRDefault="00C7429E">
            <w:pPr>
              <w:pStyle w:val="ConsPlusNormal"/>
              <w:jc w:val="center"/>
              <w:rPr>
                <w:sz w:val="26"/>
                <w:szCs w:val="26"/>
              </w:rPr>
            </w:pPr>
            <w:r w:rsidRPr="00D76FCA">
              <w:rPr>
                <w:sz w:val="26"/>
                <w:szCs w:val="26"/>
              </w:rPr>
              <w:t>348,5</w:t>
            </w:r>
          </w:p>
        </w:tc>
        <w:tc>
          <w:tcPr>
            <w:tcW w:w="1559" w:type="dxa"/>
          </w:tcPr>
          <w:p w:rsidR="00C7429E" w:rsidRPr="00D76FCA" w:rsidRDefault="00C7429E">
            <w:pPr>
              <w:pStyle w:val="ConsPlusNormal"/>
              <w:jc w:val="center"/>
              <w:rPr>
                <w:sz w:val="26"/>
                <w:szCs w:val="26"/>
              </w:rPr>
            </w:pPr>
            <w:r w:rsidRPr="00D76FCA">
              <w:rPr>
                <w:sz w:val="26"/>
                <w:szCs w:val="26"/>
              </w:rPr>
              <w:t>42,0</w:t>
            </w:r>
          </w:p>
        </w:tc>
        <w:tc>
          <w:tcPr>
            <w:tcW w:w="1560" w:type="dxa"/>
          </w:tcPr>
          <w:p w:rsidR="00C7429E" w:rsidRPr="00D76FCA" w:rsidRDefault="00C7429E">
            <w:pPr>
              <w:pStyle w:val="ConsPlusNormal"/>
              <w:jc w:val="center"/>
              <w:rPr>
                <w:sz w:val="26"/>
                <w:szCs w:val="26"/>
              </w:rPr>
            </w:pPr>
            <w:r w:rsidRPr="00D76FCA">
              <w:rPr>
                <w:sz w:val="26"/>
                <w:szCs w:val="26"/>
              </w:rPr>
              <w:t>470,3</w:t>
            </w:r>
          </w:p>
        </w:tc>
        <w:tc>
          <w:tcPr>
            <w:tcW w:w="1417" w:type="dxa"/>
          </w:tcPr>
          <w:p w:rsidR="00C7429E" w:rsidRPr="00D76FCA" w:rsidRDefault="00C7429E">
            <w:pPr>
              <w:pStyle w:val="ConsPlusNormal"/>
              <w:jc w:val="center"/>
              <w:rPr>
                <w:sz w:val="26"/>
                <w:szCs w:val="26"/>
              </w:rPr>
            </w:pPr>
            <w:r w:rsidRPr="00D76FCA">
              <w:rPr>
                <w:sz w:val="26"/>
                <w:szCs w:val="26"/>
              </w:rPr>
              <w:t>84,0</w:t>
            </w:r>
          </w:p>
        </w:tc>
        <w:tc>
          <w:tcPr>
            <w:tcW w:w="1418" w:type="dxa"/>
          </w:tcPr>
          <w:p w:rsidR="00C7429E" w:rsidRPr="00D76FCA" w:rsidRDefault="00C7429E">
            <w:pPr>
              <w:pStyle w:val="ConsPlusNormal"/>
              <w:jc w:val="center"/>
              <w:rPr>
                <w:sz w:val="26"/>
                <w:szCs w:val="26"/>
              </w:rPr>
            </w:pPr>
            <w:r w:rsidRPr="00D76FCA">
              <w:rPr>
                <w:sz w:val="26"/>
                <w:szCs w:val="26"/>
              </w:rPr>
              <w:t>500,0</w:t>
            </w:r>
          </w:p>
        </w:tc>
        <w:tc>
          <w:tcPr>
            <w:tcW w:w="1417" w:type="dxa"/>
          </w:tcPr>
          <w:p w:rsidR="00C7429E" w:rsidRPr="00D76FCA" w:rsidRDefault="00C7429E">
            <w:pPr>
              <w:pStyle w:val="ConsPlusNormal"/>
              <w:jc w:val="center"/>
              <w:rPr>
                <w:sz w:val="26"/>
                <w:szCs w:val="26"/>
              </w:rPr>
            </w:pPr>
            <w:r w:rsidRPr="00D76FCA">
              <w:rPr>
                <w:sz w:val="26"/>
                <w:szCs w:val="26"/>
              </w:rPr>
              <w:t>84,0</w:t>
            </w:r>
          </w:p>
        </w:tc>
        <w:tc>
          <w:tcPr>
            <w:tcW w:w="1418" w:type="dxa"/>
          </w:tcPr>
          <w:p w:rsidR="00C7429E" w:rsidRPr="00D76FCA" w:rsidRDefault="00957CF1">
            <w:pPr>
              <w:pStyle w:val="ConsPlusNormal"/>
              <w:jc w:val="center"/>
              <w:rPr>
                <w:sz w:val="26"/>
                <w:szCs w:val="26"/>
              </w:rPr>
            </w:pPr>
            <w:r w:rsidRPr="00D76FCA">
              <w:rPr>
                <w:sz w:val="26"/>
                <w:szCs w:val="26"/>
              </w:rPr>
              <w:t>84,0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100,0</w:t>
            </w:r>
          </w:p>
        </w:tc>
        <w:tc>
          <w:tcPr>
            <w:tcW w:w="1417" w:type="dxa"/>
          </w:tcPr>
          <w:p w:rsidR="00C7429E" w:rsidRPr="00D76FCA" w:rsidRDefault="00C7429E">
            <w:pPr>
              <w:pStyle w:val="ConsPlusNormal"/>
              <w:jc w:val="center"/>
              <w:rPr>
                <w:sz w:val="26"/>
                <w:szCs w:val="26"/>
              </w:rPr>
            </w:pPr>
            <w:r w:rsidRPr="00D76FCA">
              <w:rPr>
                <w:sz w:val="26"/>
                <w:szCs w:val="26"/>
              </w:rPr>
              <w:t>348,5</w:t>
            </w:r>
          </w:p>
        </w:tc>
        <w:tc>
          <w:tcPr>
            <w:tcW w:w="1559" w:type="dxa"/>
          </w:tcPr>
          <w:p w:rsidR="00C7429E" w:rsidRPr="00D76FCA" w:rsidRDefault="00C7429E">
            <w:pPr>
              <w:pStyle w:val="ConsPlusNormal"/>
              <w:jc w:val="center"/>
              <w:rPr>
                <w:sz w:val="26"/>
                <w:szCs w:val="26"/>
              </w:rPr>
            </w:pPr>
            <w:r w:rsidRPr="00D76FCA">
              <w:rPr>
                <w:sz w:val="26"/>
                <w:szCs w:val="26"/>
              </w:rPr>
              <w:t>42,0</w:t>
            </w:r>
          </w:p>
        </w:tc>
        <w:tc>
          <w:tcPr>
            <w:tcW w:w="1560" w:type="dxa"/>
          </w:tcPr>
          <w:p w:rsidR="00C7429E" w:rsidRPr="00D76FCA" w:rsidRDefault="00C7429E">
            <w:pPr>
              <w:pStyle w:val="ConsPlusNormal"/>
              <w:jc w:val="center"/>
              <w:rPr>
                <w:sz w:val="26"/>
                <w:szCs w:val="26"/>
              </w:rPr>
            </w:pPr>
            <w:r w:rsidRPr="00D76FCA">
              <w:rPr>
                <w:sz w:val="26"/>
                <w:szCs w:val="26"/>
              </w:rPr>
              <w:t>470,3</w:t>
            </w:r>
          </w:p>
        </w:tc>
        <w:tc>
          <w:tcPr>
            <w:tcW w:w="1417" w:type="dxa"/>
          </w:tcPr>
          <w:p w:rsidR="00C7429E" w:rsidRPr="00D76FCA" w:rsidRDefault="00C7429E">
            <w:pPr>
              <w:pStyle w:val="ConsPlusNormal"/>
              <w:jc w:val="center"/>
              <w:rPr>
                <w:sz w:val="26"/>
                <w:szCs w:val="26"/>
              </w:rPr>
            </w:pPr>
            <w:r w:rsidRPr="00D76FCA">
              <w:rPr>
                <w:sz w:val="26"/>
                <w:szCs w:val="26"/>
              </w:rPr>
              <w:t>84,0</w:t>
            </w:r>
          </w:p>
        </w:tc>
        <w:tc>
          <w:tcPr>
            <w:tcW w:w="1418" w:type="dxa"/>
          </w:tcPr>
          <w:p w:rsidR="00C7429E" w:rsidRPr="00D76FCA" w:rsidRDefault="00C7429E">
            <w:pPr>
              <w:pStyle w:val="ConsPlusNormal"/>
              <w:jc w:val="center"/>
              <w:rPr>
                <w:sz w:val="26"/>
                <w:szCs w:val="26"/>
              </w:rPr>
            </w:pPr>
            <w:r w:rsidRPr="00D76FCA">
              <w:rPr>
                <w:sz w:val="26"/>
                <w:szCs w:val="26"/>
              </w:rPr>
              <w:t>500,0</w:t>
            </w:r>
          </w:p>
        </w:tc>
        <w:tc>
          <w:tcPr>
            <w:tcW w:w="1417" w:type="dxa"/>
          </w:tcPr>
          <w:p w:rsidR="00C7429E" w:rsidRPr="00D76FCA" w:rsidRDefault="00C7429E">
            <w:pPr>
              <w:pStyle w:val="ConsPlusNormal"/>
              <w:jc w:val="center"/>
              <w:rPr>
                <w:sz w:val="26"/>
                <w:szCs w:val="26"/>
              </w:rPr>
            </w:pPr>
            <w:r w:rsidRPr="00D76FCA">
              <w:rPr>
                <w:sz w:val="26"/>
                <w:szCs w:val="26"/>
              </w:rPr>
              <w:t>84,0</w:t>
            </w:r>
          </w:p>
        </w:tc>
        <w:tc>
          <w:tcPr>
            <w:tcW w:w="1418" w:type="dxa"/>
          </w:tcPr>
          <w:p w:rsidR="00C7429E" w:rsidRPr="00D76FCA" w:rsidRDefault="00957CF1">
            <w:pPr>
              <w:pStyle w:val="ConsPlusNormal"/>
              <w:jc w:val="center"/>
              <w:rPr>
                <w:sz w:val="26"/>
                <w:szCs w:val="26"/>
              </w:rPr>
            </w:pPr>
            <w:r w:rsidRPr="00D76FCA">
              <w:rPr>
                <w:sz w:val="26"/>
                <w:szCs w:val="26"/>
              </w:rPr>
              <w:t>84,0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lastRenderedPageBreak/>
              <w:t>1.35</w:t>
            </w:r>
          </w:p>
        </w:tc>
        <w:tc>
          <w:tcPr>
            <w:tcW w:w="1701" w:type="dxa"/>
            <w:vMerge w:val="restart"/>
          </w:tcPr>
          <w:p w:rsidR="00C7429E" w:rsidRDefault="00C7429E" w:rsidP="00527270">
            <w:pPr>
              <w:pStyle w:val="ConsPlusNormal"/>
              <w:jc w:val="left"/>
              <w:rPr>
                <w:sz w:val="26"/>
                <w:szCs w:val="26"/>
              </w:rPr>
            </w:pPr>
            <w:r w:rsidRPr="00D76FCA">
              <w:rPr>
                <w:sz w:val="26"/>
                <w:szCs w:val="26"/>
              </w:rPr>
              <w:t xml:space="preserve">Мероприятие:   выплата </w:t>
            </w:r>
            <w:proofErr w:type="spellStart"/>
            <w:proofErr w:type="gramStart"/>
            <w:r w:rsidRPr="00D76FCA">
              <w:rPr>
                <w:sz w:val="26"/>
                <w:szCs w:val="26"/>
              </w:rPr>
              <w:t>государствен</w:t>
            </w:r>
            <w:r w:rsidR="00DD0623">
              <w:rPr>
                <w:sz w:val="26"/>
                <w:szCs w:val="26"/>
              </w:rPr>
              <w:t>-</w:t>
            </w:r>
            <w:r w:rsidRPr="00D76FCA">
              <w:rPr>
                <w:sz w:val="26"/>
                <w:szCs w:val="26"/>
              </w:rPr>
              <w:t>ных</w:t>
            </w:r>
            <w:proofErr w:type="spellEnd"/>
            <w:proofErr w:type="gramEnd"/>
            <w:r w:rsidRPr="00D76FCA">
              <w:rPr>
                <w:sz w:val="26"/>
                <w:szCs w:val="26"/>
              </w:rPr>
              <w:t xml:space="preserve"> пособий лицам, не подлежащим </w:t>
            </w:r>
            <w:proofErr w:type="spellStart"/>
            <w:r w:rsidRPr="00D76FCA">
              <w:rPr>
                <w:sz w:val="26"/>
                <w:szCs w:val="26"/>
              </w:rPr>
              <w:t>обязатель</w:t>
            </w:r>
            <w:r w:rsidR="00DD0623">
              <w:rPr>
                <w:sz w:val="26"/>
                <w:szCs w:val="26"/>
              </w:rPr>
              <w:t>-</w:t>
            </w:r>
            <w:r w:rsidRPr="00D76FCA">
              <w:rPr>
                <w:sz w:val="26"/>
                <w:szCs w:val="26"/>
              </w:rPr>
              <w:t>ному</w:t>
            </w:r>
            <w:proofErr w:type="spellEnd"/>
            <w:r w:rsidRPr="00D76FCA">
              <w:rPr>
                <w:sz w:val="26"/>
                <w:szCs w:val="26"/>
              </w:rPr>
              <w:t xml:space="preserve"> </w:t>
            </w:r>
            <w:proofErr w:type="spellStart"/>
            <w:r w:rsidRPr="00D76FCA">
              <w:rPr>
                <w:sz w:val="26"/>
                <w:szCs w:val="26"/>
              </w:rPr>
              <w:t>соци</w:t>
            </w:r>
            <w:r w:rsidR="00DD0623">
              <w:rPr>
                <w:sz w:val="26"/>
                <w:szCs w:val="26"/>
              </w:rPr>
              <w:t>-</w:t>
            </w:r>
            <w:r w:rsidRPr="00D76FCA">
              <w:rPr>
                <w:sz w:val="26"/>
                <w:szCs w:val="26"/>
              </w:rPr>
              <w:t>альному</w:t>
            </w:r>
            <w:proofErr w:type="spellEnd"/>
            <w:r w:rsidRPr="00D76FCA">
              <w:rPr>
                <w:sz w:val="26"/>
                <w:szCs w:val="26"/>
              </w:rPr>
              <w:t xml:space="preserve"> страхованию на случай временной </w:t>
            </w:r>
            <w:proofErr w:type="spellStart"/>
            <w:r w:rsidRPr="00D76FCA">
              <w:rPr>
                <w:sz w:val="26"/>
                <w:szCs w:val="26"/>
              </w:rPr>
              <w:t>нетрудоспо</w:t>
            </w:r>
            <w:r w:rsidR="00DD0623">
              <w:rPr>
                <w:sz w:val="26"/>
                <w:szCs w:val="26"/>
              </w:rPr>
              <w:t>-</w:t>
            </w:r>
            <w:r w:rsidRPr="00D76FCA">
              <w:rPr>
                <w:sz w:val="26"/>
                <w:szCs w:val="26"/>
              </w:rPr>
              <w:t>собности</w:t>
            </w:r>
            <w:proofErr w:type="spellEnd"/>
            <w:r w:rsidRPr="00D76FCA">
              <w:rPr>
                <w:sz w:val="26"/>
                <w:szCs w:val="26"/>
              </w:rPr>
              <w:t xml:space="preserve"> и в связи с </w:t>
            </w:r>
            <w:proofErr w:type="spellStart"/>
            <w:r w:rsidRPr="00D76FCA">
              <w:rPr>
                <w:sz w:val="26"/>
                <w:szCs w:val="26"/>
              </w:rPr>
              <w:t>мате</w:t>
            </w:r>
            <w:r w:rsidR="00DD0623">
              <w:rPr>
                <w:sz w:val="26"/>
                <w:szCs w:val="26"/>
              </w:rPr>
              <w:t>-</w:t>
            </w:r>
            <w:r w:rsidRPr="00D76FCA">
              <w:rPr>
                <w:sz w:val="26"/>
                <w:szCs w:val="26"/>
              </w:rPr>
              <w:t>ринством</w:t>
            </w:r>
            <w:proofErr w:type="spellEnd"/>
            <w:r w:rsidRPr="00D76FCA">
              <w:rPr>
                <w:sz w:val="26"/>
                <w:szCs w:val="26"/>
              </w:rPr>
              <w:t>, и лицам, уволенным в связи с ликвидацией организаций (</w:t>
            </w:r>
            <w:proofErr w:type="spellStart"/>
            <w:r w:rsidRPr="00D76FCA">
              <w:rPr>
                <w:sz w:val="26"/>
                <w:szCs w:val="26"/>
              </w:rPr>
              <w:t>прекраще</w:t>
            </w:r>
            <w:r w:rsidR="00DD0623">
              <w:rPr>
                <w:sz w:val="26"/>
                <w:szCs w:val="26"/>
              </w:rPr>
              <w:t>-</w:t>
            </w:r>
            <w:r w:rsidRPr="00D76FCA">
              <w:rPr>
                <w:sz w:val="26"/>
                <w:szCs w:val="26"/>
              </w:rPr>
              <w:t>нием</w:t>
            </w:r>
            <w:proofErr w:type="spellEnd"/>
            <w:r w:rsidRPr="00D76FCA">
              <w:rPr>
                <w:sz w:val="26"/>
                <w:szCs w:val="26"/>
              </w:rPr>
              <w:t xml:space="preserve"> </w:t>
            </w:r>
            <w:proofErr w:type="spellStart"/>
            <w:r w:rsidRPr="00D76FCA">
              <w:rPr>
                <w:sz w:val="26"/>
                <w:szCs w:val="26"/>
              </w:rPr>
              <w:t>деятель</w:t>
            </w:r>
            <w:r w:rsidR="00DD0623">
              <w:rPr>
                <w:sz w:val="26"/>
                <w:szCs w:val="26"/>
              </w:rPr>
              <w:t>-</w:t>
            </w:r>
            <w:r w:rsidRPr="00D76FCA">
              <w:rPr>
                <w:sz w:val="26"/>
                <w:szCs w:val="26"/>
              </w:rPr>
              <w:t>ности</w:t>
            </w:r>
            <w:proofErr w:type="spellEnd"/>
            <w:r w:rsidRPr="00D76FCA">
              <w:rPr>
                <w:sz w:val="26"/>
                <w:szCs w:val="26"/>
              </w:rPr>
              <w:t xml:space="preserve">, </w:t>
            </w:r>
            <w:proofErr w:type="spellStart"/>
            <w:r w:rsidRPr="00D76FCA">
              <w:rPr>
                <w:sz w:val="26"/>
                <w:szCs w:val="26"/>
              </w:rPr>
              <w:t>полно</w:t>
            </w:r>
            <w:r w:rsidR="00DD0623">
              <w:rPr>
                <w:sz w:val="26"/>
                <w:szCs w:val="26"/>
              </w:rPr>
              <w:t>-</w:t>
            </w:r>
            <w:r w:rsidRPr="00D76FCA">
              <w:rPr>
                <w:sz w:val="26"/>
                <w:szCs w:val="26"/>
              </w:rPr>
              <w:t>мочий</w:t>
            </w:r>
            <w:proofErr w:type="spellEnd"/>
            <w:r w:rsidRPr="00D76FCA">
              <w:rPr>
                <w:sz w:val="26"/>
                <w:szCs w:val="26"/>
              </w:rPr>
              <w:t xml:space="preserve"> </w:t>
            </w:r>
            <w:proofErr w:type="spellStart"/>
            <w:r w:rsidR="001A4526">
              <w:rPr>
                <w:sz w:val="26"/>
                <w:szCs w:val="26"/>
              </w:rPr>
              <w:t>физ</w:t>
            </w:r>
            <w:r w:rsidR="00DD0623">
              <w:rPr>
                <w:sz w:val="26"/>
                <w:szCs w:val="26"/>
              </w:rPr>
              <w:t>и-</w:t>
            </w:r>
            <w:r w:rsidRPr="00D76FCA">
              <w:rPr>
                <w:sz w:val="26"/>
                <w:szCs w:val="26"/>
              </w:rPr>
              <w:t>ческими</w:t>
            </w:r>
            <w:proofErr w:type="spellEnd"/>
            <w:r w:rsidRPr="00D76FCA">
              <w:rPr>
                <w:sz w:val="26"/>
                <w:szCs w:val="26"/>
              </w:rPr>
              <w:t xml:space="preserve"> лицами), в соответствии с </w:t>
            </w:r>
            <w:proofErr w:type="spellStart"/>
            <w:r w:rsidRPr="00D76FCA">
              <w:rPr>
                <w:sz w:val="26"/>
                <w:szCs w:val="26"/>
              </w:rPr>
              <w:t>Федераль</w:t>
            </w:r>
            <w:r w:rsidR="00DD0623">
              <w:rPr>
                <w:sz w:val="26"/>
                <w:szCs w:val="26"/>
              </w:rPr>
              <w:t>-</w:t>
            </w:r>
            <w:r w:rsidRPr="00D76FCA">
              <w:rPr>
                <w:sz w:val="26"/>
                <w:szCs w:val="26"/>
              </w:rPr>
              <w:t>ным</w:t>
            </w:r>
            <w:proofErr w:type="spellEnd"/>
            <w:r w:rsidRPr="00D76FCA">
              <w:rPr>
                <w:sz w:val="26"/>
                <w:szCs w:val="26"/>
              </w:rPr>
              <w:t xml:space="preserve"> </w:t>
            </w:r>
            <w:hyperlink r:id="rId139" w:history="1">
              <w:r w:rsidRPr="00D76FCA">
                <w:rPr>
                  <w:sz w:val="26"/>
                  <w:szCs w:val="26"/>
                </w:rPr>
                <w:t>законом</w:t>
              </w:r>
            </w:hyperlink>
            <w:r w:rsidRPr="00D76FCA">
              <w:rPr>
                <w:sz w:val="26"/>
                <w:szCs w:val="26"/>
              </w:rPr>
              <w:t xml:space="preserve"> </w:t>
            </w:r>
          </w:p>
          <w:p w:rsidR="00F75875" w:rsidRPr="00D76FCA" w:rsidRDefault="00F75875" w:rsidP="00527270">
            <w:pPr>
              <w:pStyle w:val="ConsPlusNormal"/>
              <w:jc w:val="left"/>
              <w:rPr>
                <w:sz w:val="26"/>
                <w:szCs w:val="26"/>
              </w:rPr>
            </w:pPr>
            <w:r w:rsidRPr="00D76FCA">
              <w:rPr>
                <w:sz w:val="26"/>
                <w:szCs w:val="26"/>
              </w:rPr>
              <w:t>от 19 мая</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1504744,8</w:t>
            </w:r>
          </w:p>
        </w:tc>
        <w:tc>
          <w:tcPr>
            <w:tcW w:w="1417" w:type="dxa"/>
          </w:tcPr>
          <w:p w:rsidR="00C7429E" w:rsidRPr="00D76FCA" w:rsidRDefault="00C7429E">
            <w:pPr>
              <w:pStyle w:val="ConsPlusNormal"/>
              <w:jc w:val="center"/>
              <w:rPr>
                <w:sz w:val="26"/>
                <w:szCs w:val="26"/>
              </w:rPr>
            </w:pPr>
            <w:r w:rsidRPr="00D76FCA">
              <w:rPr>
                <w:sz w:val="26"/>
                <w:szCs w:val="26"/>
              </w:rPr>
              <w:t>1566760,7</w:t>
            </w:r>
          </w:p>
        </w:tc>
        <w:tc>
          <w:tcPr>
            <w:tcW w:w="1559" w:type="dxa"/>
          </w:tcPr>
          <w:p w:rsidR="00C7429E" w:rsidRPr="00D76FCA" w:rsidRDefault="00C7429E">
            <w:pPr>
              <w:pStyle w:val="ConsPlusNormal"/>
              <w:jc w:val="center"/>
              <w:rPr>
                <w:sz w:val="26"/>
                <w:szCs w:val="26"/>
              </w:rPr>
            </w:pPr>
            <w:r w:rsidRPr="00D76FCA">
              <w:rPr>
                <w:sz w:val="26"/>
                <w:szCs w:val="26"/>
              </w:rPr>
              <w:t>1683727,9</w:t>
            </w:r>
          </w:p>
        </w:tc>
        <w:tc>
          <w:tcPr>
            <w:tcW w:w="1560" w:type="dxa"/>
          </w:tcPr>
          <w:p w:rsidR="00C7429E" w:rsidRPr="00D76FCA" w:rsidRDefault="00C7429E">
            <w:pPr>
              <w:pStyle w:val="ConsPlusNormal"/>
              <w:jc w:val="center"/>
              <w:rPr>
                <w:sz w:val="26"/>
                <w:szCs w:val="26"/>
              </w:rPr>
            </w:pPr>
            <w:r w:rsidRPr="00D76FCA">
              <w:rPr>
                <w:sz w:val="26"/>
                <w:szCs w:val="26"/>
              </w:rPr>
              <w:t>1616783,2</w:t>
            </w:r>
          </w:p>
        </w:tc>
        <w:tc>
          <w:tcPr>
            <w:tcW w:w="1417" w:type="dxa"/>
          </w:tcPr>
          <w:p w:rsidR="00C7429E" w:rsidRPr="00D76FCA" w:rsidRDefault="00C7429E">
            <w:pPr>
              <w:pStyle w:val="ConsPlusNormal"/>
              <w:jc w:val="center"/>
              <w:rPr>
                <w:sz w:val="26"/>
                <w:szCs w:val="26"/>
              </w:rPr>
            </w:pPr>
            <w:r w:rsidRPr="00D76FCA">
              <w:rPr>
                <w:sz w:val="26"/>
                <w:szCs w:val="26"/>
              </w:rPr>
              <w:t>1695462,0</w:t>
            </w:r>
          </w:p>
        </w:tc>
        <w:tc>
          <w:tcPr>
            <w:tcW w:w="1418" w:type="dxa"/>
          </w:tcPr>
          <w:p w:rsidR="00C7429E" w:rsidRPr="00D76FCA" w:rsidRDefault="00C7429E">
            <w:pPr>
              <w:pStyle w:val="ConsPlusNormal"/>
              <w:jc w:val="center"/>
              <w:rPr>
                <w:sz w:val="26"/>
                <w:szCs w:val="26"/>
              </w:rPr>
            </w:pPr>
            <w:r w:rsidRPr="00D76FCA">
              <w:rPr>
                <w:sz w:val="26"/>
                <w:szCs w:val="26"/>
              </w:rPr>
              <w:t>1762181,5</w:t>
            </w:r>
          </w:p>
        </w:tc>
        <w:tc>
          <w:tcPr>
            <w:tcW w:w="1417" w:type="dxa"/>
          </w:tcPr>
          <w:p w:rsidR="00C7429E" w:rsidRPr="00D76FCA" w:rsidRDefault="00C7429E">
            <w:pPr>
              <w:pStyle w:val="ConsPlusNormal"/>
              <w:jc w:val="center"/>
              <w:rPr>
                <w:sz w:val="26"/>
                <w:szCs w:val="26"/>
              </w:rPr>
            </w:pPr>
            <w:r w:rsidRPr="00D76FCA">
              <w:rPr>
                <w:sz w:val="26"/>
                <w:szCs w:val="26"/>
              </w:rPr>
              <w:t>1832667,9</w:t>
            </w:r>
          </w:p>
        </w:tc>
        <w:tc>
          <w:tcPr>
            <w:tcW w:w="1418" w:type="dxa"/>
          </w:tcPr>
          <w:p w:rsidR="00C7429E" w:rsidRPr="00D76FCA" w:rsidRDefault="00DD0623">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C758CA">
            <w:pPr>
              <w:pStyle w:val="ConsPlusNormal"/>
              <w:jc w:val="center"/>
              <w:rPr>
                <w:sz w:val="26"/>
                <w:szCs w:val="26"/>
              </w:rPr>
            </w:pPr>
            <w:r w:rsidRPr="00D76FCA">
              <w:rPr>
                <w:sz w:val="26"/>
                <w:szCs w:val="26"/>
              </w:rPr>
              <w:t>0</w:t>
            </w:r>
          </w:p>
        </w:tc>
        <w:tc>
          <w:tcPr>
            <w:tcW w:w="1417" w:type="dxa"/>
          </w:tcPr>
          <w:p w:rsidR="00C7429E" w:rsidRPr="00D76FCA" w:rsidRDefault="00C7429E" w:rsidP="00C758CA">
            <w:pPr>
              <w:pStyle w:val="ConsPlusNormal"/>
              <w:jc w:val="center"/>
              <w:rPr>
                <w:sz w:val="26"/>
                <w:szCs w:val="26"/>
              </w:rPr>
            </w:pPr>
            <w:r w:rsidRPr="00D76FCA">
              <w:rPr>
                <w:sz w:val="26"/>
                <w:szCs w:val="26"/>
              </w:rPr>
              <w:t>0</w:t>
            </w:r>
          </w:p>
        </w:tc>
        <w:tc>
          <w:tcPr>
            <w:tcW w:w="1559" w:type="dxa"/>
          </w:tcPr>
          <w:p w:rsidR="00C7429E" w:rsidRPr="00D76FCA" w:rsidRDefault="00C7429E" w:rsidP="00C758CA">
            <w:pPr>
              <w:pStyle w:val="ConsPlusNormal"/>
              <w:jc w:val="center"/>
              <w:rPr>
                <w:sz w:val="26"/>
                <w:szCs w:val="26"/>
              </w:rPr>
            </w:pPr>
            <w:r w:rsidRPr="00D76FCA">
              <w:rPr>
                <w:sz w:val="26"/>
                <w:szCs w:val="26"/>
              </w:rPr>
              <w:t>0</w:t>
            </w:r>
          </w:p>
        </w:tc>
        <w:tc>
          <w:tcPr>
            <w:tcW w:w="1560" w:type="dxa"/>
          </w:tcPr>
          <w:p w:rsidR="00C7429E" w:rsidRPr="00D76FCA" w:rsidRDefault="00C7429E" w:rsidP="00C758CA">
            <w:pPr>
              <w:pStyle w:val="ConsPlusNormal"/>
              <w:jc w:val="center"/>
              <w:rPr>
                <w:sz w:val="26"/>
                <w:szCs w:val="26"/>
              </w:rPr>
            </w:pPr>
            <w:r w:rsidRPr="00D76FCA">
              <w:rPr>
                <w:sz w:val="26"/>
                <w:szCs w:val="26"/>
              </w:rPr>
              <w:t>0</w:t>
            </w:r>
          </w:p>
        </w:tc>
        <w:tc>
          <w:tcPr>
            <w:tcW w:w="1417" w:type="dxa"/>
          </w:tcPr>
          <w:p w:rsidR="00C7429E" w:rsidRPr="00D76FCA" w:rsidRDefault="00C7429E" w:rsidP="00C758CA">
            <w:pPr>
              <w:pStyle w:val="ConsPlusNormal"/>
              <w:jc w:val="center"/>
              <w:rPr>
                <w:sz w:val="26"/>
                <w:szCs w:val="26"/>
              </w:rPr>
            </w:pPr>
            <w:r w:rsidRPr="00D76FCA">
              <w:rPr>
                <w:sz w:val="26"/>
                <w:szCs w:val="26"/>
              </w:rPr>
              <w:t>0</w:t>
            </w:r>
          </w:p>
        </w:tc>
        <w:tc>
          <w:tcPr>
            <w:tcW w:w="1418" w:type="dxa"/>
          </w:tcPr>
          <w:p w:rsidR="00C7429E" w:rsidRPr="00D76FCA" w:rsidRDefault="00C7429E" w:rsidP="00C758CA">
            <w:pPr>
              <w:pStyle w:val="ConsPlusNormal"/>
              <w:jc w:val="center"/>
              <w:rPr>
                <w:sz w:val="26"/>
                <w:szCs w:val="26"/>
              </w:rPr>
            </w:pPr>
            <w:r w:rsidRPr="00D76FCA">
              <w:rPr>
                <w:sz w:val="26"/>
                <w:szCs w:val="26"/>
              </w:rPr>
              <w:t>0</w:t>
            </w:r>
          </w:p>
        </w:tc>
        <w:tc>
          <w:tcPr>
            <w:tcW w:w="1417" w:type="dxa"/>
          </w:tcPr>
          <w:p w:rsidR="00C7429E" w:rsidRPr="00D76FCA" w:rsidRDefault="00C7429E" w:rsidP="00C758CA">
            <w:pPr>
              <w:pStyle w:val="ConsPlusNormal"/>
              <w:jc w:val="center"/>
              <w:rPr>
                <w:sz w:val="26"/>
                <w:szCs w:val="26"/>
              </w:rPr>
            </w:pPr>
            <w:r w:rsidRPr="00D76FCA">
              <w:rPr>
                <w:sz w:val="26"/>
                <w:szCs w:val="26"/>
              </w:rPr>
              <w:t>0</w:t>
            </w:r>
          </w:p>
        </w:tc>
        <w:tc>
          <w:tcPr>
            <w:tcW w:w="1418" w:type="dxa"/>
          </w:tcPr>
          <w:p w:rsidR="00C7429E" w:rsidRPr="00D76FCA" w:rsidRDefault="00DD0623" w:rsidP="00C758CA">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r>
      <w:tr w:rsidR="00C7429E" w:rsidRPr="00D76FCA" w:rsidTr="00DD0623">
        <w:tblPrEx>
          <w:tblCellMar>
            <w:top w:w="102" w:type="dxa"/>
            <w:left w:w="62" w:type="dxa"/>
            <w:bottom w:w="102" w:type="dxa"/>
            <w:right w:w="62" w:type="dxa"/>
          </w:tblCellMar>
        </w:tblPrEx>
        <w:trPr>
          <w:trHeight w:val="5655"/>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top w:val="nil"/>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1504744,8</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1566760,7</w:t>
            </w:r>
          </w:p>
        </w:tc>
        <w:tc>
          <w:tcPr>
            <w:tcW w:w="1559" w:type="dxa"/>
            <w:tcBorders>
              <w:top w:val="nil"/>
            </w:tcBorders>
          </w:tcPr>
          <w:p w:rsidR="00C7429E" w:rsidRPr="00D76FCA" w:rsidRDefault="00C7429E">
            <w:pPr>
              <w:pStyle w:val="ConsPlusNormal"/>
              <w:jc w:val="center"/>
              <w:rPr>
                <w:sz w:val="26"/>
                <w:szCs w:val="26"/>
              </w:rPr>
            </w:pPr>
            <w:r w:rsidRPr="00D76FCA">
              <w:rPr>
                <w:sz w:val="26"/>
                <w:szCs w:val="26"/>
              </w:rPr>
              <w:t>1683727,9</w:t>
            </w:r>
          </w:p>
        </w:tc>
        <w:tc>
          <w:tcPr>
            <w:tcW w:w="1560" w:type="dxa"/>
            <w:tcBorders>
              <w:top w:val="nil"/>
            </w:tcBorders>
          </w:tcPr>
          <w:p w:rsidR="00C7429E" w:rsidRPr="00D76FCA" w:rsidRDefault="00C7429E">
            <w:pPr>
              <w:pStyle w:val="ConsPlusNormal"/>
              <w:jc w:val="center"/>
              <w:rPr>
                <w:sz w:val="26"/>
                <w:szCs w:val="26"/>
              </w:rPr>
            </w:pPr>
            <w:r w:rsidRPr="00D76FCA">
              <w:rPr>
                <w:sz w:val="26"/>
                <w:szCs w:val="26"/>
              </w:rPr>
              <w:t>1616783,2</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1695462,0</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1762181,5</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1832667,9</w:t>
            </w:r>
          </w:p>
        </w:tc>
        <w:tc>
          <w:tcPr>
            <w:tcW w:w="1418" w:type="dxa"/>
            <w:tcBorders>
              <w:top w:val="nil"/>
            </w:tcBorders>
          </w:tcPr>
          <w:p w:rsidR="00C7429E" w:rsidRPr="00D76FCA" w:rsidRDefault="00DD0623">
            <w:pPr>
              <w:pStyle w:val="ConsPlusNormal"/>
              <w:jc w:val="center"/>
              <w:rPr>
                <w:sz w:val="26"/>
                <w:szCs w:val="26"/>
              </w:rPr>
            </w:pPr>
            <w:r>
              <w:rPr>
                <w:sz w:val="26"/>
                <w:szCs w:val="26"/>
              </w:rPr>
              <w:t>0</w:t>
            </w:r>
          </w:p>
        </w:tc>
      </w:tr>
      <w:tr w:rsidR="00DD0623" w:rsidRPr="00D76FCA" w:rsidTr="00DD0623">
        <w:tblPrEx>
          <w:tblCellMar>
            <w:top w:w="102" w:type="dxa"/>
            <w:left w:w="62" w:type="dxa"/>
            <w:bottom w:w="102" w:type="dxa"/>
            <w:right w:w="62" w:type="dxa"/>
          </w:tblCellMar>
        </w:tblPrEx>
        <w:tc>
          <w:tcPr>
            <w:tcW w:w="710" w:type="dxa"/>
            <w:tcBorders>
              <w:top w:val="single" w:sz="4" w:space="0" w:color="auto"/>
            </w:tcBorders>
          </w:tcPr>
          <w:p w:rsidR="00DD0623" w:rsidRPr="00D76FCA" w:rsidRDefault="00DD0623" w:rsidP="00DD0623">
            <w:pPr>
              <w:pStyle w:val="ConsPlusNormal"/>
              <w:jc w:val="center"/>
              <w:rPr>
                <w:sz w:val="26"/>
                <w:szCs w:val="26"/>
              </w:rPr>
            </w:pPr>
          </w:p>
        </w:tc>
        <w:tc>
          <w:tcPr>
            <w:tcW w:w="1701" w:type="dxa"/>
            <w:tcBorders>
              <w:top w:val="single" w:sz="4" w:space="0" w:color="auto"/>
            </w:tcBorders>
          </w:tcPr>
          <w:p w:rsidR="00DD0623" w:rsidRPr="00D76FCA" w:rsidRDefault="00DD0623" w:rsidP="00527270">
            <w:pPr>
              <w:pStyle w:val="ConsPlusNormal"/>
              <w:jc w:val="left"/>
              <w:rPr>
                <w:sz w:val="26"/>
                <w:szCs w:val="26"/>
              </w:rPr>
            </w:pPr>
            <w:r w:rsidRPr="00D76FCA">
              <w:rPr>
                <w:sz w:val="26"/>
                <w:szCs w:val="26"/>
              </w:rPr>
              <w:t xml:space="preserve">1995 года </w:t>
            </w:r>
          </w:p>
          <w:p w:rsidR="00DD0623" w:rsidRPr="00D76FCA" w:rsidRDefault="00DD0623" w:rsidP="008E58C0">
            <w:pPr>
              <w:pStyle w:val="ConsPlusNormal"/>
              <w:jc w:val="left"/>
              <w:rPr>
                <w:sz w:val="26"/>
                <w:szCs w:val="26"/>
              </w:rPr>
            </w:pPr>
            <w:r w:rsidRPr="00D76FCA">
              <w:rPr>
                <w:sz w:val="26"/>
                <w:szCs w:val="26"/>
              </w:rPr>
              <w:t xml:space="preserve">№ 81-ФЗ </w:t>
            </w:r>
          </w:p>
          <w:p w:rsidR="00DD0623" w:rsidRPr="00D76FCA" w:rsidRDefault="00DD0623" w:rsidP="008E58C0">
            <w:pPr>
              <w:pStyle w:val="ConsPlusNormal"/>
              <w:jc w:val="left"/>
              <w:rPr>
                <w:sz w:val="26"/>
                <w:szCs w:val="26"/>
              </w:rPr>
            </w:pPr>
            <w:r w:rsidRPr="00D76FCA">
              <w:rPr>
                <w:sz w:val="26"/>
                <w:szCs w:val="26"/>
              </w:rPr>
              <w:t xml:space="preserve">«О </w:t>
            </w:r>
            <w:proofErr w:type="spellStart"/>
            <w:proofErr w:type="gramStart"/>
            <w:r w:rsidRPr="00D76FCA">
              <w:rPr>
                <w:sz w:val="26"/>
                <w:szCs w:val="26"/>
              </w:rPr>
              <w:t>государ</w:t>
            </w:r>
            <w:r>
              <w:rPr>
                <w:sz w:val="26"/>
                <w:szCs w:val="26"/>
              </w:rPr>
              <w:t>-</w:t>
            </w:r>
            <w:r w:rsidRPr="00D76FCA">
              <w:rPr>
                <w:sz w:val="26"/>
                <w:szCs w:val="26"/>
              </w:rPr>
              <w:t>ственных</w:t>
            </w:r>
            <w:proofErr w:type="spellEnd"/>
            <w:proofErr w:type="gramEnd"/>
            <w:r w:rsidRPr="00D76FCA">
              <w:rPr>
                <w:sz w:val="26"/>
                <w:szCs w:val="26"/>
              </w:rPr>
              <w:t xml:space="preserve"> пособиях гражданам, имеющим детей»</w:t>
            </w:r>
          </w:p>
        </w:tc>
        <w:tc>
          <w:tcPr>
            <w:tcW w:w="1559" w:type="dxa"/>
            <w:tcBorders>
              <w:top w:val="single" w:sz="4" w:space="0" w:color="auto"/>
            </w:tcBorders>
          </w:tcPr>
          <w:p w:rsidR="00DD0623" w:rsidRPr="00D76FCA" w:rsidRDefault="00DD0623" w:rsidP="00527270">
            <w:pPr>
              <w:pStyle w:val="ConsPlusNormal"/>
              <w:jc w:val="left"/>
              <w:rPr>
                <w:sz w:val="26"/>
                <w:szCs w:val="26"/>
              </w:rPr>
            </w:pPr>
          </w:p>
        </w:tc>
        <w:tc>
          <w:tcPr>
            <w:tcW w:w="1418" w:type="dxa"/>
            <w:tcBorders>
              <w:top w:val="single" w:sz="4" w:space="0" w:color="auto"/>
            </w:tcBorders>
          </w:tcPr>
          <w:p w:rsidR="00DD0623" w:rsidRPr="00D76FCA" w:rsidRDefault="00DD0623">
            <w:pPr>
              <w:pStyle w:val="ConsPlusNormal"/>
              <w:jc w:val="center"/>
              <w:rPr>
                <w:sz w:val="26"/>
                <w:szCs w:val="26"/>
              </w:rPr>
            </w:pPr>
          </w:p>
        </w:tc>
        <w:tc>
          <w:tcPr>
            <w:tcW w:w="1417" w:type="dxa"/>
            <w:tcBorders>
              <w:top w:val="single" w:sz="4" w:space="0" w:color="auto"/>
            </w:tcBorders>
          </w:tcPr>
          <w:p w:rsidR="00DD0623" w:rsidRPr="00D76FCA" w:rsidRDefault="00DD0623">
            <w:pPr>
              <w:pStyle w:val="ConsPlusNormal"/>
              <w:jc w:val="center"/>
              <w:rPr>
                <w:sz w:val="26"/>
                <w:szCs w:val="26"/>
              </w:rPr>
            </w:pPr>
          </w:p>
        </w:tc>
        <w:tc>
          <w:tcPr>
            <w:tcW w:w="1559" w:type="dxa"/>
            <w:tcBorders>
              <w:top w:val="single" w:sz="4" w:space="0" w:color="auto"/>
            </w:tcBorders>
          </w:tcPr>
          <w:p w:rsidR="00DD0623" w:rsidRPr="00D76FCA" w:rsidRDefault="00DD0623">
            <w:pPr>
              <w:pStyle w:val="ConsPlusNormal"/>
              <w:jc w:val="center"/>
              <w:rPr>
                <w:sz w:val="26"/>
                <w:szCs w:val="26"/>
              </w:rPr>
            </w:pPr>
          </w:p>
        </w:tc>
        <w:tc>
          <w:tcPr>
            <w:tcW w:w="1560" w:type="dxa"/>
            <w:tcBorders>
              <w:top w:val="single" w:sz="4" w:space="0" w:color="auto"/>
            </w:tcBorders>
          </w:tcPr>
          <w:p w:rsidR="00DD0623" w:rsidRPr="00D76FCA" w:rsidRDefault="00DD0623">
            <w:pPr>
              <w:pStyle w:val="ConsPlusNormal"/>
              <w:jc w:val="center"/>
              <w:rPr>
                <w:sz w:val="26"/>
                <w:szCs w:val="26"/>
              </w:rPr>
            </w:pPr>
          </w:p>
        </w:tc>
        <w:tc>
          <w:tcPr>
            <w:tcW w:w="1417" w:type="dxa"/>
            <w:tcBorders>
              <w:top w:val="single" w:sz="4" w:space="0" w:color="auto"/>
            </w:tcBorders>
          </w:tcPr>
          <w:p w:rsidR="00DD0623" w:rsidRPr="00D76FCA" w:rsidRDefault="00DD0623">
            <w:pPr>
              <w:pStyle w:val="ConsPlusNormal"/>
              <w:jc w:val="center"/>
              <w:rPr>
                <w:sz w:val="26"/>
                <w:szCs w:val="26"/>
              </w:rPr>
            </w:pPr>
          </w:p>
        </w:tc>
        <w:tc>
          <w:tcPr>
            <w:tcW w:w="1418" w:type="dxa"/>
            <w:tcBorders>
              <w:top w:val="single" w:sz="4" w:space="0" w:color="auto"/>
            </w:tcBorders>
          </w:tcPr>
          <w:p w:rsidR="00DD0623" w:rsidRPr="00D76FCA" w:rsidRDefault="00DD0623">
            <w:pPr>
              <w:pStyle w:val="ConsPlusNormal"/>
              <w:jc w:val="center"/>
              <w:rPr>
                <w:sz w:val="26"/>
                <w:szCs w:val="26"/>
              </w:rPr>
            </w:pPr>
          </w:p>
        </w:tc>
        <w:tc>
          <w:tcPr>
            <w:tcW w:w="1417" w:type="dxa"/>
            <w:tcBorders>
              <w:top w:val="single" w:sz="4" w:space="0" w:color="auto"/>
            </w:tcBorders>
          </w:tcPr>
          <w:p w:rsidR="00DD0623" w:rsidRPr="00D76FCA" w:rsidRDefault="00DD0623">
            <w:pPr>
              <w:pStyle w:val="ConsPlusNormal"/>
              <w:jc w:val="center"/>
              <w:rPr>
                <w:sz w:val="26"/>
                <w:szCs w:val="26"/>
              </w:rPr>
            </w:pPr>
          </w:p>
        </w:tc>
        <w:tc>
          <w:tcPr>
            <w:tcW w:w="1418" w:type="dxa"/>
            <w:tcBorders>
              <w:top w:val="single" w:sz="4" w:space="0" w:color="auto"/>
            </w:tcBorders>
          </w:tcPr>
          <w:p w:rsidR="00DD0623" w:rsidRPr="00D76FCA" w:rsidRDefault="00DD0623">
            <w:pPr>
              <w:pStyle w:val="ConsPlusNormal"/>
              <w:jc w:val="center"/>
              <w:rPr>
                <w:sz w:val="26"/>
                <w:szCs w:val="26"/>
              </w:rPr>
            </w:pPr>
          </w:p>
        </w:tc>
      </w:tr>
      <w:tr w:rsidR="00C7429E" w:rsidRPr="00D76FCA" w:rsidTr="00DD0623">
        <w:tblPrEx>
          <w:tblCellMar>
            <w:top w:w="102" w:type="dxa"/>
            <w:left w:w="62" w:type="dxa"/>
            <w:bottom w:w="102" w:type="dxa"/>
            <w:right w:w="62" w:type="dxa"/>
          </w:tblCellMar>
        </w:tblPrEx>
        <w:trPr>
          <w:trHeight w:val="324"/>
        </w:trPr>
        <w:tc>
          <w:tcPr>
            <w:tcW w:w="710" w:type="dxa"/>
            <w:vMerge w:val="restart"/>
          </w:tcPr>
          <w:p w:rsidR="00C7429E" w:rsidRPr="00D76FCA" w:rsidRDefault="008C23C0">
            <w:pPr>
              <w:pStyle w:val="ConsPlusNormal"/>
              <w:jc w:val="center"/>
              <w:rPr>
                <w:sz w:val="26"/>
                <w:szCs w:val="26"/>
              </w:rPr>
            </w:pPr>
            <w:r>
              <w:rPr>
                <w:sz w:val="26"/>
                <w:szCs w:val="26"/>
              </w:rPr>
              <w:t>1.36</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Мероприятие: социальная поддержка Героев Советского Союза, Героев Российской Федерации и полных кавалеров ордена Славы</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34,9</w:t>
            </w:r>
          </w:p>
        </w:tc>
        <w:tc>
          <w:tcPr>
            <w:tcW w:w="1417" w:type="dxa"/>
          </w:tcPr>
          <w:p w:rsidR="00C7429E" w:rsidRPr="00D76FCA" w:rsidRDefault="00C7429E">
            <w:pPr>
              <w:pStyle w:val="ConsPlusNormal"/>
              <w:jc w:val="center"/>
              <w:rPr>
                <w:sz w:val="26"/>
                <w:szCs w:val="26"/>
              </w:rPr>
            </w:pPr>
            <w:r w:rsidRPr="00D76FCA">
              <w:rPr>
                <w:sz w:val="26"/>
                <w:szCs w:val="26"/>
              </w:rPr>
              <w:t>36,6</w:t>
            </w:r>
          </w:p>
        </w:tc>
        <w:tc>
          <w:tcPr>
            <w:tcW w:w="1559" w:type="dxa"/>
          </w:tcPr>
          <w:p w:rsidR="00C7429E" w:rsidRPr="00D76FCA" w:rsidRDefault="00C7429E">
            <w:pPr>
              <w:pStyle w:val="ConsPlusNormal"/>
              <w:jc w:val="center"/>
              <w:rPr>
                <w:sz w:val="26"/>
                <w:szCs w:val="26"/>
              </w:rPr>
            </w:pPr>
            <w:r w:rsidRPr="00D76FCA">
              <w:rPr>
                <w:sz w:val="26"/>
                <w:szCs w:val="26"/>
              </w:rPr>
              <w:t>39,9</w:t>
            </w:r>
          </w:p>
        </w:tc>
        <w:tc>
          <w:tcPr>
            <w:tcW w:w="1560" w:type="dxa"/>
          </w:tcPr>
          <w:p w:rsidR="00C7429E" w:rsidRPr="00D76FCA" w:rsidRDefault="00C7429E">
            <w:pPr>
              <w:pStyle w:val="ConsPlusNormal"/>
              <w:jc w:val="center"/>
              <w:rPr>
                <w:sz w:val="26"/>
                <w:szCs w:val="26"/>
              </w:rPr>
            </w:pPr>
            <w:r w:rsidRPr="00D76FCA">
              <w:rPr>
                <w:sz w:val="26"/>
                <w:szCs w:val="26"/>
              </w:rPr>
              <w:t>42,3</w:t>
            </w:r>
          </w:p>
        </w:tc>
        <w:tc>
          <w:tcPr>
            <w:tcW w:w="1417" w:type="dxa"/>
          </w:tcPr>
          <w:p w:rsidR="00C7429E" w:rsidRPr="00D76FCA" w:rsidRDefault="008C23C0" w:rsidP="00813D23">
            <w:pPr>
              <w:pStyle w:val="ConsPlusNormal"/>
              <w:jc w:val="center"/>
              <w:rPr>
                <w:sz w:val="26"/>
                <w:szCs w:val="26"/>
              </w:rPr>
            </w:pPr>
            <w:r>
              <w:rPr>
                <w:sz w:val="26"/>
                <w:szCs w:val="26"/>
              </w:rPr>
              <w:t>30,1</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DD0623">
            <w:pPr>
              <w:pStyle w:val="ConsPlusNormal"/>
              <w:jc w:val="center"/>
              <w:rPr>
                <w:sz w:val="26"/>
                <w:szCs w:val="26"/>
              </w:rPr>
            </w:pPr>
            <w:r>
              <w:rPr>
                <w:sz w:val="26"/>
                <w:szCs w:val="26"/>
              </w:rPr>
              <w:t>0</w:t>
            </w:r>
          </w:p>
        </w:tc>
      </w:tr>
      <w:tr w:rsidR="00C7429E" w:rsidRPr="00D76FCA" w:rsidTr="00DD0623">
        <w:tblPrEx>
          <w:tblCellMar>
            <w:top w:w="102" w:type="dxa"/>
            <w:left w:w="62" w:type="dxa"/>
            <w:bottom w:w="102" w:type="dxa"/>
            <w:right w:w="62" w:type="dxa"/>
          </w:tblCellMar>
        </w:tblPrEx>
        <w:trPr>
          <w:trHeight w:val="644"/>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DD0623" w:rsidRPr="00D76FCA" w:rsidRDefault="00C7429E" w:rsidP="00527270">
            <w:pPr>
              <w:pStyle w:val="ConsPlusNormal"/>
              <w:jc w:val="left"/>
              <w:rPr>
                <w:sz w:val="26"/>
                <w:szCs w:val="26"/>
              </w:rPr>
            </w:pPr>
            <w:r w:rsidRPr="00D76FCA">
              <w:rPr>
                <w:sz w:val="26"/>
                <w:szCs w:val="26"/>
              </w:rPr>
              <w:t>областной бюдже</w:t>
            </w:r>
            <w:r w:rsidR="00DD0623">
              <w:rPr>
                <w:sz w:val="26"/>
                <w:szCs w:val="26"/>
              </w:rPr>
              <w:t>т</w:t>
            </w:r>
          </w:p>
        </w:tc>
        <w:tc>
          <w:tcPr>
            <w:tcW w:w="1418" w:type="dxa"/>
          </w:tcPr>
          <w:p w:rsidR="00C7429E" w:rsidRPr="00D76FCA" w:rsidRDefault="00C7429E" w:rsidP="00821CE1">
            <w:pPr>
              <w:pStyle w:val="ConsPlusNormal"/>
              <w:jc w:val="center"/>
              <w:rPr>
                <w:sz w:val="26"/>
                <w:szCs w:val="26"/>
              </w:rPr>
            </w:pPr>
            <w:r w:rsidRPr="00D76FCA">
              <w:rPr>
                <w:sz w:val="26"/>
                <w:szCs w:val="26"/>
              </w:rPr>
              <w:t>0</w:t>
            </w:r>
          </w:p>
        </w:tc>
        <w:tc>
          <w:tcPr>
            <w:tcW w:w="1417" w:type="dxa"/>
          </w:tcPr>
          <w:p w:rsidR="00C7429E" w:rsidRPr="00D76FCA" w:rsidRDefault="00C7429E" w:rsidP="00821CE1">
            <w:pPr>
              <w:pStyle w:val="ConsPlusNormal"/>
              <w:jc w:val="center"/>
              <w:rPr>
                <w:sz w:val="26"/>
                <w:szCs w:val="26"/>
              </w:rPr>
            </w:pPr>
            <w:r w:rsidRPr="00D76FCA">
              <w:rPr>
                <w:sz w:val="26"/>
                <w:szCs w:val="26"/>
              </w:rPr>
              <w:t>0</w:t>
            </w:r>
          </w:p>
        </w:tc>
        <w:tc>
          <w:tcPr>
            <w:tcW w:w="1559" w:type="dxa"/>
          </w:tcPr>
          <w:p w:rsidR="00C7429E" w:rsidRPr="00D76FCA" w:rsidRDefault="00C7429E" w:rsidP="00821CE1">
            <w:pPr>
              <w:pStyle w:val="ConsPlusNormal"/>
              <w:jc w:val="center"/>
              <w:rPr>
                <w:sz w:val="26"/>
                <w:szCs w:val="26"/>
              </w:rPr>
            </w:pPr>
            <w:r w:rsidRPr="00D76FCA">
              <w:rPr>
                <w:sz w:val="26"/>
                <w:szCs w:val="26"/>
              </w:rPr>
              <w:t>0</w:t>
            </w:r>
          </w:p>
        </w:tc>
        <w:tc>
          <w:tcPr>
            <w:tcW w:w="1560" w:type="dxa"/>
          </w:tcPr>
          <w:p w:rsidR="00C7429E" w:rsidRPr="00D76FCA" w:rsidRDefault="00C7429E" w:rsidP="00821CE1">
            <w:pPr>
              <w:pStyle w:val="ConsPlusNormal"/>
              <w:jc w:val="center"/>
              <w:rPr>
                <w:sz w:val="26"/>
                <w:szCs w:val="26"/>
              </w:rPr>
            </w:pPr>
            <w:r w:rsidRPr="00D76FCA">
              <w:rPr>
                <w:sz w:val="26"/>
                <w:szCs w:val="26"/>
              </w:rPr>
              <w:t>0</w:t>
            </w:r>
          </w:p>
        </w:tc>
        <w:tc>
          <w:tcPr>
            <w:tcW w:w="1417" w:type="dxa"/>
          </w:tcPr>
          <w:p w:rsidR="00C7429E" w:rsidRPr="00D76FCA" w:rsidRDefault="00C7429E" w:rsidP="00821CE1">
            <w:pPr>
              <w:pStyle w:val="ConsPlusNormal"/>
              <w:jc w:val="center"/>
              <w:rPr>
                <w:sz w:val="26"/>
                <w:szCs w:val="26"/>
              </w:rPr>
            </w:pPr>
            <w:r w:rsidRPr="00D76FCA">
              <w:rPr>
                <w:sz w:val="26"/>
                <w:szCs w:val="26"/>
              </w:rPr>
              <w:t>0</w:t>
            </w:r>
          </w:p>
        </w:tc>
        <w:tc>
          <w:tcPr>
            <w:tcW w:w="1418" w:type="dxa"/>
          </w:tcPr>
          <w:p w:rsidR="00C7429E" w:rsidRPr="00D76FCA" w:rsidRDefault="00C7429E" w:rsidP="00821CE1">
            <w:pPr>
              <w:pStyle w:val="ConsPlusNormal"/>
              <w:jc w:val="center"/>
              <w:rPr>
                <w:sz w:val="26"/>
                <w:szCs w:val="26"/>
              </w:rPr>
            </w:pPr>
            <w:r w:rsidRPr="00D76FCA">
              <w:rPr>
                <w:sz w:val="26"/>
                <w:szCs w:val="26"/>
              </w:rPr>
              <w:t>0</w:t>
            </w:r>
          </w:p>
        </w:tc>
        <w:tc>
          <w:tcPr>
            <w:tcW w:w="1417" w:type="dxa"/>
          </w:tcPr>
          <w:p w:rsidR="00C7429E" w:rsidRPr="00D76FCA" w:rsidRDefault="00C7429E" w:rsidP="00821CE1">
            <w:pPr>
              <w:pStyle w:val="ConsPlusNormal"/>
              <w:jc w:val="center"/>
              <w:rPr>
                <w:sz w:val="26"/>
                <w:szCs w:val="26"/>
              </w:rPr>
            </w:pPr>
            <w:r w:rsidRPr="00D76FCA">
              <w:rPr>
                <w:sz w:val="26"/>
                <w:szCs w:val="26"/>
              </w:rPr>
              <w:t>0</w:t>
            </w:r>
          </w:p>
        </w:tc>
        <w:tc>
          <w:tcPr>
            <w:tcW w:w="1418" w:type="dxa"/>
          </w:tcPr>
          <w:p w:rsidR="00C7429E" w:rsidRPr="00D76FCA" w:rsidRDefault="00DD0623" w:rsidP="00821CE1">
            <w:pPr>
              <w:pStyle w:val="ConsPlusNormal"/>
              <w:jc w:val="center"/>
              <w:rPr>
                <w:sz w:val="26"/>
                <w:szCs w:val="26"/>
              </w:rPr>
            </w:pPr>
            <w:r>
              <w:rPr>
                <w:sz w:val="26"/>
                <w:szCs w:val="26"/>
              </w:rPr>
              <w:t>0</w:t>
            </w:r>
          </w:p>
        </w:tc>
      </w:tr>
      <w:tr w:rsidR="00BC067A" w:rsidRPr="00D76FCA" w:rsidTr="009003C6">
        <w:tblPrEx>
          <w:tblCellMar>
            <w:top w:w="102" w:type="dxa"/>
            <w:left w:w="62" w:type="dxa"/>
            <w:bottom w:w="102" w:type="dxa"/>
            <w:right w:w="62" w:type="dxa"/>
          </w:tblCellMar>
        </w:tblPrEx>
        <w:trPr>
          <w:trHeight w:val="686"/>
        </w:trPr>
        <w:tc>
          <w:tcPr>
            <w:tcW w:w="710" w:type="dxa"/>
            <w:vMerge/>
          </w:tcPr>
          <w:p w:rsidR="00BC067A" w:rsidRPr="00D76FCA" w:rsidRDefault="00BC067A">
            <w:pPr>
              <w:rPr>
                <w:sz w:val="26"/>
                <w:szCs w:val="26"/>
              </w:rPr>
            </w:pPr>
          </w:p>
        </w:tc>
        <w:tc>
          <w:tcPr>
            <w:tcW w:w="1701" w:type="dxa"/>
            <w:vMerge/>
          </w:tcPr>
          <w:p w:rsidR="00BC067A" w:rsidRPr="00D76FCA" w:rsidRDefault="00BC067A" w:rsidP="00527270">
            <w:pPr>
              <w:jc w:val="left"/>
              <w:rPr>
                <w:sz w:val="26"/>
                <w:szCs w:val="26"/>
              </w:rPr>
            </w:pPr>
          </w:p>
        </w:tc>
        <w:tc>
          <w:tcPr>
            <w:tcW w:w="1559" w:type="dxa"/>
          </w:tcPr>
          <w:p w:rsidR="00BC067A" w:rsidRDefault="00BC067A" w:rsidP="00DD0623">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BC067A" w:rsidRDefault="00BC067A" w:rsidP="00AB064D">
            <w:pPr>
              <w:pStyle w:val="ConsPlusNormal"/>
              <w:jc w:val="left"/>
              <w:rPr>
                <w:sz w:val="26"/>
                <w:szCs w:val="26"/>
              </w:rPr>
            </w:pPr>
          </w:p>
          <w:p w:rsidR="009003C6" w:rsidRDefault="00BC067A" w:rsidP="00AB064D">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p w:rsidR="009003C6" w:rsidRPr="00D76FCA" w:rsidRDefault="009003C6" w:rsidP="00AB064D">
            <w:pPr>
              <w:pStyle w:val="ConsPlusNormal"/>
              <w:jc w:val="left"/>
              <w:rPr>
                <w:sz w:val="26"/>
                <w:szCs w:val="26"/>
              </w:rPr>
            </w:pPr>
          </w:p>
          <w:p w:rsidR="00BC067A" w:rsidRPr="00D76FCA" w:rsidRDefault="00BC067A" w:rsidP="00AB064D">
            <w:pPr>
              <w:pStyle w:val="ConsPlusNormal"/>
              <w:jc w:val="left"/>
              <w:rPr>
                <w:sz w:val="26"/>
                <w:szCs w:val="26"/>
              </w:rPr>
            </w:pPr>
            <w:r w:rsidRPr="00D76FCA">
              <w:rPr>
                <w:sz w:val="26"/>
                <w:szCs w:val="26"/>
              </w:rPr>
              <w:t xml:space="preserve">средства </w:t>
            </w:r>
          </w:p>
          <w:p w:rsidR="00BC067A" w:rsidRPr="00D76FCA" w:rsidRDefault="00BC067A" w:rsidP="00AB064D">
            <w:pPr>
              <w:pStyle w:val="ConsPlusNormal"/>
              <w:jc w:val="left"/>
              <w:rPr>
                <w:sz w:val="26"/>
                <w:szCs w:val="26"/>
              </w:rPr>
            </w:pPr>
            <w:r w:rsidRPr="00D76FCA">
              <w:rPr>
                <w:sz w:val="26"/>
                <w:szCs w:val="26"/>
              </w:rPr>
              <w:t>б</w:t>
            </w:r>
            <w:r>
              <w:rPr>
                <w:sz w:val="26"/>
                <w:szCs w:val="26"/>
              </w:rPr>
              <w:t xml:space="preserve">юджетов </w:t>
            </w:r>
            <w:proofErr w:type="spellStart"/>
            <w:proofErr w:type="gramStart"/>
            <w:r>
              <w:rPr>
                <w:sz w:val="26"/>
                <w:szCs w:val="26"/>
              </w:rPr>
              <w:t>государст-венных</w:t>
            </w:r>
            <w:proofErr w:type="spellEnd"/>
            <w:proofErr w:type="gramEnd"/>
            <w:r>
              <w:rPr>
                <w:sz w:val="26"/>
                <w:szCs w:val="26"/>
              </w:rPr>
              <w:t xml:space="preserve"> </w:t>
            </w:r>
            <w:proofErr w:type="spellStart"/>
            <w:r>
              <w:rPr>
                <w:sz w:val="26"/>
                <w:szCs w:val="26"/>
              </w:rPr>
              <w:t>внебюд</w:t>
            </w:r>
            <w:r w:rsidRPr="00D76FCA">
              <w:rPr>
                <w:sz w:val="26"/>
                <w:szCs w:val="26"/>
              </w:rPr>
              <w:t>жет</w:t>
            </w:r>
            <w:r>
              <w:rPr>
                <w:sz w:val="26"/>
                <w:szCs w:val="26"/>
              </w:rPr>
              <w:t>-</w:t>
            </w:r>
            <w:r w:rsidRPr="00D76FCA">
              <w:rPr>
                <w:sz w:val="26"/>
                <w:szCs w:val="26"/>
              </w:rPr>
              <w:t>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w:t>
            </w:r>
            <w:r w:rsidRPr="00D76FCA">
              <w:rPr>
                <w:sz w:val="26"/>
                <w:szCs w:val="26"/>
              </w:rPr>
              <w:lastRenderedPageBreak/>
              <w:t>Российской Федерации)</w:t>
            </w:r>
          </w:p>
        </w:tc>
        <w:tc>
          <w:tcPr>
            <w:tcW w:w="1418" w:type="dxa"/>
          </w:tcPr>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34,9</w:t>
            </w:r>
          </w:p>
          <w:p w:rsidR="00BC067A" w:rsidRDefault="00BC067A" w:rsidP="00AB064D">
            <w:pPr>
              <w:pStyle w:val="ConsPlusNormal"/>
              <w:jc w:val="center"/>
              <w:rPr>
                <w:sz w:val="26"/>
                <w:szCs w:val="26"/>
              </w:rPr>
            </w:pPr>
          </w:p>
          <w:p w:rsidR="009003C6" w:rsidRPr="00D76FCA" w:rsidRDefault="009003C6"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tc>
        <w:tc>
          <w:tcPr>
            <w:tcW w:w="1417" w:type="dxa"/>
          </w:tcPr>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36,6</w:t>
            </w:r>
          </w:p>
          <w:p w:rsidR="00BC067A" w:rsidRDefault="00BC067A" w:rsidP="00AB064D">
            <w:pPr>
              <w:pStyle w:val="ConsPlusNormal"/>
              <w:jc w:val="center"/>
              <w:rPr>
                <w:sz w:val="26"/>
                <w:szCs w:val="26"/>
              </w:rPr>
            </w:pPr>
          </w:p>
          <w:p w:rsidR="009003C6" w:rsidRPr="00D76FCA" w:rsidRDefault="009003C6"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tc>
        <w:tc>
          <w:tcPr>
            <w:tcW w:w="1559" w:type="dxa"/>
          </w:tcPr>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39,9</w:t>
            </w:r>
          </w:p>
          <w:p w:rsidR="00BC067A" w:rsidRDefault="00BC067A" w:rsidP="00AB064D">
            <w:pPr>
              <w:pStyle w:val="ConsPlusNormal"/>
              <w:jc w:val="center"/>
              <w:rPr>
                <w:sz w:val="26"/>
                <w:szCs w:val="26"/>
              </w:rPr>
            </w:pPr>
          </w:p>
          <w:p w:rsidR="009003C6" w:rsidRPr="00D76FCA" w:rsidRDefault="009003C6"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tc>
        <w:tc>
          <w:tcPr>
            <w:tcW w:w="1560" w:type="dxa"/>
          </w:tcPr>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p w:rsidR="009003C6" w:rsidRPr="00D76FCA" w:rsidRDefault="009003C6" w:rsidP="00AB064D">
            <w:pPr>
              <w:pStyle w:val="ConsPlusNormal"/>
              <w:jc w:val="center"/>
              <w:rPr>
                <w:sz w:val="26"/>
                <w:szCs w:val="26"/>
              </w:rPr>
            </w:pPr>
          </w:p>
          <w:p w:rsidR="00BC067A" w:rsidRPr="00D76FC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42,3</w:t>
            </w:r>
          </w:p>
        </w:tc>
        <w:tc>
          <w:tcPr>
            <w:tcW w:w="1417" w:type="dxa"/>
          </w:tcPr>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p w:rsidR="009003C6" w:rsidRPr="00D76FCA" w:rsidRDefault="009003C6" w:rsidP="00AB064D">
            <w:pPr>
              <w:pStyle w:val="ConsPlusNormal"/>
              <w:jc w:val="center"/>
              <w:rPr>
                <w:sz w:val="26"/>
                <w:szCs w:val="26"/>
              </w:rPr>
            </w:pPr>
          </w:p>
          <w:p w:rsidR="00BC067A" w:rsidRPr="00D76FC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Pr>
                <w:sz w:val="26"/>
                <w:szCs w:val="26"/>
              </w:rPr>
              <w:t>30,1</w:t>
            </w:r>
          </w:p>
        </w:tc>
        <w:tc>
          <w:tcPr>
            <w:tcW w:w="1418" w:type="dxa"/>
          </w:tcPr>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p w:rsidR="00BC067A" w:rsidRDefault="00BC067A" w:rsidP="00AB064D">
            <w:pPr>
              <w:pStyle w:val="ConsPlusNormal"/>
              <w:jc w:val="center"/>
              <w:rPr>
                <w:sz w:val="26"/>
                <w:szCs w:val="26"/>
              </w:rPr>
            </w:pPr>
          </w:p>
          <w:p w:rsidR="009003C6" w:rsidRPr="00D76FCA" w:rsidRDefault="009003C6"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tc>
        <w:tc>
          <w:tcPr>
            <w:tcW w:w="1417" w:type="dxa"/>
          </w:tcPr>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Default="00BC067A"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p w:rsidR="00BC067A" w:rsidRDefault="00BC067A" w:rsidP="00AB064D">
            <w:pPr>
              <w:pStyle w:val="ConsPlusNormal"/>
              <w:jc w:val="center"/>
              <w:rPr>
                <w:sz w:val="26"/>
                <w:szCs w:val="26"/>
              </w:rPr>
            </w:pPr>
          </w:p>
          <w:p w:rsidR="009003C6" w:rsidRPr="00D76FCA" w:rsidRDefault="009003C6" w:rsidP="00AB064D">
            <w:pPr>
              <w:pStyle w:val="ConsPlusNormal"/>
              <w:jc w:val="center"/>
              <w:rPr>
                <w:sz w:val="26"/>
                <w:szCs w:val="26"/>
              </w:rPr>
            </w:pPr>
          </w:p>
          <w:p w:rsidR="00BC067A" w:rsidRPr="00D76FCA" w:rsidRDefault="00BC067A" w:rsidP="00AB064D">
            <w:pPr>
              <w:pStyle w:val="ConsPlusNormal"/>
              <w:jc w:val="center"/>
              <w:rPr>
                <w:sz w:val="26"/>
                <w:szCs w:val="26"/>
              </w:rPr>
            </w:pPr>
            <w:r w:rsidRPr="00D76FCA">
              <w:rPr>
                <w:sz w:val="26"/>
                <w:szCs w:val="26"/>
              </w:rPr>
              <w:t>0</w:t>
            </w:r>
          </w:p>
        </w:tc>
        <w:tc>
          <w:tcPr>
            <w:tcW w:w="1418" w:type="dxa"/>
          </w:tcPr>
          <w:p w:rsidR="00BC067A" w:rsidRDefault="00BC067A" w:rsidP="00821CE1">
            <w:pPr>
              <w:pStyle w:val="ConsPlusNormal"/>
              <w:jc w:val="center"/>
              <w:rPr>
                <w:sz w:val="26"/>
                <w:szCs w:val="26"/>
              </w:rPr>
            </w:pPr>
          </w:p>
          <w:p w:rsidR="00BC067A" w:rsidRDefault="00BC067A" w:rsidP="00821CE1">
            <w:pPr>
              <w:pStyle w:val="ConsPlusNormal"/>
              <w:jc w:val="center"/>
              <w:rPr>
                <w:sz w:val="26"/>
                <w:szCs w:val="26"/>
              </w:rPr>
            </w:pPr>
          </w:p>
          <w:p w:rsidR="00BC067A" w:rsidRDefault="00BC067A" w:rsidP="00821CE1">
            <w:pPr>
              <w:pStyle w:val="ConsPlusNormal"/>
              <w:jc w:val="center"/>
              <w:rPr>
                <w:sz w:val="26"/>
                <w:szCs w:val="26"/>
              </w:rPr>
            </w:pPr>
          </w:p>
          <w:p w:rsidR="00BC067A" w:rsidRDefault="00BC067A" w:rsidP="00821CE1">
            <w:pPr>
              <w:pStyle w:val="ConsPlusNormal"/>
              <w:jc w:val="center"/>
              <w:rPr>
                <w:sz w:val="26"/>
                <w:szCs w:val="26"/>
              </w:rPr>
            </w:pPr>
          </w:p>
          <w:p w:rsidR="00BC067A" w:rsidRDefault="00BC067A" w:rsidP="00821CE1">
            <w:pPr>
              <w:pStyle w:val="ConsPlusNormal"/>
              <w:jc w:val="center"/>
              <w:rPr>
                <w:sz w:val="26"/>
                <w:szCs w:val="26"/>
              </w:rPr>
            </w:pPr>
          </w:p>
          <w:p w:rsidR="00BC067A" w:rsidRDefault="00BC067A" w:rsidP="00821CE1">
            <w:pPr>
              <w:pStyle w:val="ConsPlusNormal"/>
              <w:jc w:val="center"/>
              <w:rPr>
                <w:sz w:val="26"/>
                <w:szCs w:val="26"/>
              </w:rPr>
            </w:pPr>
          </w:p>
          <w:p w:rsidR="00BC067A" w:rsidRDefault="00BC067A" w:rsidP="00821CE1">
            <w:pPr>
              <w:pStyle w:val="ConsPlusNormal"/>
              <w:jc w:val="center"/>
              <w:rPr>
                <w:sz w:val="26"/>
                <w:szCs w:val="26"/>
              </w:rPr>
            </w:pPr>
          </w:p>
          <w:p w:rsidR="00BC067A" w:rsidRDefault="00BC067A" w:rsidP="00821CE1">
            <w:pPr>
              <w:pStyle w:val="ConsPlusNormal"/>
              <w:jc w:val="center"/>
              <w:rPr>
                <w:sz w:val="26"/>
                <w:szCs w:val="26"/>
              </w:rPr>
            </w:pPr>
            <w:r>
              <w:rPr>
                <w:sz w:val="26"/>
                <w:szCs w:val="26"/>
              </w:rPr>
              <w:t>0</w:t>
            </w:r>
          </w:p>
          <w:p w:rsidR="00BC067A" w:rsidRDefault="00BC067A" w:rsidP="00821CE1">
            <w:pPr>
              <w:pStyle w:val="ConsPlusNormal"/>
              <w:jc w:val="center"/>
              <w:rPr>
                <w:sz w:val="26"/>
                <w:szCs w:val="26"/>
              </w:rPr>
            </w:pPr>
          </w:p>
          <w:p w:rsidR="009003C6" w:rsidRDefault="009003C6" w:rsidP="00821CE1">
            <w:pPr>
              <w:pStyle w:val="ConsPlusNormal"/>
              <w:jc w:val="center"/>
              <w:rPr>
                <w:sz w:val="26"/>
                <w:szCs w:val="26"/>
              </w:rPr>
            </w:pPr>
          </w:p>
          <w:p w:rsidR="009003C6" w:rsidRDefault="009003C6" w:rsidP="00821CE1">
            <w:pPr>
              <w:pStyle w:val="ConsPlusNormal"/>
              <w:jc w:val="center"/>
              <w:rPr>
                <w:sz w:val="26"/>
                <w:szCs w:val="26"/>
              </w:rPr>
            </w:pPr>
            <w:r>
              <w:rPr>
                <w:sz w:val="26"/>
                <w:szCs w:val="26"/>
              </w:rPr>
              <w:t>0</w:t>
            </w:r>
          </w:p>
          <w:p w:rsidR="009003C6" w:rsidRDefault="009003C6" w:rsidP="00821CE1">
            <w:pPr>
              <w:pStyle w:val="ConsPlusNormal"/>
              <w:jc w:val="center"/>
              <w:rPr>
                <w:sz w:val="26"/>
                <w:szCs w:val="26"/>
              </w:rPr>
            </w:pPr>
          </w:p>
          <w:p w:rsidR="009003C6" w:rsidRDefault="009003C6" w:rsidP="00821CE1">
            <w:pPr>
              <w:pStyle w:val="ConsPlusNormal"/>
              <w:jc w:val="center"/>
              <w:rPr>
                <w:sz w:val="26"/>
                <w:szCs w:val="26"/>
              </w:rPr>
            </w:pPr>
          </w:p>
          <w:p w:rsidR="009003C6" w:rsidRDefault="009003C6" w:rsidP="00821CE1">
            <w:pPr>
              <w:pStyle w:val="ConsPlusNormal"/>
              <w:jc w:val="center"/>
              <w:rPr>
                <w:sz w:val="26"/>
                <w:szCs w:val="26"/>
              </w:rPr>
            </w:pPr>
          </w:p>
          <w:p w:rsidR="009003C6" w:rsidRDefault="009003C6" w:rsidP="00821CE1">
            <w:pPr>
              <w:pStyle w:val="ConsPlusNormal"/>
              <w:jc w:val="center"/>
              <w:rPr>
                <w:sz w:val="26"/>
                <w:szCs w:val="26"/>
              </w:rPr>
            </w:pPr>
          </w:p>
          <w:p w:rsidR="00BC067A" w:rsidRPr="00D76FCA" w:rsidRDefault="00BC067A" w:rsidP="00821CE1">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bottom w:val="single" w:sz="4" w:space="0" w:color="auto"/>
            </w:tcBorders>
          </w:tcPr>
          <w:p w:rsidR="00C7429E" w:rsidRPr="00D76FCA" w:rsidRDefault="008C23C0" w:rsidP="00AB064D">
            <w:pPr>
              <w:pStyle w:val="ConsPlusNormal"/>
              <w:rPr>
                <w:sz w:val="26"/>
                <w:szCs w:val="26"/>
              </w:rPr>
            </w:pPr>
            <w:r>
              <w:rPr>
                <w:sz w:val="26"/>
                <w:szCs w:val="26"/>
              </w:rPr>
              <w:lastRenderedPageBreak/>
              <w:t>1.37</w:t>
            </w:r>
          </w:p>
        </w:tc>
        <w:tc>
          <w:tcPr>
            <w:tcW w:w="1701" w:type="dxa"/>
            <w:vMerge w:val="restart"/>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социальная поддержка Героев </w:t>
            </w:r>
            <w:proofErr w:type="spellStart"/>
            <w:proofErr w:type="gramStart"/>
            <w:r w:rsidRPr="00D76FCA">
              <w:rPr>
                <w:sz w:val="26"/>
                <w:szCs w:val="26"/>
              </w:rPr>
              <w:t>Социалисти</w:t>
            </w:r>
            <w:r w:rsidR="00DD0623">
              <w:rPr>
                <w:sz w:val="26"/>
                <w:szCs w:val="26"/>
              </w:rPr>
              <w:t>-</w:t>
            </w:r>
            <w:r w:rsidRPr="00D76FCA">
              <w:rPr>
                <w:sz w:val="26"/>
                <w:szCs w:val="26"/>
              </w:rPr>
              <w:t>ческого</w:t>
            </w:r>
            <w:proofErr w:type="spellEnd"/>
            <w:proofErr w:type="gramEnd"/>
            <w:r w:rsidRPr="00D76FCA">
              <w:rPr>
                <w:sz w:val="26"/>
                <w:szCs w:val="26"/>
              </w:rPr>
              <w:t xml:space="preserve"> Труда, Героев Труда Российской Федерации и полных кавалеров ордена Трудовой Славы</w:t>
            </w: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520,3</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415,5</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241,8</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406,0</w:t>
            </w:r>
          </w:p>
        </w:tc>
        <w:tc>
          <w:tcPr>
            <w:tcW w:w="1417" w:type="dxa"/>
            <w:tcBorders>
              <w:bottom w:val="single" w:sz="4" w:space="0" w:color="auto"/>
            </w:tcBorders>
          </w:tcPr>
          <w:p w:rsidR="00C7429E" w:rsidRPr="00D76FCA" w:rsidRDefault="008C23C0">
            <w:pPr>
              <w:pStyle w:val="ConsPlusNormal"/>
              <w:jc w:val="center"/>
              <w:rPr>
                <w:sz w:val="26"/>
                <w:szCs w:val="26"/>
              </w:rPr>
            </w:pPr>
            <w:r>
              <w:rPr>
                <w:sz w:val="26"/>
                <w:szCs w:val="26"/>
              </w:rPr>
              <w:t>471,0</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DD0623">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rsidP="00482C21">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482C21">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rsidP="00482C21">
            <w:pPr>
              <w:pStyle w:val="ConsPlusNormal"/>
              <w:jc w:val="center"/>
              <w:rPr>
                <w:sz w:val="26"/>
                <w:szCs w:val="26"/>
              </w:rPr>
            </w:pPr>
            <w:r w:rsidRPr="00D76FCA">
              <w:rPr>
                <w:sz w:val="26"/>
                <w:szCs w:val="26"/>
              </w:rPr>
              <w:t>0</w:t>
            </w:r>
          </w:p>
        </w:tc>
        <w:tc>
          <w:tcPr>
            <w:tcW w:w="1560" w:type="dxa"/>
            <w:tcBorders>
              <w:bottom w:val="single" w:sz="4" w:space="0" w:color="auto"/>
            </w:tcBorders>
          </w:tcPr>
          <w:p w:rsidR="00C7429E" w:rsidRPr="00D76FCA" w:rsidRDefault="00C7429E" w:rsidP="00482C21">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482C21">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C7429E" w:rsidP="00482C21">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482C21">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DD0623" w:rsidP="00482C21">
            <w:pPr>
              <w:pStyle w:val="ConsPlusNormal"/>
              <w:jc w:val="center"/>
              <w:rPr>
                <w:sz w:val="26"/>
                <w:szCs w:val="26"/>
              </w:rPr>
            </w:pPr>
            <w:r>
              <w:rPr>
                <w:sz w:val="26"/>
                <w:szCs w:val="26"/>
              </w:rPr>
              <w:t>0</w:t>
            </w:r>
          </w:p>
        </w:tc>
      </w:tr>
      <w:tr w:rsidR="005D7EF9" w:rsidRPr="00D76FCA" w:rsidTr="00194A5B">
        <w:tblPrEx>
          <w:tblBorders>
            <w:insideH w:val="nil"/>
          </w:tblBorders>
          <w:tblCellMar>
            <w:top w:w="102" w:type="dxa"/>
            <w:left w:w="62" w:type="dxa"/>
            <w:bottom w:w="102" w:type="dxa"/>
            <w:right w:w="62" w:type="dxa"/>
          </w:tblCellMar>
        </w:tblPrEx>
        <w:trPr>
          <w:trHeight w:val="1710"/>
        </w:trPr>
        <w:tc>
          <w:tcPr>
            <w:tcW w:w="710" w:type="dxa"/>
            <w:vMerge/>
            <w:tcBorders>
              <w:top w:val="single" w:sz="4" w:space="0" w:color="auto"/>
              <w:bottom w:val="single" w:sz="4" w:space="0" w:color="auto"/>
            </w:tcBorders>
          </w:tcPr>
          <w:p w:rsidR="005D7EF9" w:rsidRPr="00D76FCA" w:rsidRDefault="005D7EF9">
            <w:pPr>
              <w:rPr>
                <w:sz w:val="26"/>
                <w:szCs w:val="26"/>
              </w:rPr>
            </w:pPr>
          </w:p>
        </w:tc>
        <w:tc>
          <w:tcPr>
            <w:tcW w:w="1701" w:type="dxa"/>
            <w:vMerge/>
            <w:tcBorders>
              <w:top w:val="single" w:sz="4" w:space="0" w:color="auto"/>
              <w:bottom w:val="single" w:sz="4" w:space="0" w:color="auto"/>
            </w:tcBorders>
          </w:tcPr>
          <w:p w:rsidR="005D7EF9" w:rsidRPr="00D76FCA" w:rsidRDefault="005D7EF9" w:rsidP="00527270">
            <w:pPr>
              <w:jc w:val="left"/>
              <w:rPr>
                <w:sz w:val="26"/>
                <w:szCs w:val="26"/>
              </w:rPr>
            </w:pPr>
          </w:p>
        </w:tc>
        <w:tc>
          <w:tcPr>
            <w:tcW w:w="1559" w:type="dxa"/>
            <w:vMerge w:val="restart"/>
            <w:tcBorders>
              <w:top w:val="single" w:sz="4" w:space="0" w:color="auto"/>
            </w:tcBorders>
          </w:tcPr>
          <w:p w:rsidR="005D7EF9" w:rsidRDefault="005D7EF9"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5D7EF9" w:rsidRDefault="005D7EF9" w:rsidP="00527270">
            <w:pPr>
              <w:pStyle w:val="ConsPlusNormal"/>
              <w:jc w:val="left"/>
              <w:rPr>
                <w:sz w:val="26"/>
                <w:szCs w:val="26"/>
              </w:rPr>
            </w:pPr>
          </w:p>
          <w:p w:rsidR="005D7EF9" w:rsidRPr="00D76FCA" w:rsidRDefault="005D7EF9"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p w:rsidR="005D7EF9" w:rsidRPr="00D76FCA" w:rsidRDefault="005D7EF9" w:rsidP="00527270">
            <w:pPr>
              <w:pStyle w:val="ConsPlusNormal"/>
              <w:jc w:val="left"/>
              <w:rPr>
                <w:sz w:val="26"/>
                <w:szCs w:val="26"/>
              </w:rPr>
            </w:pPr>
          </w:p>
          <w:p w:rsidR="005D7EF9" w:rsidRDefault="005D7EF9" w:rsidP="00527270">
            <w:pPr>
              <w:pStyle w:val="ConsPlusNormal"/>
              <w:jc w:val="left"/>
              <w:rPr>
                <w:sz w:val="26"/>
                <w:szCs w:val="26"/>
              </w:rPr>
            </w:pPr>
            <w:r w:rsidRPr="00D76FCA">
              <w:rPr>
                <w:sz w:val="26"/>
                <w:szCs w:val="26"/>
              </w:rPr>
              <w:t>средства б</w:t>
            </w:r>
            <w:r>
              <w:rPr>
                <w:sz w:val="26"/>
                <w:szCs w:val="26"/>
              </w:rPr>
              <w:t xml:space="preserve">юджетов </w:t>
            </w:r>
            <w:proofErr w:type="spellStart"/>
            <w:proofErr w:type="gramStart"/>
            <w:r>
              <w:rPr>
                <w:sz w:val="26"/>
                <w:szCs w:val="26"/>
              </w:rPr>
              <w:t>государст-венных</w:t>
            </w:r>
            <w:proofErr w:type="spellEnd"/>
            <w:proofErr w:type="gramEnd"/>
            <w:r>
              <w:rPr>
                <w:sz w:val="26"/>
                <w:szCs w:val="26"/>
              </w:rPr>
              <w:t xml:space="preserve"> </w:t>
            </w:r>
            <w:proofErr w:type="spellStart"/>
            <w:r>
              <w:rPr>
                <w:sz w:val="26"/>
                <w:szCs w:val="26"/>
              </w:rPr>
              <w:t>внебюд</w:t>
            </w:r>
            <w:r w:rsidRPr="00D76FCA">
              <w:rPr>
                <w:sz w:val="26"/>
                <w:szCs w:val="26"/>
              </w:rPr>
              <w:t>жет</w:t>
            </w:r>
            <w:r>
              <w:rPr>
                <w:sz w:val="26"/>
                <w:szCs w:val="26"/>
              </w:rPr>
              <w:t>-</w:t>
            </w:r>
            <w:r w:rsidRPr="00D76FCA">
              <w:rPr>
                <w:sz w:val="26"/>
                <w:szCs w:val="26"/>
              </w:rPr>
              <w:t>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Российской Федерации)</w:t>
            </w:r>
          </w:p>
          <w:p w:rsidR="005D7EF9" w:rsidRDefault="005D7EF9" w:rsidP="00527270">
            <w:pPr>
              <w:pStyle w:val="ConsPlusNormal"/>
              <w:jc w:val="left"/>
              <w:rPr>
                <w:sz w:val="26"/>
                <w:szCs w:val="26"/>
              </w:rPr>
            </w:pPr>
          </w:p>
          <w:p w:rsidR="005D7EF9" w:rsidRDefault="005D7EF9" w:rsidP="00527270">
            <w:pPr>
              <w:pStyle w:val="ConsPlusNormal"/>
              <w:jc w:val="left"/>
              <w:rPr>
                <w:sz w:val="26"/>
                <w:szCs w:val="26"/>
              </w:rPr>
            </w:pPr>
          </w:p>
          <w:p w:rsidR="005D7EF9" w:rsidRDefault="005D7EF9" w:rsidP="00527270">
            <w:pPr>
              <w:pStyle w:val="ConsPlusNormal"/>
              <w:jc w:val="left"/>
              <w:rPr>
                <w:sz w:val="26"/>
                <w:szCs w:val="26"/>
              </w:rPr>
            </w:pPr>
          </w:p>
          <w:p w:rsidR="004A1FA3" w:rsidRPr="00D76FCA" w:rsidRDefault="004A1FA3" w:rsidP="00527270">
            <w:pPr>
              <w:pStyle w:val="ConsPlusNormal"/>
              <w:jc w:val="left"/>
              <w:rPr>
                <w:sz w:val="26"/>
                <w:szCs w:val="26"/>
              </w:rPr>
            </w:pPr>
          </w:p>
        </w:tc>
        <w:tc>
          <w:tcPr>
            <w:tcW w:w="1418" w:type="dxa"/>
            <w:tcBorders>
              <w:top w:val="single" w:sz="4" w:space="0" w:color="auto"/>
              <w:bottom w:val="nil"/>
            </w:tcBorders>
          </w:tcPr>
          <w:p w:rsidR="005D7EF9" w:rsidRPr="00D76FCA" w:rsidRDefault="005D7EF9">
            <w:pPr>
              <w:pStyle w:val="ConsPlusNormal"/>
              <w:rPr>
                <w:sz w:val="26"/>
                <w:szCs w:val="26"/>
              </w:rPr>
            </w:pPr>
          </w:p>
        </w:tc>
        <w:tc>
          <w:tcPr>
            <w:tcW w:w="1417" w:type="dxa"/>
            <w:tcBorders>
              <w:top w:val="single" w:sz="4" w:space="0" w:color="auto"/>
              <w:bottom w:val="nil"/>
            </w:tcBorders>
          </w:tcPr>
          <w:p w:rsidR="005D7EF9" w:rsidRPr="00D76FCA" w:rsidRDefault="005D7EF9">
            <w:pPr>
              <w:pStyle w:val="ConsPlusNormal"/>
              <w:rPr>
                <w:sz w:val="26"/>
                <w:szCs w:val="26"/>
              </w:rPr>
            </w:pPr>
          </w:p>
        </w:tc>
        <w:tc>
          <w:tcPr>
            <w:tcW w:w="1559" w:type="dxa"/>
            <w:tcBorders>
              <w:top w:val="single" w:sz="4" w:space="0" w:color="auto"/>
              <w:bottom w:val="nil"/>
            </w:tcBorders>
          </w:tcPr>
          <w:p w:rsidR="005D7EF9" w:rsidRPr="00D76FCA" w:rsidRDefault="005D7EF9">
            <w:pPr>
              <w:pStyle w:val="ConsPlusNormal"/>
              <w:rPr>
                <w:sz w:val="26"/>
                <w:szCs w:val="26"/>
              </w:rPr>
            </w:pPr>
          </w:p>
        </w:tc>
        <w:tc>
          <w:tcPr>
            <w:tcW w:w="1560" w:type="dxa"/>
            <w:tcBorders>
              <w:top w:val="single" w:sz="4" w:space="0" w:color="auto"/>
              <w:bottom w:val="nil"/>
            </w:tcBorders>
          </w:tcPr>
          <w:p w:rsidR="005D7EF9" w:rsidRPr="00D76FCA" w:rsidRDefault="005D7EF9">
            <w:pPr>
              <w:pStyle w:val="ConsPlusNormal"/>
              <w:rPr>
                <w:sz w:val="26"/>
                <w:szCs w:val="26"/>
              </w:rPr>
            </w:pPr>
          </w:p>
        </w:tc>
        <w:tc>
          <w:tcPr>
            <w:tcW w:w="1417" w:type="dxa"/>
            <w:tcBorders>
              <w:top w:val="single" w:sz="4" w:space="0" w:color="auto"/>
              <w:bottom w:val="nil"/>
            </w:tcBorders>
          </w:tcPr>
          <w:p w:rsidR="005D7EF9" w:rsidRPr="00D76FCA" w:rsidRDefault="005D7EF9">
            <w:pPr>
              <w:pStyle w:val="ConsPlusNormal"/>
              <w:rPr>
                <w:sz w:val="26"/>
                <w:szCs w:val="26"/>
              </w:rPr>
            </w:pPr>
          </w:p>
        </w:tc>
        <w:tc>
          <w:tcPr>
            <w:tcW w:w="1418" w:type="dxa"/>
            <w:tcBorders>
              <w:top w:val="single" w:sz="4" w:space="0" w:color="auto"/>
              <w:bottom w:val="nil"/>
            </w:tcBorders>
          </w:tcPr>
          <w:p w:rsidR="005D7EF9" w:rsidRPr="00D76FCA" w:rsidRDefault="005D7EF9">
            <w:pPr>
              <w:pStyle w:val="ConsPlusNormal"/>
              <w:rPr>
                <w:sz w:val="26"/>
                <w:szCs w:val="26"/>
              </w:rPr>
            </w:pPr>
          </w:p>
        </w:tc>
        <w:tc>
          <w:tcPr>
            <w:tcW w:w="1417" w:type="dxa"/>
            <w:tcBorders>
              <w:top w:val="single" w:sz="4" w:space="0" w:color="auto"/>
              <w:bottom w:val="nil"/>
            </w:tcBorders>
          </w:tcPr>
          <w:p w:rsidR="005D7EF9" w:rsidRPr="00D76FCA" w:rsidRDefault="005D7EF9">
            <w:pPr>
              <w:pStyle w:val="ConsPlusNormal"/>
              <w:rPr>
                <w:sz w:val="26"/>
                <w:szCs w:val="26"/>
              </w:rPr>
            </w:pPr>
          </w:p>
        </w:tc>
        <w:tc>
          <w:tcPr>
            <w:tcW w:w="1418" w:type="dxa"/>
            <w:tcBorders>
              <w:top w:val="single" w:sz="4" w:space="0" w:color="auto"/>
              <w:bottom w:val="nil"/>
            </w:tcBorders>
          </w:tcPr>
          <w:p w:rsidR="005D7EF9" w:rsidRPr="00D76FCA" w:rsidRDefault="005D7EF9">
            <w:pPr>
              <w:pStyle w:val="ConsPlusNormal"/>
              <w:rPr>
                <w:sz w:val="26"/>
                <w:szCs w:val="26"/>
              </w:rPr>
            </w:pPr>
          </w:p>
        </w:tc>
      </w:tr>
      <w:tr w:rsidR="005D7EF9" w:rsidRPr="00D76FCA" w:rsidTr="00194A5B">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5D7EF9" w:rsidRPr="00D76FCA" w:rsidRDefault="005D7EF9">
            <w:pPr>
              <w:rPr>
                <w:sz w:val="26"/>
                <w:szCs w:val="26"/>
              </w:rPr>
            </w:pPr>
          </w:p>
        </w:tc>
        <w:tc>
          <w:tcPr>
            <w:tcW w:w="1701" w:type="dxa"/>
            <w:vMerge/>
            <w:tcBorders>
              <w:top w:val="single" w:sz="4" w:space="0" w:color="auto"/>
              <w:bottom w:val="single" w:sz="4" w:space="0" w:color="auto"/>
            </w:tcBorders>
          </w:tcPr>
          <w:p w:rsidR="005D7EF9" w:rsidRPr="00D76FCA" w:rsidRDefault="005D7EF9" w:rsidP="00527270">
            <w:pPr>
              <w:jc w:val="left"/>
              <w:rPr>
                <w:sz w:val="26"/>
                <w:szCs w:val="26"/>
              </w:rPr>
            </w:pPr>
          </w:p>
        </w:tc>
        <w:tc>
          <w:tcPr>
            <w:tcW w:w="1559" w:type="dxa"/>
            <w:vMerge/>
            <w:tcBorders>
              <w:bottom w:val="single" w:sz="4" w:space="0" w:color="auto"/>
            </w:tcBorders>
          </w:tcPr>
          <w:p w:rsidR="005D7EF9" w:rsidRPr="00D76FCA" w:rsidRDefault="005D7EF9" w:rsidP="00527270">
            <w:pPr>
              <w:pStyle w:val="ConsPlusNormal"/>
              <w:jc w:val="left"/>
              <w:rPr>
                <w:sz w:val="26"/>
                <w:szCs w:val="26"/>
              </w:rPr>
            </w:pPr>
          </w:p>
        </w:tc>
        <w:tc>
          <w:tcPr>
            <w:tcW w:w="1418" w:type="dxa"/>
            <w:tcBorders>
              <w:top w:val="nil"/>
              <w:bottom w:val="single" w:sz="4" w:space="0" w:color="auto"/>
            </w:tcBorders>
          </w:tcPr>
          <w:p w:rsidR="005D7EF9"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520,3</w:t>
            </w: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5D7EF9"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415,5</w:t>
            </w:r>
          </w:p>
          <w:p w:rsidR="005D7EF9" w:rsidRPr="00D76FCA" w:rsidRDefault="005D7EF9">
            <w:pPr>
              <w:pStyle w:val="ConsPlusNormal"/>
              <w:jc w:val="center"/>
              <w:rPr>
                <w:sz w:val="26"/>
                <w:szCs w:val="26"/>
              </w:rPr>
            </w:pPr>
          </w:p>
          <w:p w:rsidR="005D7EF9" w:rsidRPr="00D76FCA" w:rsidRDefault="005D7EF9" w:rsidP="00AB064D">
            <w:pPr>
              <w:pStyle w:val="ConsPlusNormal"/>
              <w:rPr>
                <w:sz w:val="26"/>
                <w:szCs w:val="26"/>
              </w:rPr>
            </w:pPr>
          </w:p>
          <w:p w:rsidR="005D7EF9" w:rsidRPr="00D76FCA" w:rsidRDefault="005D7EF9">
            <w:pPr>
              <w:pStyle w:val="ConsPlusNormal"/>
              <w:jc w:val="center"/>
              <w:rPr>
                <w:sz w:val="26"/>
                <w:szCs w:val="26"/>
              </w:rPr>
            </w:pPr>
            <w:r w:rsidRPr="00D76FCA">
              <w:rPr>
                <w:sz w:val="26"/>
                <w:szCs w:val="26"/>
              </w:rPr>
              <w:t>0</w:t>
            </w:r>
          </w:p>
        </w:tc>
        <w:tc>
          <w:tcPr>
            <w:tcW w:w="1559" w:type="dxa"/>
            <w:tcBorders>
              <w:top w:val="nil"/>
              <w:bottom w:val="single" w:sz="4" w:space="0" w:color="auto"/>
            </w:tcBorders>
          </w:tcPr>
          <w:p w:rsidR="005D7EF9"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241,8</w:t>
            </w:r>
          </w:p>
          <w:p w:rsidR="005D7EF9" w:rsidRPr="00D76FCA" w:rsidRDefault="005D7EF9" w:rsidP="00AB064D">
            <w:pPr>
              <w:pStyle w:val="ConsPlusNormal"/>
              <w:rPr>
                <w:sz w:val="26"/>
                <w:szCs w:val="26"/>
              </w:rPr>
            </w:pP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tc>
        <w:tc>
          <w:tcPr>
            <w:tcW w:w="1560" w:type="dxa"/>
            <w:tcBorders>
              <w:top w:val="nil"/>
              <w:bottom w:val="single" w:sz="4" w:space="0" w:color="auto"/>
            </w:tcBorders>
          </w:tcPr>
          <w:p w:rsidR="005D7EF9"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406,0</w:t>
            </w:r>
          </w:p>
        </w:tc>
        <w:tc>
          <w:tcPr>
            <w:tcW w:w="1417" w:type="dxa"/>
            <w:tcBorders>
              <w:top w:val="nil"/>
              <w:bottom w:val="single" w:sz="4" w:space="0" w:color="auto"/>
            </w:tcBorders>
          </w:tcPr>
          <w:p w:rsidR="005D7EF9"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p w:rsidR="005D7EF9" w:rsidRPr="00D76FCA" w:rsidRDefault="005D7EF9">
            <w:pPr>
              <w:pStyle w:val="ConsPlusNormal"/>
              <w:jc w:val="center"/>
              <w:rPr>
                <w:sz w:val="26"/>
                <w:szCs w:val="26"/>
              </w:rPr>
            </w:pPr>
          </w:p>
          <w:p w:rsidR="005D7EF9" w:rsidRPr="00D76FCA" w:rsidRDefault="005D7EF9" w:rsidP="00AB064D">
            <w:pPr>
              <w:pStyle w:val="ConsPlusNormal"/>
              <w:rPr>
                <w:sz w:val="26"/>
                <w:szCs w:val="26"/>
              </w:rPr>
            </w:pPr>
          </w:p>
          <w:p w:rsidR="005D7EF9" w:rsidRPr="00D76FCA" w:rsidRDefault="005D7EF9">
            <w:pPr>
              <w:pStyle w:val="ConsPlusNormal"/>
              <w:jc w:val="center"/>
              <w:rPr>
                <w:sz w:val="26"/>
                <w:szCs w:val="26"/>
              </w:rPr>
            </w:pPr>
            <w:r>
              <w:rPr>
                <w:sz w:val="26"/>
                <w:szCs w:val="26"/>
              </w:rPr>
              <w:t>471,0</w:t>
            </w:r>
          </w:p>
        </w:tc>
        <w:tc>
          <w:tcPr>
            <w:tcW w:w="1418" w:type="dxa"/>
            <w:tcBorders>
              <w:top w:val="nil"/>
              <w:bottom w:val="single" w:sz="4" w:space="0" w:color="auto"/>
            </w:tcBorders>
          </w:tcPr>
          <w:p w:rsidR="005D7EF9"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5D7EF9"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p w:rsidR="005D7EF9" w:rsidRPr="00D76FCA" w:rsidRDefault="005D7EF9" w:rsidP="00AB064D">
            <w:pPr>
              <w:pStyle w:val="ConsPlusNormal"/>
              <w:rPr>
                <w:sz w:val="26"/>
                <w:szCs w:val="26"/>
              </w:rPr>
            </w:pPr>
          </w:p>
          <w:p w:rsidR="005D7EF9" w:rsidRPr="00D76FCA" w:rsidRDefault="005D7EF9">
            <w:pPr>
              <w:pStyle w:val="ConsPlusNormal"/>
              <w:jc w:val="center"/>
              <w:rPr>
                <w:sz w:val="26"/>
                <w:szCs w:val="26"/>
              </w:rPr>
            </w:pPr>
          </w:p>
          <w:p w:rsidR="005D7EF9" w:rsidRPr="00D76FCA" w:rsidRDefault="005D7EF9">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5D7EF9" w:rsidRDefault="005D7EF9">
            <w:pPr>
              <w:pStyle w:val="ConsPlusNormal"/>
              <w:jc w:val="center"/>
              <w:rPr>
                <w:sz w:val="26"/>
                <w:szCs w:val="26"/>
              </w:rPr>
            </w:pPr>
          </w:p>
          <w:p w:rsidR="005D7EF9" w:rsidRDefault="005D7EF9">
            <w:pPr>
              <w:pStyle w:val="ConsPlusNormal"/>
              <w:jc w:val="center"/>
              <w:rPr>
                <w:sz w:val="26"/>
                <w:szCs w:val="26"/>
              </w:rPr>
            </w:pPr>
            <w:r>
              <w:rPr>
                <w:sz w:val="26"/>
                <w:szCs w:val="26"/>
              </w:rPr>
              <w:t>0</w:t>
            </w:r>
          </w:p>
          <w:p w:rsidR="005D7EF9" w:rsidRDefault="005D7EF9">
            <w:pPr>
              <w:pStyle w:val="ConsPlusNormal"/>
              <w:jc w:val="center"/>
              <w:rPr>
                <w:sz w:val="26"/>
                <w:szCs w:val="26"/>
              </w:rPr>
            </w:pPr>
          </w:p>
          <w:p w:rsidR="005D7EF9" w:rsidRDefault="005D7EF9">
            <w:pPr>
              <w:pStyle w:val="ConsPlusNormal"/>
              <w:jc w:val="center"/>
              <w:rPr>
                <w:sz w:val="26"/>
                <w:szCs w:val="26"/>
              </w:rPr>
            </w:pPr>
          </w:p>
          <w:p w:rsidR="005D7EF9" w:rsidRPr="00D76FCA" w:rsidRDefault="005D7EF9">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8C23C0">
            <w:pPr>
              <w:pStyle w:val="ConsPlusNormal"/>
              <w:jc w:val="center"/>
              <w:rPr>
                <w:sz w:val="26"/>
                <w:szCs w:val="26"/>
              </w:rPr>
            </w:pPr>
            <w:r>
              <w:rPr>
                <w:sz w:val="26"/>
                <w:szCs w:val="26"/>
              </w:rPr>
              <w:lastRenderedPageBreak/>
              <w:t>1.38</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осуществле</w:t>
            </w:r>
            <w:r w:rsidR="00D21B2F">
              <w:rPr>
                <w:sz w:val="26"/>
                <w:szCs w:val="26"/>
              </w:rPr>
              <w:t>-</w:t>
            </w:r>
            <w:r w:rsidRPr="00D76FCA">
              <w:rPr>
                <w:sz w:val="26"/>
                <w:szCs w:val="26"/>
              </w:rPr>
              <w:t>ние</w:t>
            </w:r>
            <w:proofErr w:type="spellEnd"/>
            <w:proofErr w:type="gramEnd"/>
            <w:r w:rsidRPr="00D76FCA">
              <w:rPr>
                <w:sz w:val="26"/>
                <w:szCs w:val="26"/>
              </w:rPr>
              <w:t xml:space="preserve"> </w:t>
            </w:r>
            <w:proofErr w:type="spellStart"/>
            <w:r w:rsidRPr="00D76FCA">
              <w:rPr>
                <w:sz w:val="26"/>
                <w:szCs w:val="26"/>
              </w:rPr>
              <w:t>передан</w:t>
            </w:r>
            <w:r w:rsidR="00D21B2F">
              <w:rPr>
                <w:sz w:val="26"/>
                <w:szCs w:val="26"/>
              </w:rPr>
              <w:t>-</w:t>
            </w:r>
            <w:r w:rsidRPr="00D76FCA">
              <w:rPr>
                <w:sz w:val="26"/>
                <w:szCs w:val="26"/>
              </w:rPr>
              <w:t>ных</w:t>
            </w:r>
            <w:proofErr w:type="spellEnd"/>
            <w:r w:rsidRPr="00D76FCA">
              <w:rPr>
                <w:sz w:val="26"/>
                <w:szCs w:val="26"/>
              </w:rPr>
              <w:t xml:space="preserve"> </w:t>
            </w:r>
            <w:proofErr w:type="spellStart"/>
            <w:r w:rsidRPr="00D76FCA">
              <w:rPr>
                <w:sz w:val="26"/>
                <w:szCs w:val="26"/>
              </w:rPr>
              <w:t>полномо</w:t>
            </w:r>
            <w:r w:rsidR="00D21B2F">
              <w:rPr>
                <w:sz w:val="26"/>
                <w:szCs w:val="26"/>
              </w:rPr>
              <w:t>-</w:t>
            </w:r>
            <w:r w:rsidRPr="00D76FCA">
              <w:rPr>
                <w:sz w:val="26"/>
                <w:szCs w:val="26"/>
              </w:rPr>
              <w:t>чий</w:t>
            </w:r>
            <w:proofErr w:type="spellEnd"/>
            <w:r w:rsidRPr="00D76FCA">
              <w:rPr>
                <w:sz w:val="26"/>
                <w:szCs w:val="26"/>
              </w:rPr>
              <w:t xml:space="preserve"> </w:t>
            </w:r>
            <w:proofErr w:type="spellStart"/>
            <w:r w:rsidRPr="00D76FCA">
              <w:rPr>
                <w:sz w:val="26"/>
                <w:szCs w:val="26"/>
              </w:rPr>
              <w:t>Россий</w:t>
            </w:r>
            <w:r w:rsidR="00D21B2F">
              <w:rPr>
                <w:sz w:val="26"/>
                <w:szCs w:val="26"/>
              </w:rPr>
              <w:t>-</w:t>
            </w:r>
            <w:r w:rsidRPr="00D76FCA">
              <w:rPr>
                <w:sz w:val="26"/>
                <w:szCs w:val="26"/>
              </w:rPr>
              <w:t>ской</w:t>
            </w:r>
            <w:proofErr w:type="spellEnd"/>
            <w:r w:rsidRPr="00D76FCA">
              <w:rPr>
                <w:sz w:val="26"/>
                <w:szCs w:val="26"/>
              </w:rPr>
              <w:t xml:space="preserve"> </w:t>
            </w:r>
            <w:proofErr w:type="spellStart"/>
            <w:r w:rsidRPr="00D76FCA">
              <w:rPr>
                <w:sz w:val="26"/>
                <w:szCs w:val="26"/>
              </w:rPr>
              <w:t>Федера</w:t>
            </w:r>
            <w:r w:rsidR="00D21B2F">
              <w:rPr>
                <w:sz w:val="26"/>
                <w:szCs w:val="26"/>
              </w:rPr>
              <w:t>-</w:t>
            </w:r>
            <w:r w:rsidRPr="00D76FCA">
              <w:rPr>
                <w:sz w:val="26"/>
                <w:szCs w:val="26"/>
              </w:rPr>
              <w:t>ции</w:t>
            </w:r>
            <w:proofErr w:type="spellEnd"/>
            <w:r w:rsidRPr="00D76FCA">
              <w:rPr>
                <w:sz w:val="26"/>
                <w:szCs w:val="26"/>
              </w:rPr>
              <w:t xml:space="preserve"> по </w:t>
            </w:r>
            <w:proofErr w:type="spellStart"/>
            <w:r w:rsidRPr="00D76FCA">
              <w:rPr>
                <w:sz w:val="26"/>
                <w:szCs w:val="26"/>
              </w:rPr>
              <w:t>предо</w:t>
            </w:r>
            <w:r w:rsidR="00D21B2F">
              <w:rPr>
                <w:sz w:val="26"/>
                <w:szCs w:val="26"/>
              </w:rPr>
              <w:t>-</w:t>
            </w:r>
            <w:r w:rsidRPr="00D76FCA">
              <w:rPr>
                <w:sz w:val="26"/>
                <w:szCs w:val="26"/>
              </w:rPr>
              <w:t>ставлению</w:t>
            </w:r>
            <w:proofErr w:type="spellEnd"/>
            <w:r w:rsidRPr="00D76FCA">
              <w:rPr>
                <w:sz w:val="26"/>
                <w:szCs w:val="26"/>
              </w:rPr>
              <w:t xml:space="preserve"> отдельных мер </w:t>
            </w:r>
            <w:proofErr w:type="spellStart"/>
            <w:r w:rsidRPr="00D76FCA">
              <w:rPr>
                <w:sz w:val="26"/>
                <w:szCs w:val="26"/>
              </w:rPr>
              <w:t>социаль</w:t>
            </w:r>
            <w:r w:rsidR="00D21B2F">
              <w:rPr>
                <w:sz w:val="26"/>
                <w:szCs w:val="26"/>
              </w:rPr>
              <w:t>-</w:t>
            </w:r>
            <w:r w:rsidRPr="00D76FCA">
              <w:rPr>
                <w:sz w:val="26"/>
                <w:szCs w:val="26"/>
              </w:rPr>
              <w:t>ной</w:t>
            </w:r>
            <w:proofErr w:type="spellEnd"/>
            <w:r w:rsidRPr="00D76FCA">
              <w:rPr>
                <w:sz w:val="26"/>
                <w:szCs w:val="26"/>
              </w:rPr>
              <w:t xml:space="preserve"> </w:t>
            </w:r>
            <w:proofErr w:type="spellStart"/>
            <w:r w:rsidRPr="00D76FCA">
              <w:rPr>
                <w:sz w:val="26"/>
                <w:szCs w:val="26"/>
              </w:rPr>
              <w:t>поддерж</w:t>
            </w:r>
            <w:r w:rsidR="00D21B2F">
              <w:rPr>
                <w:sz w:val="26"/>
                <w:szCs w:val="26"/>
              </w:rPr>
              <w:t>-</w:t>
            </w:r>
            <w:r w:rsidRPr="00D76FCA">
              <w:rPr>
                <w:sz w:val="26"/>
                <w:szCs w:val="26"/>
              </w:rPr>
              <w:t>ки</w:t>
            </w:r>
            <w:proofErr w:type="spellEnd"/>
            <w:r w:rsidRPr="00D76FCA">
              <w:rPr>
                <w:sz w:val="26"/>
                <w:szCs w:val="26"/>
              </w:rPr>
              <w:t xml:space="preserve"> граждан, </w:t>
            </w:r>
            <w:proofErr w:type="spellStart"/>
            <w:r w:rsidRPr="00D76FCA">
              <w:rPr>
                <w:sz w:val="26"/>
                <w:szCs w:val="26"/>
              </w:rPr>
              <w:t>подвергших</w:t>
            </w:r>
            <w:r w:rsidR="00D21B2F">
              <w:rPr>
                <w:sz w:val="26"/>
                <w:szCs w:val="26"/>
              </w:rPr>
              <w:t>-</w:t>
            </w:r>
            <w:r w:rsidRPr="00D76FCA">
              <w:rPr>
                <w:sz w:val="26"/>
                <w:szCs w:val="26"/>
              </w:rPr>
              <w:t>ся</w:t>
            </w:r>
            <w:proofErr w:type="spellEnd"/>
            <w:r w:rsidRPr="00D76FCA">
              <w:rPr>
                <w:sz w:val="26"/>
                <w:szCs w:val="26"/>
              </w:rPr>
              <w:t xml:space="preserve"> </w:t>
            </w:r>
            <w:proofErr w:type="spellStart"/>
            <w:r w:rsidRPr="00D76FCA">
              <w:rPr>
                <w:sz w:val="26"/>
                <w:szCs w:val="26"/>
              </w:rPr>
              <w:t>воздей</w:t>
            </w:r>
            <w:r w:rsidR="00D21B2F">
              <w:rPr>
                <w:sz w:val="26"/>
                <w:szCs w:val="26"/>
              </w:rPr>
              <w:t>-</w:t>
            </w:r>
            <w:r w:rsidRPr="00D76FCA">
              <w:rPr>
                <w:sz w:val="26"/>
                <w:szCs w:val="26"/>
              </w:rPr>
              <w:t>ствию</w:t>
            </w:r>
            <w:proofErr w:type="spellEnd"/>
            <w:r w:rsidRPr="00D76FCA">
              <w:rPr>
                <w:sz w:val="26"/>
                <w:szCs w:val="26"/>
              </w:rPr>
              <w:t xml:space="preserve"> радиации</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16741,3</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16741,3</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16535,1</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17469,1</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19692,9</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20480,6</w:t>
            </w:r>
          </w:p>
        </w:tc>
        <w:tc>
          <w:tcPr>
            <w:tcW w:w="1418" w:type="dxa"/>
            <w:tcBorders>
              <w:top w:val="single" w:sz="4" w:space="0" w:color="auto"/>
            </w:tcBorders>
          </w:tcPr>
          <w:p w:rsidR="00C7429E" w:rsidRPr="00D76FCA" w:rsidRDefault="00D21B2F">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BA19B8">
            <w:pPr>
              <w:pStyle w:val="ConsPlusNormal"/>
              <w:jc w:val="center"/>
              <w:rPr>
                <w:sz w:val="26"/>
                <w:szCs w:val="26"/>
              </w:rPr>
            </w:pPr>
            <w:r w:rsidRPr="00D76FCA">
              <w:rPr>
                <w:sz w:val="26"/>
                <w:szCs w:val="26"/>
              </w:rPr>
              <w:t>0</w:t>
            </w:r>
          </w:p>
        </w:tc>
        <w:tc>
          <w:tcPr>
            <w:tcW w:w="1417" w:type="dxa"/>
          </w:tcPr>
          <w:p w:rsidR="00C7429E" w:rsidRPr="00D76FCA" w:rsidRDefault="00C7429E" w:rsidP="00BA19B8">
            <w:pPr>
              <w:pStyle w:val="ConsPlusNormal"/>
              <w:jc w:val="center"/>
              <w:rPr>
                <w:sz w:val="26"/>
                <w:szCs w:val="26"/>
              </w:rPr>
            </w:pPr>
            <w:r w:rsidRPr="00D76FCA">
              <w:rPr>
                <w:sz w:val="26"/>
                <w:szCs w:val="26"/>
              </w:rPr>
              <w:t>0</w:t>
            </w:r>
          </w:p>
        </w:tc>
        <w:tc>
          <w:tcPr>
            <w:tcW w:w="1559" w:type="dxa"/>
          </w:tcPr>
          <w:p w:rsidR="00C7429E" w:rsidRPr="00D76FCA" w:rsidRDefault="00C7429E" w:rsidP="00BA19B8">
            <w:pPr>
              <w:pStyle w:val="ConsPlusNormal"/>
              <w:jc w:val="center"/>
              <w:rPr>
                <w:sz w:val="26"/>
                <w:szCs w:val="26"/>
              </w:rPr>
            </w:pPr>
            <w:r w:rsidRPr="00D76FCA">
              <w:rPr>
                <w:sz w:val="26"/>
                <w:szCs w:val="26"/>
              </w:rPr>
              <w:t>0</w:t>
            </w:r>
          </w:p>
        </w:tc>
        <w:tc>
          <w:tcPr>
            <w:tcW w:w="1560" w:type="dxa"/>
          </w:tcPr>
          <w:p w:rsidR="00C7429E" w:rsidRPr="00D76FCA" w:rsidRDefault="00C7429E" w:rsidP="00BA19B8">
            <w:pPr>
              <w:pStyle w:val="ConsPlusNormal"/>
              <w:jc w:val="center"/>
              <w:rPr>
                <w:sz w:val="26"/>
                <w:szCs w:val="26"/>
              </w:rPr>
            </w:pPr>
            <w:r w:rsidRPr="00D76FCA">
              <w:rPr>
                <w:sz w:val="26"/>
                <w:szCs w:val="26"/>
              </w:rPr>
              <w:t>0</w:t>
            </w:r>
          </w:p>
        </w:tc>
        <w:tc>
          <w:tcPr>
            <w:tcW w:w="1417" w:type="dxa"/>
          </w:tcPr>
          <w:p w:rsidR="00C7429E" w:rsidRPr="00D76FCA" w:rsidRDefault="00C7429E" w:rsidP="00BA19B8">
            <w:pPr>
              <w:pStyle w:val="ConsPlusNormal"/>
              <w:jc w:val="center"/>
              <w:rPr>
                <w:sz w:val="26"/>
                <w:szCs w:val="26"/>
              </w:rPr>
            </w:pPr>
            <w:r w:rsidRPr="00D76FCA">
              <w:rPr>
                <w:sz w:val="26"/>
                <w:szCs w:val="26"/>
              </w:rPr>
              <w:t>0</w:t>
            </w:r>
          </w:p>
        </w:tc>
        <w:tc>
          <w:tcPr>
            <w:tcW w:w="1418" w:type="dxa"/>
          </w:tcPr>
          <w:p w:rsidR="00C7429E" w:rsidRPr="00D76FCA" w:rsidRDefault="00C7429E" w:rsidP="00BA19B8">
            <w:pPr>
              <w:pStyle w:val="ConsPlusNormal"/>
              <w:jc w:val="center"/>
              <w:rPr>
                <w:sz w:val="26"/>
                <w:szCs w:val="26"/>
              </w:rPr>
            </w:pPr>
            <w:r w:rsidRPr="00D76FCA">
              <w:rPr>
                <w:sz w:val="26"/>
                <w:szCs w:val="26"/>
              </w:rPr>
              <w:t>0</w:t>
            </w:r>
          </w:p>
        </w:tc>
        <w:tc>
          <w:tcPr>
            <w:tcW w:w="1417" w:type="dxa"/>
          </w:tcPr>
          <w:p w:rsidR="00C7429E" w:rsidRPr="00D76FCA" w:rsidRDefault="00C7429E" w:rsidP="00BA19B8">
            <w:pPr>
              <w:pStyle w:val="ConsPlusNormal"/>
              <w:jc w:val="center"/>
              <w:rPr>
                <w:sz w:val="26"/>
                <w:szCs w:val="26"/>
              </w:rPr>
            </w:pPr>
            <w:r w:rsidRPr="00D76FCA">
              <w:rPr>
                <w:sz w:val="26"/>
                <w:szCs w:val="26"/>
              </w:rPr>
              <w:t>0</w:t>
            </w:r>
          </w:p>
        </w:tc>
        <w:tc>
          <w:tcPr>
            <w:tcW w:w="1418" w:type="dxa"/>
          </w:tcPr>
          <w:p w:rsidR="00C7429E" w:rsidRPr="00D76FCA" w:rsidRDefault="00D21B2F" w:rsidP="00BA19B8">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top w:val="nil"/>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16741,3</w:t>
            </w:r>
          </w:p>
        </w:tc>
        <w:tc>
          <w:tcPr>
            <w:tcW w:w="1559" w:type="dxa"/>
            <w:tcBorders>
              <w:top w:val="nil"/>
            </w:tcBorders>
          </w:tcPr>
          <w:p w:rsidR="00C7429E" w:rsidRPr="00D76FCA" w:rsidRDefault="00C7429E">
            <w:pPr>
              <w:pStyle w:val="ConsPlusNormal"/>
              <w:jc w:val="center"/>
              <w:rPr>
                <w:sz w:val="26"/>
                <w:szCs w:val="26"/>
              </w:rPr>
            </w:pPr>
            <w:r w:rsidRPr="00D76FCA">
              <w:rPr>
                <w:sz w:val="26"/>
                <w:szCs w:val="26"/>
              </w:rPr>
              <w:t>16741,3</w:t>
            </w:r>
          </w:p>
        </w:tc>
        <w:tc>
          <w:tcPr>
            <w:tcW w:w="1560" w:type="dxa"/>
            <w:tcBorders>
              <w:top w:val="nil"/>
            </w:tcBorders>
          </w:tcPr>
          <w:p w:rsidR="00C7429E" w:rsidRPr="00D76FCA" w:rsidRDefault="00C7429E">
            <w:pPr>
              <w:pStyle w:val="ConsPlusNormal"/>
              <w:jc w:val="center"/>
              <w:rPr>
                <w:sz w:val="26"/>
                <w:szCs w:val="26"/>
              </w:rPr>
            </w:pPr>
            <w:r w:rsidRPr="00D76FCA">
              <w:rPr>
                <w:sz w:val="26"/>
                <w:szCs w:val="26"/>
              </w:rPr>
              <w:t>16535,1</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17469,1</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19692,9</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20480,6</w:t>
            </w:r>
          </w:p>
        </w:tc>
        <w:tc>
          <w:tcPr>
            <w:tcW w:w="1418" w:type="dxa"/>
            <w:tcBorders>
              <w:top w:val="nil"/>
            </w:tcBorders>
          </w:tcPr>
          <w:p w:rsidR="00C7429E" w:rsidRPr="00D76FCA" w:rsidRDefault="00D21B2F">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8C23C0">
            <w:pPr>
              <w:pStyle w:val="ConsPlusNormal"/>
              <w:jc w:val="center"/>
              <w:rPr>
                <w:sz w:val="26"/>
                <w:szCs w:val="26"/>
              </w:rPr>
            </w:pPr>
            <w:r>
              <w:rPr>
                <w:sz w:val="26"/>
                <w:szCs w:val="26"/>
              </w:rPr>
              <w:t>1.39</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единовремен</w:t>
            </w:r>
            <w:r w:rsidR="00D21B2F">
              <w:rPr>
                <w:sz w:val="26"/>
                <w:szCs w:val="26"/>
              </w:rPr>
              <w:t>-</w:t>
            </w:r>
            <w:r w:rsidRPr="00D76FCA">
              <w:rPr>
                <w:sz w:val="26"/>
                <w:szCs w:val="26"/>
              </w:rPr>
              <w:t>ное</w:t>
            </w:r>
            <w:proofErr w:type="spellEnd"/>
            <w:proofErr w:type="gramEnd"/>
            <w:r w:rsidRPr="00D76FCA">
              <w:rPr>
                <w:sz w:val="26"/>
                <w:szCs w:val="26"/>
              </w:rPr>
              <w:t xml:space="preserve"> денежное поощрение при </w:t>
            </w:r>
            <w:proofErr w:type="spellStart"/>
            <w:r w:rsidRPr="00D76FCA">
              <w:rPr>
                <w:sz w:val="26"/>
                <w:szCs w:val="26"/>
              </w:rPr>
              <w:t>награ</w:t>
            </w:r>
            <w:r w:rsidR="00D21B2F">
              <w:rPr>
                <w:sz w:val="26"/>
                <w:szCs w:val="26"/>
              </w:rPr>
              <w:t>-</w:t>
            </w:r>
            <w:r w:rsidRPr="00D76FCA">
              <w:rPr>
                <w:sz w:val="26"/>
                <w:szCs w:val="26"/>
              </w:rPr>
              <w:t>ждении</w:t>
            </w:r>
            <w:proofErr w:type="spellEnd"/>
            <w:r w:rsidRPr="00D76FCA">
              <w:rPr>
                <w:sz w:val="26"/>
                <w:szCs w:val="26"/>
              </w:rPr>
              <w:t xml:space="preserve"> орденом «</w:t>
            </w:r>
            <w:proofErr w:type="spellStart"/>
            <w:r w:rsidRPr="00D76FCA">
              <w:rPr>
                <w:sz w:val="26"/>
                <w:szCs w:val="26"/>
              </w:rPr>
              <w:t>Родитель</w:t>
            </w:r>
            <w:r w:rsidR="00D21B2F">
              <w:rPr>
                <w:sz w:val="26"/>
                <w:szCs w:val="26"/>
              </w:rPr>
              <w:t>-</w:t>
            </w:r>
            <w:r w:rsidRPr="00D76FCA">
              <w:rPr>
                <w:sz w:val="26"/>
                <w:szCs w:val="26"/>
              </w:rPr>
              <w:t>ская</w:t>
            </w:r>
            <w:proofErr w:type="spellEnd"/>
            <w:r w:rsidRPr="00D76FCA">
              <w:rPr>
                <w:sz w:val="26"/>
                <w:szCs w:val="26"/>
              </w:rPr>
              <w:t xml:space="preserve"> слава»</w:t>
            </w: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100,5</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D21B2F">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BA19B8">
            <w:pPr>
              <w:pStyle w:val="ConsPlusNormal"/>
              <w:jc w:val="center"/>
              <w:rPr>
                <w:sz w:val="26"/>
                <w:szCs w:val="26"/>
              </w:rPr>
            </w:pPr>
            <w:r w:rsidRPr="00D76FCA">
              <w:rPr>
                <w:sz w:val="26"/>
                <w:szCs w:val="26"/>
              </w:rPr>
              <w:t>0</w:t>
            </w:r>
          </w:p>
        </w:tc>
        <w:tc>
          <w:tcPr>
            <w:tcW w:w="1417" w:type="dxa"/>
          </w:tcPr>
          <w:p w:rsidR="00C7429E" w:rsidRPr="00D76FCA" w:rsidRDefault="00C7429E" w:rsidP="00BA19B8">
            <w:pPr>
              <w:pStyle w:val="ConsPlusNormal"/>
              <w:jc w:val="center"/>
              <w:rPr>
                <w:sz w:val="26"/>
                <w:szCs w:val="26"/>
              </w:rPr>
            </w:pPr>
            <w:r w:rsidRPr="00D76FCA">
              <w:rPr>
                <w:sz w:val="26"/>
                <w:szCs w:val="26"/>
              </w:rPr>
              <w:t>0</w:t>
            </w:r>
          </w:p>
        </w:tc>
        <w:tc>
          <w:tcPr>
            <w:tcW w:w="1559" w:type="dxa"/>
          </w:tcPr>
          <w:p w:rsidR="00C7429E" w:rsidRPr="00D76FCA" w:rsidRDefault="00C7429E" w:rsidP="00BA19B8">
            <w:pPr>
              <w:pStyle w:val="ConsPlusNormal"/>
              <w:jc w:val="center"/>
              <w:rPr>
                <w:sz w:val="26"/>
                <w:szCs w:val="26"/>
              </w:rPr>
            </w:pPr>
            <w:r w:rsidRPr="00D76FCA">
              <w:rPr>
                <w:sz w:val="26"/>
                <w:szCs w:val="26"/>
              </w:rPr>
              <w:t>0</w:t>
            </w:r>
          </w:p>
        </w:tc>
        <w:tc>
          <w:tcPr>
            <w:tcW w:w="1560" w:type="dxa"/>
          </w:tcPr>
          <w:p w:rsidR="00C7429E" w:rsidRPr="00D76FCA" w:rsidRDefault="00C7429E" w:rsidP="00BA19B8">
            <w:pPr>
              <w:pStyle w:val="ConsPlusNormal"/>
              <w:jc w:val="center"/>
              <w:rPr>
                <w:sz w:val="26"/>
                <w:szCs w:val="26"/>
              </w:rPr>
            </w:pPr>
            <w:r w:rsidRPr="00D76FCA">
              <w:rPr>
                <w:sz w:val="26"/>
                <w:szCs w:val="26"/>
              </w:rPr>
              <w:t>0</w:t>
            </w:r>
          </w:p>
        </w:tc>
        <w:tc>
          <w:tcPr>
            <w:tcW w:w="1417" w:type="dxa"/>
          </w:tcPr>
          <w:p w:rsidR="00C7429E" w:rsidRPr="00D76FCA" w:rsidRDefault="00C7429E" w:rsidP="00BA19B8">
            <w:pPr>
              <w:pStyle w:val="ConsPlusNormal"/>
              <w:jc w:val="center"/>
              <w:rPr>
                <w:sz w:val="26"/>
                <w:szCs w:val="26"/>
              </w:rPr>
            </w:pPr>
            <w:r w:rsidRPr="00D76FCA">
              <w:rPr>
                <w:sz w:val="26"/>
                <w:szCs w:val="26"/>
              </w:rPr>
              <w:t>0</w:t>
            </w:r>
          </w:p>
        </w:tc>
        <w:tc>
          <w:tcPr>
            <w:tcW w:w="1418" w:type="dxa"/>
          </w:tcPr>
          <w:p w:rsidR="00C7429E" w:rsidRPr="00D76FCA" w:rsidRDefault="00C7429E" w:rsidP="00BA19B8">
            <w:pPr>
              <w:pStyle w:val="ConsPlusNormal"/>
              <w:jc w:val="center"/>
              <w:rPr>
                <w:sz w:val="26"/>
                <w:szCs w:val="26"/>
              </w:rPr>
            </w:pPr>
            <w:r w:rsidRPr="00D76FCA">
              <w:rPr>
                <w:sz w:val="26"/>
                <w:szCs w:val="26"/>
              </w:rPr>
              <w:t>0</w:t>
            </w:r>
          </w:p>
        </w:tc>
        <w:tc>
          <w:tcPr>
            <w:tcW w:w="1417" w:type="dxa"/>
          </w:tcPr>
          <w:p w:rsidR="00C7429E" w:rsidRPr="00D76FCA" w:rsidRDefault="00C7429E" w:rsidP="00BA19B8">
            <w:pPr>
              <w:pStyle w:val="ConsPlusNormal"/>
              <w:jc w:val="center"/>
              <w:rPr>
                <w:sz w:val="26"/>
                <w:szCs w:val="26"/>
              </w:rPr>
            </w:pPr>
            <w:r w:rsidRPr="00D76FCA">
              <w:rPr>
                <w:sz w:val="26"/>
                <w:szCs w:val="26"/>
              </w:rPr>
              <w:t>0</w:t>
            </w:r>
          </w:p>
        </w:tc>
        <w:tc>
          <w:tcPr>
            <w:tcW w:w="1418" w:type="dxa"/>
          </w:tcPr>
          <w:p w:rsidR="00C7429E" w:rsidRPr="00D76FCA" w:rsidRDefault="00D21B2F" w:rsidP="00BA19B8">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r>
      <w:tr w:rsidR="00C7429E" w:rsidRPr="00D76FCA" w:rsidTr="00D21B2F">
        <w:tblPrEx>
          <w:tblCellMar>
            <w:top w:w="102" w:type="dxa"/>
            <w:left w:w="62" w:type="dxa"/>
            <w:bottom w:w="102" w:type="dxa"/>
            <w:right w:w="62" w:type="dxa"/>
          </w:tblCellMar>
        </w:tblPrEx>
        <w:trPr>
          <w:trHeight w:val="613"/>
        </w:trPr>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top w:val="nil"/>
            </w:tcBorders>
          </w:tcPr>
          <w:p w:rsidR="00C7429E"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p w:rsidR="00F50F12" w:rsidRPr="00D76FCA" w:rsidRDefault="00F50F12" w:rsidP="00527270">
            <w:pPr>
              <w:pStyle w:val="ConsPlusNormal"/>
              <w:jc w:val="left"/>
              <w:rPr>
                <w:sz w:val="26"/>
                <w:szCs w:val="26"/>
              </w:rPr>
            </w:pP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100,5</w:t>
            </w:r>
          </w:p>
        </w:tc>
        <w:tc>
          <w:tcPr>
            <w:tcW w:w="1559"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560"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tcBorders>
          </w:tcPr>
          <w:p w:rsidR="00C7429E" w:rsidRPr="00D76FCA" w:rsidRDefault="00D21B2F">
            <w:pPr>
              <w:pStyle w:val="ConsPlusNormal"/>
              <w:jc w:val="center"/>
              <w:rPr>
                <w:sz w:val="26"/>
                <w:szCs w:val="26"/>
              </w:rPr>
            </w:pPr>
            <w:r>
              <w:rPr>
                <w:sz w:val="26"/>
                <w:szCs w:val="26"/>
              </w:rPr>
              <w:t>0</w:t>
            </w:r>
          </w:p>
        </w:tc>
      </w:tr>
      <w:tr w:rsidR="00697D91" w:rsidRPr="00D76FCA" w:rsidTr="00B27A96">
        <w:tblPrEx>
          <w:tblCellMar>
            <w:top w:w="102" w:type="dxa"/>
            <w:left w:w="62" w:type="dxa"/>
            <w:bottom w:w="102" w:type="dxa"/>
            <w:right w:w="62" w:type="dxa"/>
          </w:tblCellMar>
        </w:tblPrEx>
        <w:trPr>
          <w:trHeight w:val="278"/>
        </w:trPr>
        <w:tc>
          <w:tcPr>
            <w:tcW w:w="710" w:type="dxa"/>
            <w:vMerge w:val="restart"/>
          </w:tcPr>
          <w:p w:rsidR="00697D91" w:rsidRPr="00D76FCA" w:rsidRDefault="008C23C0">
            <w:pPr>
              <w:rPr>
                <w:sz w:val="26"/>
                <w:szCs w:val="26"/>
              </w:rPr>
            </w:pPr>
            <w:r>
              <w:rPr>
                <w:sz w:val="26"/>
                <w:szCs w:val="26"/>
              </w:rPr>
              <w:lastRenderedPageBreak/>
              <w:t>1.40</w:t>
            </w:r>
          </w:p>
        </w:tc>
        <w:tc>
          <w:tcPr>
            <w:tcW w:w="1701" w:type="dxa"/>
            <w:vMerge w:val="restart"/>
          </w:tcPr>
          <w:p w:rsidR="00697D91" w:rsidRPr="001A4526" w:rsidRDefault="00697D91" w:rsidP="001A4526">
            <w:pPr>
              <w:jc w:val="left"/>
              <w:rPr>
                <w:spacing w:val="-4"/>
                <w:sz w:val="26"/>
                <w:szCs w:val="26"/>
              </w:rPr>
            </w:pPr>
            <w:r w:rsidRPr="001A4526">
              <w:rPr>
                <w:spacing w:val="-4"/>
                <w:sz w:val="26"/>
                <w:szCs w:val="26"/>
              </w:rPr>
              <w:t xml:space="preserve">Мероприятие: выполнение полномочий Российской Федерации по </w:t>
            </w:r>
            <w:proofErr w:type="spellStart"/>
            <w:proofErr w:type="gramStart"/>
            <w:r w:rsidRPr="001A4526">
              <w:rPr>
                <w:spacing w:val="-4"/>
                <w:sz w:val="26"/>
                <w:szCs w:val="26"/>
              </w:rPr>
              <w:t>осуществле-нию</w:t>
            </w:r>
            <w:proofErr w:type="spellEnd"/>
            <w:proofErr w:type="gramEnd"/>
            <w:r w:rsidRPr="001A4526">
              <w:rPr>
                <w:spacing w:val="-4"/>
                <w:sz w:val="26"/>
                <w:szCs w:val="26"/>
              </w:rPr>
              <w:t xml:space="preserve"> ежемесячной выплаты в связи с рождением (</w:t>
            </w:r>
            <w:proofErr w:type="spellStart"/>
            <w:r w:rsidRPr="001A4526">
              <w:rPr>
                <w:spacing w:val="-4"/>
                <w:sz w:val="26"/>
                <w:szCs w:val="26"/>
              </w:rPr>
              <w:t>усыновле-нием</w:t>
            </w:r>
            <w:proofErr w:type="spellEnd"/>
            <w:r w:rsidRPr="001A4526">
              <w:rPr>
                <w:spacing w:val="-4"/>
                <w:sz w:val="26"/>
                <w:szCs w:val="26"/>
              </w:rPr>
              <w:t>) первого ребенка</w:t>
            </w:r>
          </w:p>
        </w:tc>
        <w:tc>
          <w:tcPr>
            <w:tcW w:w="1559" w:type="dxa"/>
            <w:tcBorders>
              <w:top w:val="nil"/>
            </w:tcBorders>
          </w:tcPr>
          <w:p w:rsidR="00697D91" w:rsidRPr="00D76FCA" w:rsidRDefault="00697D91" w:rsidP="00527270">
            <w:pPr>
              <w:pStyle w:val="ConsPlusNormal"/>
              <w:jc w:val="left"/>
              <w:rPr>
                <w:sz w:val="26"/>
                <w:szCs w:val="26"/>
              </w:rPr>
            </w:pPr>
            <w:r w:rsidRPr="00D76FCA">
              <w:rPr>
                <w:sz w:val="26"/>
                <w:szCs w:val="26"/>
              </w:rPr>
              <w:t>Всего</w:t>
            </w:r>
          </w:p>
        </w:tc>
        <w:tc>
          <w:tcPr>
            <w:tcW w:w="1418" w:type="dxa"/>
            <w:tcBorders>
              <w:top w:val="nil"/>
            </w:tcBorders>
          </w:tcPr>
          <w:p w:rsidR="00697D91" w:rsidRPr="00D76FCA" w:rsidRDefault="00697D91">
            <w:pPr>
              <w:pStyle w:val="ConsPlusNormal"/>
              <w:jc w:val="center"/>
              <w:rPr>
                <w:sz w:val="26"/>
                <w:szCs w:val="26"/>
              </w:rPr>
            </w:pPr>
            <w:r w:rsidRPr="00D76FCA">
              <w:rPr>
                <w:sz w:val="26"/>
                <w:szCs w:val="26"/>
              </w:rPr>
              <w:t>0</w:t>
            </w:r>
          </w:p>
        </w:tc>
        <w:tc>
          <w:tcPr>
            <w:tcW w:w="1417" w:type="dxa"/>
            <w:tcBorders>
              <w:top w:val="nil"/>
            </w:tcBorders>
          </w:tcPr>
          <w:p w:rsidR="00697D91" w:rsidRPr="00D76FCA" w:rsidRDefault="00697D91">
            <w:pPr>
              <w:pStyle w:val="ConsPlusNormal"/>
              <w:jc w:val="center"/>
              <w:rPr>
                <w:sz w:val="26"/>
                <w:szCs w:val="26"/>
              </w:rPr>
            </w:pPr>
            <w:r w:rsidRPr="00D76FCA">
              <w:rPr>
                <w:sz w:val="26"/>
                <w:szCs w:val="26"/>
              </w:rPr>
              <w:t>0</w:t>
            </w:r>
          </w:p>
        </w:tc>
        <w:tc>
          <w:tcPr>
            <w:tcW w:w="1559" w:type="dxa"/>
            <w:tcBorders>
              <w:top w:val="nil"/>
            </w:tcBorders>
          </w:tcPr>
          <w:p w:rsidR="00697D91" w:rsidRPr="00D76FCA" w:rsidRDefault="00697D91">
            <w:pPr>
              <w:pStyle w:val="ConsPlusNormal"/>
              <w:jc w:val="center"/>
              <w:rPr>
                <w:sz w:val="26"/>
                <w:szCs w:val="26"/>
              </w:rPr>
            </w:pPr>
            <w:r w:rsidRPr="00D76FCA">
              <w:rPr>
                <w:sz w:val="26"/>
                <w:szCs w:val="26"/>
              </w:rPr>
              <w:t>0</w:t>
            </w:r>
          </w:p>
        </w:tc>
        <w:tc>
          <w:tcPr>
            <w:tcW w:w="1560" w:type="dxa"/>
            <w:tcBorders>
              <w:top w:val="nil"/>
            </w:tcBorders>
          </w:tcPr>
          <w:p w:rsidR="00697D91" w:rsidRPr="00D76FCA" w:rsidRDefault="00697D91">
            <w:pPr>
              <w:pStyle w:val="ConsPlusNormal"/>
              <w:jc w:val="center"/>
              <w:rPr>
                <w:sz w:val="26"/>
                <w:szCs w:val="26"/>
              </w:rPr>
            </w:pPr>
            <w:r w:rsidRPr="00D76FCA">
              <w:rPr>
                <w:sz w:val="26"/>
                <w:szCs w:val="26"/>
              </w:rPr>
              <w:t>0</w:t>
            </w:r>
          </w:p>
        </w:tc>
        <w:tc>
          <w:tcPr>
            <w:tcW w:w="1417" w:type="dxa"/>
            <w:tcBorders>
              <w:top w:val="nil"/>
            </w:tcBorders>
          </w:tcPr>
          <w:p w:rsidR="00697D91" w:rsidRPr="00D76FCA" w:rsidRDefault="00697D91">
            <w:pPr>
              <w:pStyle w:val="ConsPlusNormal"/>
              <w:jc w:val="center"/>
              <w:rPr>
                <w:sz w:val="26"/>
                <w:szCs w:val="26"/>
              </w:rPr>
            </w:pPr>
            <w:r w:rsidRPr="00D76FCA">
              <w:rPr>
                <w:sz w:val="26"/>
                <w:szCs w:val="26"/>
              </w:rPr>
              <w:t>287779,6</w:t>
            </w:r>
          </w:p>
        </w:tc>
        <w:tc>
          <w:tcPr>
            <w:tcW w:w="1418" w:type="dxa"/>
            <w:tcBorders>
              <w:top w:val="nil"/>
            </w:tcBorders>
          </w:tcPr>
          <w:p w:rsidR="00697D91" w:rsidRPr="00D76FCA" w:rsidRDefault="00697D91">
            <w:pPr>
              <w:pStyle w:val="ConsPlusNormal"/>
              <w:jc w:val="center"/>
              <w:rPr>
                <w:sz w:val="26"/>
                <w:szCs w:val="26"/>
              </w:rPr>
            </w:pPr>
            <w:r w:rsidRPr="00D76FCA">
              <w:rPr>
                <w:sz w:val="26"/>
                <w:szCs w:val="26"/>
              </w:rPr>
              <w:t>0</w:t>
            </w:r>
          </w:p>
        </w:tc>
        <w:tc>
          <w:tcPr>
            <w:tcW w:w="1417" w:type="dxa"/>
            <w:tcBorders>
              <w:top w:val="nil"/>
            </w:tcBorders>
          </w:tcPr>
          <w:p w:rsidR="00697D91" w:rsidRPr="00D76FCA" w:rsidRDefault="00697D91">
            <w:pPr>
              <w:pStyle w:val="ConsPlusNormal"/>
              <w:jc w:val="center"/>
              <w:rPr>
                <w:sz w:val="26"/>
                <w:szCs w:val="26"/>
              </w:rPr>
            </w:pPr>
            <w:r w:rsidRPr="00D76FCA">
              <w:rPr>
                <w:sz w:val="26"/>
                <w:szCs w:val="26"/>
              </w:rPr>
              <w:t>0</w:t>
            </w:r>
          </w:p>
        </w:tc>
        <w:tc>
          <w:tcPr>
            <w:tcW w:w="1418" w:type="dxa"/>
            <w:tcBorders>
              <w:top w:val="nil"/>
            </w:tcBorders>
          </w:tcPr>
          <w:p w:rsidR="00697D91" w:rsidRPr="00D76FCA" w:rsidRDefault="00697D91">
            <w:pPr>
              <w:pStyle w:val="ConsPlusNormal"/>
              <w:jc w:val="center"/>
              <w:rPr>
                <w:sz w:val="26"/>
                <w:szCs w:val="26"/>
              </w:rPr>
            </w:pPr>
            <w:r>
              <w:rPr>
                <w:sz w:val="26"/>
                <w:szCs w:val="26"/>
              </w:rPr>
              <w:t>0</w:t>
            </w:r>
          </w:p>
        </w:tc>
      </w:tr>
      <w:tr w:rsidR="00697D91" w:rsidRPr="00D76FCA" w:rsidTr="00697D91">
        <w:tblPrEx>
          <w:tblCellMar>
            <w:top w:w="102" w:type="dxa"/>
            <w:left w:w="62" w:type="dxa"/>
            <w:bottom w:w="102" w:type="dxa"/>
            <w:right w:w="62" w:type="dxa"/>
          </w:tblCellMar>
        </w:tblPrEx>
        <w:trPr>
          <w:trHeight w:val="330"/>
        </w:trPr>
        <w:tc>
          <w:tcPr>
            <w:tcW w:w="710" w:type="dxa"/>
            <w:vMerge/>
          </w:tcPr>
          <w:p w:rsidR="00697D91" w:rsidRPr="00D76FCA" w:rsidRDefault="00697D91">
            <w:pPr>
              <w:rPr>
                <w:sz w:val="26"/>
                <w:szCs w:val="26"/>
              </w:rPr>
            </w:pPr>
          </w:p>
        </w:tc>
        <w:tc>
          <w:tcPr>
            <w:tcW w:w="1701" w:type="dxa"/>
            <w:vMerge/>
          </w:tcPr>
          <w:p w:rsidR="00697D91" w:rsidRPr="00D76FCA" w:rsidRDefault="00697D91" w:rsidP="00527270">
            <w:pPr>
              <w:jc w:val="left"/>
              <w:rPr>
                <w:sz w:val="26"/>
                <w:szCs w:val="26"/>
              </w:rPr>
            </w:pPr>
          </w:p>
        </w:tc>
        <w:tc>
          <w:tcPr>
            <w:tcW w:w="1559" w:type="dxa"/>
            <w:tcBorders>
              <w:top w:val="nil"/>
            </w:tcBorders>
          </w:tcPr>
          <w:p w:rsidR="00697D91" w:rsidRDefault="00697D91" w:rsidP="00527270">
            <w:pPr>
              <w:pStyle w:val="ConsPlusNormal"/>
              <w:jc w:val="left"/>
              <w:rPr>
                <w:sz w:val="26"/>
                <w:szCs w:val="26"/>
              </w:rPr>
            </w:pPr>
            <w:r>
              <w:rPr>
                <w:sz w:val="26"/>
                <w:szCs w:val="26"/>
              </w:rPr>
              <w:t xml:space="preserve">областной </w:t>
            </w:r>
          </w:p>
          <w:p w:rsidR="00697D91" w:rsidRPr="00D76FCA" w:rsidRDefault="00697D91" w:rsidP="00527270">
            <w:pPr>
              <w:pStyle w:val="ConsPlusNormal"/>
              <w:jc w:val="left"/>
              <w:rPr>
                <w:sz w:val="26"/>
                <w:szCs w:val="26"/>
              </w:rPr>
            </w:pPr>
            <w:r>
              <w:rPr>
                <w:sz w:val="26"/>
                <w:szCs w:val="26"/>
              </w:rPr>
              <w:t>бюджет</w:t>
            </w:r>
          </w:p>
        </w:tc>
        <w:tc>
          <w:tcPr>
            <w:tcW w:w="1418" w:type="dxa"/>
          </w:tcPr>
          <w:p w:rsidR="00697D91" w:rsidRPr="00D76FCA" w:rsidRDefault="00697D91">
            <w:pPr>
              <w:pStyle w:val="ConsPlusNormal"/>
              <w:jc w:val="center"/>
              <w:rPr>
                <w:sz w:val="26"/>
                <w:szCs w:val="26"/>
              </w:rPr>
            </w:pPr>
            <w:r>
              <w:rPr>
                <w:sz w:val="26"/>
                <w:szCs w:val="26"/>
              </w:rPr>
              <w:t>0</w:t>
            </w:r>
          </w:p>
        </w:tc>
        <w:tc>
          <w:tcPr>
            <w:tcW w:w="1417" w:type="dxa"/>
          </w:tcPr>
          <w:p w:rsidR="00697D91" w:rsidRPr="00D76FCA" w:rsidRDefault="00697D91">
            <w:pPr>
              <w:pStyle w:val="ConsPlusNormal"/>
              <w:jc w:val="center"/>
              <w:rPr>
                <w:sz w:val="26"/>
                <w:szCs w:val="26"/>
              </w:rPr>
            </w:pPr>
            <w:r>
              <w:rPr>
                <w:sz w:val="26"/>
                <w:szCs w:val="26"/>
              </w:rPr>
              <w:t>0</w:t>
            </w:r>
          </w:p>
        </w:tc>
        <w:tc>
          <w:tcPr>
            <w:tcW w:w="1559" w:type="dxa"/>
          </w:tcPr>
          <w:p w:rsidR="00697D91" w:rsidRPr="00D76FCA" w:rsidRDefault="00697D91">
            <w:pPr>
              <w:pStyle w:val="ConsPlusNormal"/>
              <w:jc w:val="center"/>
              <w:rPr>
                <w:sz w:val="26"/>
                <w:szCs w:val="26"/>
              </w:rPr>
            </w:pPr>
            <w:r>
              <w:rPr>
                <w:sz w:val="26"/>
                <w:szCs w:val="26"/>
              </w:rPr>
              <w:t>0</w:t>
            </w:r>
          </w:p>
        </w:tc>
        <w:tc>
          <w:tcPr>
            <w:tcW w:w="1560" w:type="dxa"/>
          </w:tcPr>
          <w:p w:rsidR="00697D91" w:rsidRPr="00D76FCA" w:rsidRDefault="00697D91">
            <w:pPr>
              <w:pStyle w:val="ConsPlusNormal"/>
              <w:jc w:val="center"/>
              <w:rPr>
                <w:sz w:val="26"/>
                <w:szCs w:val="26"/>
              </w:rPr>
            </w:pPr>
            <w:r>
              <w:rPr>
                <w:sz w:val="26"/>
                <w:szCs w:val="26"/>
              </w:rPr>
              <w:t>0</w:t>
            </w:r>
          </w:p>
        </w:tc>
        <w:tc>
          <w:tcPr>
            <w:tcW w:w="1417" w:type="dxa"/>
          </w:tcPr>
          <w:p w:rsidR="00697D91" w:rsidRPr="00D76FCA" w:rsidRDefault="00697D91">
            <w:pPr>
              <w:pStyle w:val="ConsPlusNormal"/>
              <w:jc w:val="center"/>
              <w:rPr>
                <w:sz w:val="26"/>
                <w:szCs w:val="26"/>
              </w:rPr>
            </w:pPr>
            <w:r>
              <w:rPr>
                <w:sz w:val="26"/>
                <w:szCs w:val="26"/>
              </w:rPr>
              <w:t>0</w:t>
            </w:r>
          </w:p>
        </w:tc>
        <w:tc>
          <w:tcPr>
            <w:tcW w:w="1418" w:type="dxa"/>
          </w:tcPr>
          <w:p w:rsidR="00697D91" w:rsidRPr="00D76FCA" w:rsidRDefault="00697D91">
            <w:pPr>
              <w:pStyle w:val="ConsPlusNormal"/>
              <w:jc w:val="center"/>
              <w:rPr>
                <w:sz w:val="26"/>
                <w:szCs w:val="26"/>
              </w:rPr>
            </w:pPr>
            <w:r>
              <w:rPr>
                <w:sz w:val="26"/>
                <w:szCs w:val="26"/>
              </w:rPr>
              <w:t>0</w:t>
            </w:r>
          </w:p>
        </w:tc>
        <w:tc>
          <w:tcPr>
            <w:tcW w:w="1417" w:type="dxa"/>
          </w:tcPr>
          <w:p w:rsidR="00697D91" w:rsidRPr="00D76FCA" w:rsidRDefault="00697D91">
            <w:pPr>
              <w:pStyle w:val="ConsPlusNormal"/>
              <w:jc w:val="center"/>
              <w:rPr>
                <w:sz w:val="26"/>
                <w:szCs w:val="26"/>
              </w:rPr>
            </w:pPr>
            <w:r>
              <w:rPr>
                <w:sz w:val="26"/>
                <w:szCs w:val="26"/>
              </w:rPr>
              <w:t>0</w:t>
            </w:r>
          </w:p>
        </w:tc>
        <w:tc>
          <w:tcPr>
            <w:tcW w:w="1418" w:type="dxa"/>
          </w:tcPr>
          <w:p w:rsidR="00697D91" w:rsidRPr="00D76FCA" w:rsidRDefault="00697D91" w:rsidP="00697D91">
            <w:pPr>
              <w:pStyle w:val="ConsPlusNormal"/>
              <w:jc w:val="center"/>
              <w:rPr>
                <w:sz w:val="26"/>
                <w:szCs w:val="26"/>
              </w:rPr>
            </w:pPr>
            <w:r>
              <w:rPr>
                <w:sz w:val="26"/>
                <w:szCs w:val="26"/>
              </w:rPr>
              <w:t>0</w:t>
            </w:r>
          </w:p>
        </w:tc>
      </w:tr>
      <w:tr w:rsidR="00697D91" w:rsidRPr="00D76FCA" w:rsidTr="008605DD">
        <w:tblPrEx>
          <w:tblCellMar>
            <w:top w:w="102" w:type="dxa"/>
            <w:left w:w="62" w:type="dxa"/>
            <w:bottom w:w="102" w:type="dxa"/>
            <w:right w:w="62" w:type="dxa"/>
          </w:tblCellMar>
        </w:tblPrEx>
        <w:trPr>
          <w:trHeight w:val="2888"/>
        </w:trPr>
        <w:tc>
          <w:tcPr>
            <w:tcW w:w="710" w:type="dxa"/>
            <w:vMerge/>
            <w:tcBorders>
              <w:bottom w:val="single" w:sz="4" w:space="0" w:color="auto"/>
            </w:tcBorders>
          </w:tcPr>
          <w:p w:rsidR="00697D91" w:rsidRPr="00D76FCA" w:rsidRDefault="00697D91">
            <w:pPr>
              <w:rPr>
                <w:sz w:val="26"/>
                <w:szCs w:val="26"/>
              </w:rPr>
            </w:pPr>
          </w:p>
        </w:tc>
        <w:tc>
          <w:tcPr>
            <w:tcW w:w="1701" w:type="dxa"/>
            <w:vMerge/>
            <w:tcBorders>
              <w:bottom w:val="single" w:sz="4" w:space="0" w:color="auto"/>
            </w:tcBorders>
          </w:tcPr>
          <w:p w:rsidR="00697D91" w:rsidRPr="00D76FCA" w:rsidRDefault="00697D91" w:rsidP="00527270">
            <w:pPr>
              <w:jc w:val="left"/>
              <w:rPr>
                <w:sz w:val="26"/>
                <w:szCs w:val="26"/>
              </w:rPr>
            </w:pPr>
          </w:p>
        </w:tc>
        <w:tc>
          <w:tcPr>
            <w:tcW w:w="1559" w:type="dxa"/>
            <w:tcBorders>
              <w:top w:val="single" w:sz="4" w:space="0" w:color="auto"/>
            </w:tcBorders>
          </w:tcPr>
          <w:p w:rsidR="00697D91" w:rsidRDefault="00697D91" w:rsidP="00180ADB">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697D91" w:rsidRPr="00D76FCA" w:rsidRDefault="00697D91" w:rsidP="00180ADB">
            <w:pPr>
              <w:pStyle w:val="ConsPlusNormal"/>
              <w:jc w:val="left"/>
              <w:rPr>
                <w:sz w:val="26"/>
                <w:szCs w:val="26"/>
              </w:rPr>
            </w:pPr>
          </w:p>
          <w:p w:rsidR="00697D91" w:rsidRDefault="00697D91"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Pr>
          <w:p w:rsidR="00697D91" w:rsidRDefault="00697D91">
            <w:pPr>
              <w:pStyle w:val="ConsPlusNormal"/>
              <w:jc w:val="center"/>
              <w:rPr>
                <w:sz w:val="26"/>
                <w:szCs w:val="26"/>
              </w:rPr>
            </w:pPr>
          </w:p>
          <w:p w:rsidR="00697D91" w:rsidRDefault="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r w:rsidRPr="00D76FCA">
              <w:rPr>
                <w:sz w:val="26"/>
                <w:szCs w:val="26"/>
              </w:rPr>
              <w:t>0</w:t>
            </w:r>
          </w:p>
        </w:tc>
        <w:tc>
          <w:tcPr>
            <w:tcW w:w="1417" w:type="dxa"/>
          </w:tcPr>
          <w:p w:rsidR="00697D91" w:rsidRDefault="00697D91">
            <w:pPr>
              <w:pStyle w:val="ConsPlusNormal"/>
              <w:jc w:val="center"/>
              <w:rPr>
                <w:sz w:val="26"/>
                <w:szCs w:val="26"/>
              </w:rPr>
            </w:pPr>
          </w:p>
          <w:p w:rsidR="00697D91" w:rsidRDefault="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r w:rsidRPr="00D76FCA">
              <w:rPr>
                <w:sz w:val="26"/>
                <w:szCs w:val="26"/>
              </w:rPr>
              <w:t>0</w:t>
            </w:r>
          </w:p>
        </w:tc>
        <w:tc>
          <w:tcPr>
            <w:tcW w:w="1559" w:type="dxa"/>
          </w:tcPr>
          <w:p w:rsidR="00697D91" w:rsidRDefault="00697D91">
            <w:pPr>
              <w:pStyle w:val="ConsPlusNormal"/>
              <w:jc w:val="center"/>
              <w:rPr>
                <w:sz w:val="26"/>
                <w:szCs w:val="26"/>
              </w:rPr>
            </w:pPr>
          </w:p>
          <w:p w:rsidR="00697D91" w:rsidRDefault="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r w:rsidRPr="00D76FCA">
              <w:rPr>
                <w:sz w:val="26"/>
                <w:szCs w:val="26"/>
              </w:rPr>
              <w:t>0</w:t>
            </w:r>
          </w:p>
        </w:tc>
        <w:tc>
          <w:tcPr>
            <w:tcW w:w="1560" w:type="dxa"/>
          </w:tcPr>
          <w:p w:rsidR="00697D91" w:rsidRDefault="00697D91">
            <w:pPr>
              <w:pStyle w:val="ConsPlusNormal"/>
              <w:jc w:val="center"/>
              <w:rPr>
                <w:sz w:val="26"/>
                <w:szCs w:val="26"/>
              </w:rPr>
            </w:pPr>
          </w:p>
          <w:p w:rsidR="00697D91" w:rsidRDefault="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r w:rsidRPr="00D76FCA">
              <w:rPr>
                <w:sz w:val="26"/>
                <w:szCs w:val="26"/>
              </w:rPr>
              <w:t>0</w:t>
            </w:r>
          </w:p>
        </w:tc>
        <w:tc>
          <w:tcPr>
            <w:tcW w:w="1417" w:type="dxa"/>
          </w:tcPr>
          <w:p w:rsidR="00697D91" w:rsidRDefault="00697D91">
            <w:pPr>
              <w:pStyle w:val="ConsPlusNormal"/>
              <w:jc w:val="center"/>
              <w:rPr>
                <w:sz w:val="26"/>
                <w:szCs w:val="26"/>
              </w:rPr>
            </w:pPr>
          </w:p>
          <w:p w:rsidR="00697D91" w:rsidRDefault="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r w:rsidRPr="00D76FCA">
              <w:rPr>
                <w:sz w:val="26"/>
                <w:szCs w:val="26"/>
              </w:rPr>
              <w:t>287779,6</w:t>
            </w:r>
          </w:p>
        </w:tc>
        <w:tc>
          <w:tcPr>
            <w:tcW w:w="1418" w:type="dxa"/>
          </w:tcPr>
          <w:p w:rsidR="00697D91" w:rsidRDefault="00697D91">
            <w:pPr>
              <w:pStyle w:val="ConsPlusNormal"/>
              <w:jc w:val="center"/>
              <w:rPr>
                <w:sz w:val="26"/>
                <w:szCs w:val="26"/>
              </w:rPr>
            </w:pPr>
          </w:p>
          <w:p w:rsidR="00697D91" w:rsidRDefault="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r w:rsidRPr="00D76FCA">
              <w:rPr>
                <w:sz w:val="26"/>
                <w:szCs w:val="26"/>
              </w:rPr>
              <w:t>0</w:t>
            </w:r>
          </w:p>
        </w:tc>
        <w:tc>
          <w:tcPr>
            <w:tcW w:w="1417" w:type="dxa"/>
          </w:tcPr>
          <w:p w:rsidR="00697D91" w:rsidRDefault="00697D91">
            <w:pPr>
              <w:pStyle w:val="ConsPlusNormal"/>
              <w:jc w:val="center"/>
              <w:rPr>
                <w:sz w:val="26"/>
                <w:szCs w:val="26"/>
              </w:rPr>
            </w:pPr>
          </w:p>
          <w:p w:rsidR="00697D91" w:rsidRDefault="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r w:rsidRPr="00D76FCA">
              <w:rPr>
                <w:sz w:val="26"/>
                <w:szCs w:val="26"/>
              </w:rPr>
              <w:t>0</w:t>
            </w:r>
          </w:p>
        </w:tc>
        <w:tc>
          <w:tcPr>
            <w:tcW w:w="1418" w:type="dxa"/>
          </w:tcPr>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p>
          <w:p w:rsidR="00697D91" w:rsidRDefault="00697D91" w:rsidP="00697D91">
            <w:pPr>
              <w:pStyle w:val="ConsPlusNormal"/>
              <w:jc w:val="center"/>
              <w:rPr>
                <w:sz w:val="26"/>
                <w:szCs w:val="26"/>
              </w:rPr>
            </w:pPr>
            <w:r>
              <w:rPr>
                <w:sz w:val="26"/>
                <w:szCs w:val="26"/>
              </w:rPr>
              <w:t>0</w:t>
            </w:r>
          </w:p>
          <w:p w:rsidR="00697D91" w:rsidRDefault="00697D91" w:rsidP="00697D91">
            <w:pPr>
              <w:pStyle w:val="ConsPlusNormal"/>
              <w:jc w:val="center"/>
              <w:rPr>
                <w:sz w:val="26"/>
                <w:szCs w:val="26"/>
              </w:rPr>
            </w:pPr>
          </w:p>
          <w:p w:rsidR="00697D91" w:rsidRPr="00D76FCA" w:rsidRDefault="00697D91" w:rsidP="00697D91">
            <w:pPr>
              <w:pStyle w:val="ConsPlusNormal"/>
              <w:jc w:val="center"/>
              <w:rPr>
                <w:sz w:val="26"/>
                <w:szCs w:val="26"/>
              </w:rPr>
            </w:pPr>
          </w:p>
        </w:tc>
      </w:tr>
      <w:tr w:rsidR="00C7429E" w:rsidRPr="00D76FCA" w:rsidTr="00B27A96">
        <w:tblPrEx>
          <w:tblCellMar>
            <w:top w:w="102" w:type="dxa"/>
            <w:left w:w="62" w:type="dxa"/>
            <w:bottom w:w="102" w:type="dxa"/>
            <w:right w:w="62" w:type="dxa"/>
          </w:tblCellMar>
        </w:tblPrEx>
        <w:trPr>
          <w:trHeight w:val="260"/>
        </w:trPr>
        <w:tc>
          <w:tcPr>
            <w:tcW w:w="710" w:type="dxa"/>
            <w:vMerge w:val="restart"/>
            <w:tcBorders>
              <w:top w:val="single" w:sz="4" w:space="0" w:color="auto"/>
            </w:tcBorders>
          </w:tcPr>
          <w:p w:rsidR="00C7429E" w:rsidRPr="00D76FCA" w:rsidRDefault="008C23C0" w:rsidP="00310EF0">
            <w:pPr>
              <w:rPr>
                <w:sz w:val="26"/>
                <w:szCs w:val="26"/>
              </w:rPr>
            </w:pPr>
            <w:r>
              <w:rPr>
                <w:sz w:val="26"/>
                <w:szCs w:val="26"/>
              </w:rPr>
              <w:t>1.41</w:t>
            </w:r>
          </w:p>
        </w:tc>
        <w:tc>
          <w:tcPr>
            <w:tcW w:w="1701" w:type="dxa"/>
            <w:vMerge w:val="restart"/>
            <w:tcBorders>
              <w:top w:val="single" w:sz="4" w:space="0" w:color="auto"/>
            </w:tcBorders>
          </w:tcPr>
          <w:p w:rsidR="00C7429E" w:rsidRPr="001A4526" w:rsidRDefault="00C7429E" w:rsidP="00143E8D">
            <w:pPr>
              <w:jc w:val="left"/>
              <w:rPr>
                <w:spacing w:val="-4"/>
                <w:sz w:val="26"/>
                <w:szCs w:val="26"/>
              </w:rPr>
            </w:pPr>
            <w:r w:rsidRPr="001A4526">
              <w:rPr>
                <w:spacing w:val="-4"/>
                <w:sz w:val="26"/>
                <w:szCs w:val="26"/>
              </w:rPr>
              <w:t>Мероприятие:</w:t>
            </w:r>
          </w:p>
          <w:p w:rsidR="004A1FA3" w:rsidRPr="001A4526" w:rsidRDefault="001E6B6E" w:rsidP="00143E8D">
            <w:pPr>
              <w:jc w:val="left"/>
              <w:rPr>
                <w:spacing w:val="-4"/>
                <w:sz w:val="26"/>
                <w:szCs w:val="26"/>
              </w:rPr>
            </w:pPr>
            <w:proofErr w:type="spellStart"/>
            <w:proofErr w:type="gramStart"/>
            <w:r>
              <w:rPr>
                <w:spacing w:val="-4"/>
                <w:sz w:val="26"/>
                <w:szCs w:val="26"/>
              </w:rPr>
              <w:t>д</w:t>
            </w:r>
            <w:r w:rsidR="00C7429E" w:rsidRPr="001A4526">
              <w:rPr>
                <w:spacing w:val="-4"/>
                <w:sz w:val="26"/>
                <w:szCs w:val="26"/>
              </w:rPr>
              <w:t>ополнитель</w:t>
            </w:r>
            <w:r w:rsidR="00697D91" w:rsidRPr="001A4526">
              <w:rPr>
                <w:spacing w:val="-4"/>
                <w:sz w:val="26"/>
                <w:szCs w:val="26"/>
              </w:rPr>
              <w:t>-</w:t>
            </w:r>
            <w:r w:rsidR="00C7429E" w:rsidRPr="001A4526">
              <w:rPr>
                <w:spacing w:val="-4"/>
                <w:sz w:val="26"/>
                <w:szCs w:val="26"/>
              </w:rPr>
              <w:t>ная</w:t>
            </w:r>
            <w:proofErr w:type="spellEnd"/>
            <w:proofErr w:type="gramEnd"/>
            <w:r w:rsidR="00C7429E" w:rsidRPr="001A4526">
              <w:rPr>
                <w:spacing w:val="-4"/>
                <w:sz w:val="26"/>
                <w:szCs w:val="26"/>
              </w:rPr>
              <w:t xml:space="preserve"> </w:t>
            </w:r>
            <w:proofErr w:type="spellStart"/>
            <w:r w:rsidR="00C7429E" w:rsidRPr="001A4526">
              <w:rPr>
                <w:spacing w:val="-4"/>
                <w:sz w:val="26"/>
                <w:szCs w:val="26"/>
              </w:rPr>
              <w:t>единовре</w:t>
            </w:r>
            <w:r w:rsidR="00697D91" w:rsidRPr="001A4526">
              <w:rPr>
                <w:spacing w:val="-4"/>
                <w:sz w:val="26"/>
                <w:szCs w:val="26"/>
              </w:rPr>
              <w:t>-</w:t>
            </w:r>
            <w:r w:rsidR="00C7429E" w:rsidRPr="001A4526">
              <w:rPr>
                <w:spacing w:val="-4"/>
                <w:sz w:val="26"/>
                <w:szCs w:val="26"/>
              </w:rPr>
              <w:t>менная</w:t>
            </w:r>
            <w:proofErr w:type="spellEnd"/>
            <w:r w:rsidR="00C7429E" w:rsidRPr="001A4526">
              <w:rPr>
                <w:spacing w:val="-4"/>
                <w:sz w:val="26"/>
                <w:szCs w:val="26"/>
              </w:rPr>
              <w:t xml:space="preserve"> материальная помощь гражданам, </w:t>
            </w:r>
            <w:proofErr w:type="spellStart"/>
            <w:r w:rsidR="00C7429E" w:rsidRPr="001A4526">
              <w:rPr>
                <w:spacing w:val="-4"/>
                <w:sz w:val="26"/>
                <w:szCs w:val="26"/>
              </w:rPr>
              <w:t>пострадав</w:t>
            </w:r>
            <w:r w:rsidR="00AF71CA" w:rsidRPr="001A4526">
              <w:rPr>
                <w:spacing w:val="-4"/>
                <w:sz w:val="26"/>
                <w:szCs w:val="26"/>
              </w:rPr>
              <w:t>-</w:t>
            </w:r>
            <w:r w:rsidR="00C7429E" w:rsidRPr="001A4526">
              <w:rPr>
                <w:spacing w:val="-4"/>
                <w:sz w:val="26"/>
                <w:szCs w:val="26"/>
              </w:rPr>
              <w:t>шим</w:t>
            </w:r>
            <w:proofErr w:type="spellEnd"/>
            <w:r w:rsidR="00C7429E" w:rsidRPr="001A4526">
              <w:rPr>
                <w:spacing w:val="-4"/>
                <w:sz w:val="26"/>
                <w:szCs w:val="26"/>
              </w:rPr>
              <w:t xml:space="preserve"> в связи с пожаром, </w:t>
            </w:r>
            <w:proofErr w:type="spellStart"/>
            <w:r w:rsidR="00C7429E" w:rsidRPr="001A4526">
              <w:rPr>
                <w:spacing w:val="-4"/>
                <w:sz w:val="26"/>
                <w:szCs w:val="26"/>
              </w:rPr>
              <w:t>произошед</w:t>
            </w:r>
            <w:r w:rsidR="00AF71CA" w:rsidRPr="001A4526">
              <w:rPr>
                <w:spacing w:val="-4"/>
                <w:sz w:val="26"/>
                <w:szCs w:val="26"/>
              </w:rPr>
              <w:t>-</w:t>
            </w:r>
            <w:r w:rsidR="00C7429E" w:rsidRPr="001A4526">
              <w:rPr>
                <w:spacing w:val="-4"/>
                <w:sz w:val="26"/>
                <w:szCs w:val="26"/>
              </w:rPr>
              <w:t>шим</w:t>
            </w:r>
            <w:proofErr w:type="spellEnd"/>
            <w:r w:rsidR="00C7429E" w:rsidRPr="001A4526">
              <w:rPr>
                <w:spacing w:val="-4"/>
                <w:sz w:val="26"/>
                <w:szCs w:val="26"/>
              </w:rPr>
              <w:t xml:space="preserve"> в </w:t>
            </w:r>
            <w:proofErr w:type="spellStart"/>
            <w:r w:rsidR="00C7429E" w:rsidRPr="001A4526">
              <w:rPr>
                <w:spacing w:val="-4"/>
                <w:sz w:val="26"/>
                <w:szCs w:val="26"/>
              </w:rPr>
              <w:t>торгово-развлекатель</w:t>
            </w:r>
            <w:r w:rsidR="00AF71CA" w:rsidRPr="001A4526">
              <w:rPr>
                <w:spacing w:val="-4"/>
                <w:sz w:val="26"/>
                <w:szCs w:val="26"/>
              </w:rPr>
              <w:t>-</w:t>
            </w:r>
            <w:r w:rsidR="00C7429E" w:rsidRPr="001A4526">
              <w:rPr>
                <w:spacing w:val="-4"/>
                <w:sz w:val="26"/>
                <w:szCs w:val="26"/>
              </w:rPr>
              <w:t>ном</w:t>
            </w:r>
            <w:proofErr w:type="spellEnd"/>
            <w:r w:rsidR="00C7429E" w:rsidRPr="001A4526">
              <w:rPr>
                <w:spacing w:val="-4"/>
                <w:sz w:val="26"/>
                <w:szCs w:val="26"/>
              </w:rPr>
              <w:t xml:space="preserve"> центре</w:t>
            </w:r>
          </w:p>
          <w:p w:rsidR="00C7429E" w:rsidRPr="001A4526" w:rsidRDefault="00C7429E" w:rsidP="00143E8D">
            <w:pPr>
              <w:jc w:val="left"/>
              <w:rPr>
                <w:spacing w:val="-4"/>
                <w:sz w:val="26"/>
                <w:szCs w:val="26"/>
              </w:rPr>
            </w:pPr>
            <w:r w:rsidRPr="001A4526">
              <w:rPr>
                <w:spacing w:val="-4"/>
                <w:sz w:val="26"/>
                <w:szCs w:val="26"/>
              </w:rPr>
              <w:t>«Зимняя вишня»</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rsidP="00310EF0">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rsidP="00310EF0">
            <w:pPr>
              <w:pStyle w:val="ConsPlusNormal"/>
              <w:jc w:val="center"/>
              <w:rPr>
                <w:sz w:val="26"/>
                <w:szCs w:val="26"/>
              </w:rPr>
            </w:pPr>
            <w:r w:rsidRPr="00D76FCA">
              <w:rPr>
                <w:sz w:val="26"/>
                <w:szCs w:val="26"/>
              </w:rPr>
              <w:t>0</w:t>
            </w:r>
          </w:p>
        </w:tc>
        <w:tc>
          <w:tcPr>
            <w:tcW w:w="1559" w:type="dxa"/>
            <w:tcBorders>
              <w:top w:val="single" w:sz="4" w:space="0" w:color="auto"/>
            </w:tcBorders>
          </w:tcPr>
          <w:p w:rsidR="00C7429E" w:rsidRPr="00D76FCA" w:rsidRDefault="00C7429E" w:rsidP="00310EF0">
            <w:pPr>
              <w:pStyle w:val="ConsPlusNormal"/>
              <w:jc w:val="center"/>
              <w:rPr>
                <w:sz w:val="26"/>
                <w:szCs w:val="26"/>
              </w:rPr>
            </w:pPr>
            <w:r w:rsidRPr="00D76FCA">
              <w:rPr>
                <w:sz w:val="26"/>
                <w:szCs w:val="26"/>
              </w:rPr>
              <w:t>0</w:t>
            </w:r>
          </w:p>
        </w:tc>
        <w:tc>
          <w:tcPr>
            <w:tcW w:w="1560" w:type="dxa"/>
            <w:tcBorders>
              <w:top w:val="single" w:sz="4" w:space="0" w:color="auto"/>
            </w:tcBorders>
          </w:tcPr>
          <w:p w:rsidR="00C7429E" w:rsidRPr="00D76FCA" w:rsidRDefault="00C7429E" w:rsidP="00310EF0">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rsidP="00310EF0">
            <w:pPr>
              <w:pStyle w:val="ConsPlusNormal"/>
              <w:jc w:val="center"/>
              <w:rPr>
                <w:sz w:val="26"/>
                <w:szCs w:val="26"/>
              </w:rPr>
            </w:pPr>
            <w:r w:rsidRPr="00D76FCA">
              <w:rPr>
                <w:sz w:val="26"/>
                <w:szCs w:val="26"/>
              </w:rPr>
              <w:t>194000,0</w:t>
            </w:r>
          </w:p>
        </w:tc>
        <w:tc>
          <w:tcPr>
            <w:tcW w:w="1418" w:type="dxa"/>
            <w:tcBorders>
              <w:top w:val="single" w:sz="4" w:space="0" w:color="auto"/>
            </w:tcBorders>
          </w:tcPr>
          <w:p w:rsidR="00C7429E" w:rsidRPr="00D76FCA" w:rsidRDefault="00AF71CA" w:rsidP="00310EF0">
            <w:pPr>
              <w:pStyle w:val="ConsPlusNormal"/>
              <w:jc w:val="center"/>
              <w:rPr>
                <w:sz w:val="26"/>
                <w:szCs w:val="26"/>
              </w:rPr>
            </w:pPr>
            <w:r>
              <w:rPr>
                <w:sz w:val="26"/>
                <w:szCs w:val="26"/>
              </w:rPr>
              <w:t>0</w:t>
            </w:r>
          </w:p>
        </w:tc>
        <w:tc>
          <w:tcPr>
            <w:tcW w:w="1417" w:type="dxa"/>
            <w:tcBorders>
              <w:top w:val="single" w:sz="4" w:space="0" w:color="auto"/>
            </w:tcBorders>
          </w:tcPr>
          <w:p w:rsidR="00C7429E" w:rsidRPr="00D76FCA" w:rsidRDefault="00AF71CA" w:rsidP="00310EF0">
            <w:pPr>
              <w:pStyle w:val="ConsPlusNormal"/>
              <w:jc w:val="center"/>
              <w:rPr>
                <w:sz w:val="26"/>
                <w:szCs w:val="26"/>
              </w:rPr>
            </w:pPr>
            <w:r>
              <w:rPr>
                <w:sz w:val="26"/>
                <w:szCs w:val="26"/>
              </w:rPr>
              <w:t>0</w:t>
            </w:r>
          </w:p>
        </w:tc>
        <w:tc>
          <w:tcPr>
            <w:tcW w:w="1418" w:type="dxa"/>
            <w:tcBorders>
              <w:top w:val="single" w:sz="4" w:space="0" w:color="auto"/>
            </w:tcBorders>
          </w:tcPr>
          <w:p w:rsidR="00C7429E" w:rsidRPr="00D76FCA" w:rsidRDefault="00AF71CA" w:rsidP="00310EF0">
            <w:pPr>
              <w:pStyle w:val="ConsPlusNormal"/>
              <w:jc w:val="center"/>
              <w:rPr>
                <w:sz w:val="26"/>
                <w:szCs w:val="26"/>
              </w:rPr>
            </w:pPr>
            <w:r>
              <w:rPr>
                <w:sz w:val="26"/>
                <w:szCs w:val="26"/>
              </w:rPr>
              <w:t>0</w:t>
            </w:r>
          </w:p>
        </w:tc>
      </w:tr>
      <w:tr w:rsidR="00113A23" w:rsidRPr="00D76FCA" w:rsidTr="00B27A96">
        <w:tblPrEx>
          <w:tblCellMar>
            <w:top w:w="102" w:type="dxa"/>
            <w:left w:w="62" w:type="dxa"/>
            <w:bottom w:w="102" w:type="dxa"/>
            <w:right w:w="62" w:type="dxa"/>
          </w:tblCellMar>
        </w:tblPrEx>
        <w:trPr>
          <w:trHeight w:val="260"/>
        </w:trPr>
        <w:tc>
          <w:tcPr>
            <w:tcW w:w="710" w:type="dxa"/>
            <w:vMerge/>
            <w:tcBorders>
              <w:top w:val="single" w:sz="4" w:space="0" w:color="auto"/>
            </w:tcBorders>
          </w:tcPr>
          <w:p w:rsidR="00113A23" w:rsidRDefault="00113A23" w:rsidP="00310EF0">
            <w:pPr>
              <w:rPr>
                <w:sz w:val="26"/>
                <w:szCs w:val="26"/>
              </w:rPr>
            </w:pPr>
          </w:p>
        </w:tc>
        <w:tc>
          <w:tcPr>
            <w:tcW w:w="1701" w:type="dxa"/>
            <w:vMerge/>
            <w:tcBorders>
              <w:top w:val="single" w:sz="4" w:space="0" w:color="auto"/>
            </w:tcBorders>
          </w:tcPr>
          <w:p w:rsidR="00113A23" w:rsidRPr="00D76FCA" w:rsidRDefault="00113A23" w:rsidP="00143E8D">
            <w:pPr>
              <w:jc w:val="left"/>
              <w:rPr>
                <w:sz w:val="26"/>
                <w:szCs w:val="26"/>
              </w:rPr>
            </w:pPr>
          </w:p>
        </w:tc>
        <w:tc>
          <w:tcPr>
            <w:tcW w:w="1559" w:type="dxa"/>
            <w:tcBorders>
              <w:top w:val="single" w:sz="4" w:space="0" w:color="auto"/>
            </w:tcBorders>
          </w:tcPr>
          <w:p w:rsidR="00113A23" w:rsidRPr="00D76FCA" w:rsidRDefault="00113A23" w:rsidP="00527270">
            <w:pPr>
              <w:pStyle w:val="ConsPlusNormal"/>
              <w:jc w:val="left"/>
              <w:rPr>
                <w:sz w:val="26"/>
                <w:szCs w:val="26"/>
              </w:rPr>
            </w:pPr>
            <w:r w:rsidRPr="00D76FCA">
              <w:rPr>
                <w:sz w:val="26"/>
                <w:szCs w:val="26"/>
              </w:rPr>
              <w:t>областной бюджет</w:t>
            </w:r>
          </w:p>
        </w:tc>
        <w:tc>
          <w:tcPr>
            <w:tcW w:w="1418" w:type="dxa"/>
            <w:tcBorders>
              <w:top w:val="single" w:sz="4" w:space="0" w:color="auto"/>
            </w:tcBorders>
          </w:tcPr>
          <w:p w:rsidR="00113A23" w:rsidRPr="00D76FCA" w:rsidRDefault="00113A23" w:rsidP="00310EF0">
            <w:pPr>
              <w:pStyle w:val="ConsPlusNormal"/>
              <w:jc w:val="center"/>
              <w:rPr>
                <w:sz w:val="26"/>
                <w:szCs w:val="26"/>
              </w:rPr>
            </w:pPr>
            <w:r>
              <w:rPr>
                <w:sz w:val="26"/>
                <w:szCs w:val="26"/>
              </w:rPr>
              <w:t>0</w:t>
            </w:r>
          </w:p>
        </w:tc>
        <w:tc>
          <w:tcPr>
            <w:tcW w:w="1417" w:type="dxa"/>
            <w:tcBorders>
              <w:top w:val="single" w:sz="4" w:space="0" w:color="auto"/>
            </w:tcBorders>
          </w:tcPr>
          <w:p w:rsidR="00113A23" w:rsidRPr="00D76FCA" w:rsidRDefault="00113A23" w:rsidP="00310EF0">
            <w:pPr>
              <w:pStyle w:val="ConsPlusNormal"/>
              <w:jc w:val="center"/>
              <w:rPr>
                <w:sz w:val="26"/>
                <w:szCs w:val="26"/>
              </w:rPr>
            </w:pPr>
            <w:r>
              <w:rPr>
                <w:sz w:val="26"/>
                <w:szCs w:val="26"/>
              </w:rPr>
              <w:t>0</w:t>
            </w:r>
          </w:p>
        </w:tc>
        <w:tc>
          <w:tcPr>
            <w:tcW w:w="1559" w:type="dxa"/>
            <w:tcBorders>
              <w:top w:val="single" w:sz="4" w:space="0" w:color="auto"/>
            </w:tcBorders>
          </w:tcPr>
          <w:p w:rsidR="00113A23" w:rsidRPr="00D76FCA" w:rsidRDefault="00113A23" w:rsidP="00310EF0">
            <w:pPr>
              <w:pStyle w:val="ConsPlusNormal"/>
              <w:jc w:val="center"/>
              <w:rPr>
                <w:sz w:val="26"/>
                <w:szCs w:val="26"/>
              </w:rPr>
            </w:pPr>
            <w:r>
              <w:rPr>
                <w:sz w:val="26"/>
                <w:szCs w:val="26"/>
              </w:rPr>
              <w:t>0</w:t>
            </w:r>
          </w:p>
        </w:tc>
        <w:tc>
          <w:tcPr>
            <w:tcW w:w="1560" w:type="dxa"/>
            <w:tcBorders>
              <w:top w:val="single" w:sz="4" w:space="0" w:color="auto"/>
            </w:tcBorders>
          </w:tcPr>
          <w:p w:rsidR="00113A23" w:rsidRPr="00D76FCA" w:rsidRDefault="00113A23" w:rsidP="00310EF0">
            <w:pPr>
              <w:pStyle w:val="ConsPlusNormal"/>
              <w:jc w:val="center"/>
              <w:rPr>
                <w:sz w:val="26"/>
                <w:szCs w:val="26"/>
              </w:rPr>
            </w:pPr>
            <w:r>
              <w:rPr>
                <w:sz w:val="26"/>
                <w:szCs w:val="26"/>
              </w:rPr>
              <w:t>0</w:t>
            </w:r>
          </w:p>
        </w:tc>
        <w:tc>
          <w:tcPr>
            <w:tcW w:w="1417" w:type="dxa"/>
            <w:tcBorders>
              <w:top w:val="single" w:sz="4" w:space="0" w:color="auto"/>
            </w:tcBorders>
          </w:tcPr>
          <w:p w:rsidR="00113A23" w:rsidRPr="00D76FCA" w:rsidRDefault="00113A23" w:rsidP="00310EF0">
            <w:pPr>
              <w:pStyle w:val="ConsPlusNormal"/>
              <w:jc w:val="center"/>
              <w:rPr>
                <w:sz w:val="26"/>
                <w:szCs w:val="26"/>
              </w:rPr>
            </w:pPr>
            <w:r w:rsidRPr="00D76FCA">
              <w:rPr>
                <w:sz w:val="26"/>
                <w:szCs w:val="26"/>
              </w:rPr>
              <w:t>194000,0</w:t>
            </w:r>
          </w:p>
        </w:tc>
        <w:tc>
          <w:tcPr>
            <w:tcW w:w="1418" w:type="dxa"/>
            <w:tcBorders>
              <w:top w:val="single" w:sz="4" w:space="0" w:color="auto"/>
            </w:tcBorders>
          </w:tcPr>
          <w:p w:rsidR="00113A23" w:rsidRDefault="00113A23" w:rsidP="00310EF0">
            <w:pPr>
              <w:pStyle w:val="ConsPlusNormal"/>
              <w:jc w:val="center"/>
              <w:rPr>
                <w:sz w:val="26"/>
                <w:szCs w:val="26"/>
              </w:rPr>
            </w:pPr>
            <w:r>
              <w:rPr>
                <w:sz w:val="26"/>
                <w:szCs w:val="26"/>
              </w:rPr>
              <w:t>0</w:t>
            </w:r>
          </w:p>
        </w:tc>
        <w:tc>
          <w:tcPr>
            <w:tcW w:w="1417" w:type="dxa"/>
            <w:tcBorders>
              <w:top w:val="single" w:sz="4" w:space="0" w:color="auto"/>
            </w:tcBorders>
          </w:tcPr>
          <w:p w:rsidR="00113A23" w:rsidRDefault="00113A23" w:rsidP="00310EF0">
            <w:pPr>
              <w:pStyle w:val="ConsPlusNormal"/>
              <w:jc w:val="center"/>
              <w:rPr>
                <w:sz w:val="26"/>
                <w:szCs w:val="26"/>
              </w:rPr>
            </w:pPr>
            <w:r>
              <w:rPr>
                <w:sz w:val="26"/>
                <w:szCs w:val="26"/>
              </w:rPr>
              <w:t>0</w:t>
            </w:r>
          </w:p>
        </w:tc>
        <w:tc>
          <w:tcPr>
            <w:tcW w:w="1418" w:type="dxa"/>
            <w:tcBorders>
              <w:top w:val="single" w:sz="4" w:space="0" w:color="auto"/>
            </w:tcBorders>
          </w:tcPr>
          <w:p w:rsidR="00113A23" w:rsidRDefault="00113A23" w:rsidP="00310EF0">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left w:val="single" w:sz="4" w:space="0" w:color="auto"/>
              <w:bottom w:val="single" w:sz="4" w:space="0" w:color="auto"/>
              <w:right w:val="single" w:sz="4" w:space="0" w:color="auto"/>
            </w:tcBorders>
          </w:tcPr>
          <w:p w:rsidR="00C7429E" w:rsidRPr="00D76FCA" w:rsidRDefault="00C7429E">
            <w:pPr>
              <w:pStyle w:val="ConsPlusNormal"/>
              <w:jc w:val="center"/>
              <w:outlineLvl w:val="3"/>
              <w:rPr>
                <w:sz w:val="26"/>
                <w:szCs w:val="26"/>
              </w:rPr>
            </w:pPr>
            <w:bookmarkStart w:id="1" w:name="P1766"/>
            <w:bookmarkEnd w:id="1"/>
            <w:r w:rsidRPr="00D76FCA">
              <w:rPr>
                <w:sz w:val="26"/>
                <w:szCs w:val="26"/>
              </w:rPr>
              <w:lastRenderedPageBreak/>
              <w:t>2</w:t>
            </w:r>
          </w:p>
        </w:tc>
        <w:tc>
          <w:tcPr>
            <w:tcW w:w="1701" w:type="dxa"/>
            <w:vMerge w:val="restart"/>
            <w:tcBorders>
              <w:left w:val="single" w:sz="4" w:space="0" w:color="auto"/>
              <w:bottom w:val="single" w:sz="4" w:space="0" w:color="auto"/>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Подпрограм</w:t>
            </w:r>
            <w:r w:rsidR="00AF71CA">
              <w:rPr>
                <w:sz w:val="26"/>
                <w:szCs w:val="26"/>
              </w:rPr>
              <w:t>-ма</w:t>
            </w:r>
            <w:proofErr w:type="spellEnd"/>
            <w:proofErr w:type="gramEnd"/>
            <w:r w:rsidR="00AF71CA">
              <w:rPr>
                <w:sz w:val="26"/>
                <w:szCs w:val="26"/>
              </w:rPr>
              <w:t xml:space="preserve"> «Развитие социаль</w:t>
            </w:r>
            <w:r w:rsidRPr="00D76FCA">
              <w:rPr>
                <w:sz w:val="26"/>
                <w:szCs w:val="26"/>
              </w:rPr>
              <w:t xml:space="preserve">ного </w:t>
            </w:r>
            <w:proofErr w:type="spellStart"/>
            <w:r w:rsidRPr="00D76FCA">
              <w:rPr>
                <w:sz w:val="26"/>
                <w:szCs w:val="26"/>
              </w:rPr>
              <w:t>обслужива</w:t>
            </w:r>
            <w:r w:rsidR="00AF71CA">
              <w:rPr>
                <w:sz w:val="26"/>
                <w:szCs w:val="26"/>
              </w:rPr>
              <w:t>-</w:t>
            </w:r>
            <w:r w:rsidRPr="00D76FCA">
              <w:rPr>
                <w:sz w:val="26"/>
                <w:szCs w:val="26"/>
              </w:rPr>
              <w:t>ния</w:t>
            </w:r>
            <w:proofErr w:type="spellEnd"/>
            <w:r w:rsidRPr="00D76FCA">
              <w:rPr>
                <w:sz w:val="26"/>
                <w:szCs w:val="26"/>
              </w:rPr>
              <w:t xml:space="preserve"> населения»</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4422988,8</w:t>
            </w:r>
          </w:p>
        </w:tc>
        <w:tc>
          <w:tcPr>
            <w:tcW w:w="1417" w:type="dxa"/>
          </w:tcPr>
          <w:p w:rsidR="00C7429E" w:rsidRPr="00D76FCA" w:rsidRDefault="00C7429E">
            <w:pPr>
              <w:pStyle w:val="ConsPlusNormal"/>
              <w:jc w:val="center"/>
              <w:rPr>
                <w:sz w:val="26"/>
                <w:szCs w:val="26"/>
              </w:rPr>
            </w:pPr>
            <w:r w:rsidRPr="00D76FCA">
              <w:rPr>
                <w:sz w:val="26"/>
                <w:szCs w:val="26"/>
              </w:rPr>
              <w:t>4390145,1</w:t>
            </w:r>
          </w:p>
        </w:tc>
        <w:tc>
          <w:tcPr>
            <w:tcW w:w="1559" w:type="dxa"/>
          </w:tcPr>
          <w:p w:rsidR="00C7429E" w:rsidRPr="00D76FCA" w:rsidRDefault="00C7429E">
            <w:pPr>
              <w:pStyle w:val="ConsPlusNormal"/>
              <w:jc w:val="center"/>
              <w:rPr>
                <w:sz w:val="26"/>
                <w:szCs w:val="26"/>
              </w:rPr>
            </w:pPr>
            <w:r w:rsidRPr="00D76FCA">
              <w:rPr>
                <w:sz w:val="26"/>
                <w:szCs w:val="26"/>
              </w:rPr>
              <w:t>4344806,6</w:t>
            </w:r>
          </w:p>
        </w:tc>
        <w:tc>
          <w:tcPr>
            <w:tcW w:w="1560" w:type="dxa"/>
          </w:tcPr>
          <w:p w:rsidR="00C7429E" w:rsidRPr="00D76FCA" w:rsidRDefault="00C7429E">
            <w:pPr>
              <w:pStyle w:val="ConsPlusNormal"/>
              <w:jc w:val="center"/>
              <w:rPr>
                <w:sz w:val="26"/>
                <w:szCs w:val="26"/>
              </w:rPr>
            </w:pPr>
            <w:r w:rsidRPr="00D76FCA">
              <w:rPr>
                <w:sz w:val="26"/>
                <w:szCs w:val="26"/>
              </w:rPr>
              <w:t>4282126,2</w:t>
            </w:r>
          </w:p>
        </w:tc>
        <w:tc>
          <w:tcPr>
            <w:tcW w:w="1417" w:type="dxa"/>
          </w:tcPr>
          <w:p w:rsidR="00C7429E" w:rsidRPr="00D76FCA" w:rsidRDefault="00C7429E" w:rsidP="004640CA">
            <w:pPr>
              <w:pStyle w:val="ConsPlusNormal"/>
              <w:jc w:val="center"/>
              <w:rPr>
                <w:sz w:val="26"/>
                <w:szCs w:val="26"/>
              </w:rPr>
            </w:pPr>
            <w:r w:rsidRPr="00D76FCA">
              <w:rPr>
                <w:sz w:val="26"/>
                <w:szCs w:val="26"/>
              </w:rPr>
              <w:t>5710769,4</w:t>
            </w:r>
          </w:p>
        </w:tc>
        <w:tc>
          <w:tcPr>
            <w:tcW w:w="1418" w:type="dxa"/>
          </w:tcPr>
          <w:p w:rsidR="00C7429E" w:rsidRPr="00D76FCA" w:rsidRDefault="00C7429E">
            <w:pPr>
              <w:pStyle w:val="ConsPlusNormal"/>
              <w:jc w:val="center"/>
              <w:rPr>
                <w:sz w:val="26"/>
                <w:szCs w:val="26"/>
              </w:rPr>
            </w:pPr>
            <w:r w:rsidRPr="00D76FCA">
              <w:rPr>
                <w:sz w:val="26"/>
                <w:szCs w:val="26"/>
              </w:rPr>
              <w:t>5388311,4</w:t>
            </w:r>
          </w:p>
        </w:tc>
        <w:tc>
          <w:tcPr>
            <w:tcW w:w="1417" w:type="dxa"/>
          </w:tcPr>
          <w:p w:rsidR="00C7429E" w:rsidRPr="00D76FCA" w:rsidRDefault="00C7429E" w:rsidP="00D8216F">
            <w:pPr>
              <w:pStyle w:val="ConsPlusNormal"/>
              <w:jc w:val="center"/>
              <w:rPr>
                <w:sz w:val="26"/>
                <w:szCs w:val="26"/>
              </w:rPr>
            </w:pPr>
            <w:r w:rsidRPr="00D76FCA">
              <w:rPr>
                <w:sz w:val="26"/>
                <w:szCs w:val="26"/>
              </w:rPr>
              <w:t>5388311,4</w:t>
            </w:r>
          </w:p>
        </w:tc>
        <w:tc>
          <w:tcPr>
            <w:tcW w:w="1418" w:type="dxa"/>
          </w:tcPr>
          <w:p w:rsidR="00C7429E" w:rsidRPr="00D76FCA" w:rsidRDefault="00AF71CA" w:rsidP="00D8216F">
            <w:pPr>
              <w:pStyle w:val="ConsPlusNormal"/>
              <w:jc w:val="center"/>
              <w:rPr>
                <w:sz w:val="26"/>
                <w:szCs w:val="26"/>
              </w:rPr>
            </w:pPr>
            <w:r w:rsidRPr="00D76FCA">
              <w:rPr>
                <w:sz w:val="26"/>
                <w:szCs w:val="26"/>
              </w:rPr>
              <w:t>5388311,4</w:t>
            </w:r>
          </w:p>
        </w:tc>
      </w:tr>
      <w:tr w:rsidR="00C7429E" w:rsidRPr="00D76FCA" w:rsidTr="00B27A96">
        <w:tblPrEx>
          <w:tblCellMar>
            <w:top w:w="102" w:type="dxa"/>
            <w:left w:w="62" w:type="dxa"/>
            <w:bottom w:w="102" w:type="dxa"/>
            <w:right w:w="62" w:type="dxa"/>
          </w:tblCellMar>
        </w:tblPrEx>
        <w:tc>
          <w:tcPr>
            <w:tcW w:w="710" w:type="dxa"/>
            <w:vMerge/>
            <w:tcBorders>
              <w:top w:val="single" w:sz="4" w:space="0" w:color="auto"/>
              <w:left w:val="single" w:sz="4" w:space="0" w:color="auto"/>
              <w:bottom w:val="single" w:sz="4" w:space="0" w:color="auto"/>
              <w:right w:val="single" w:sz="4" w:space="0" w:color="auto"/>
            </w:tcBorders>
          </w:tcPr>
          <w:p w:rsidR="00C7429E" w:rsidRPr="00D76FCA" w:rsidRDefault="00C7429E">
            <w:pPr>
              <w:rPr>
                <w:sz w:val="26"/>
                <w:szCs w:val="26"/>
              </w:rPr>
            </w:pPr>
          </w:p>
        </w:tc>
        <w:tc>
          <w:tcPr>
            <w:tcW w:w="1701" w:type="dxa"/>
            <w:vMerge/>
            <w:tcBorders>
              <w:top w:val="single" w:sz="4" w:space="0" w:color="auto"/>
              <w:left w:val="single" w:sz="4" w:space="0" w:color="auto"/>
              <w:bottom w:val="single" w:sz="4" w:space="0" w:color="auto"/>
            </w:tcBorders>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4394861,8</w:t>
            </w:r>
          </w:p>
        </w:tc>
        <w:tc>
          <w:tcPr>
            <w:tcW w:w="1417" w:type="dxa"/>
          </w:tcPr>
          <w:p w:rsidR="00C7429E" w:rsidRPr="00D76FCA" w:rsidRDefault="00C7429E">
            <w:pPr>
              <w:pStyle w:val="ConsPlusNormal"/>
              <w:jc w:val="center"/>
              <w:rPr>
                <w:sz w:val="26"/>
                <w:szCs w:val="26"/>
              </w:rPr>
            </w:pPr>
            <w:r w:rsidRPr="00D76FCA">
              <w:rPr>
                <w:sz w:val="26"/>
                <w:szCs w:val="26"/>
              </w:rPr>
              <w:t>4375392,8</w:t>
            </w:r>
          </w:p>
        </w:tc>
        <w:tc>
          <w:tcPr>
            <w:tcW w:w="1559" w:type="dxa"/>
          </w:tcPr>
          <w:p w:rsidR="00C7429E" w:rsidRPr="00D76FCA" w:rsidRDefault="00C7429E">
            <w:pPr>
              <w:pStyle w:val="ConsPlusNormal"/>
              <w:jc w:val="center"/>
              <w:rPr>
                <w:sz w:val="26"/>
                <w:szCs w:val="26"/>
              </w:rPr>
            </w:pPr>
            <w:r w:rsidRPr="00D76FCA">
              <w:rPr>
                <w:sz w:val="26"/>
                <w:szCs w:val="26"/>
              </w:rPr>
              <w:t>4334415,6</w:t>
            </w:r>
          </w:p>
        </w:tc>
        <w:tc>
          <w:tcPr>
            <w:tcW w:w="1560" w:type="dxa"/>
          </w:tcPr>
          <w:p w:rsidR="00C7429E" w:rsidRPr="00D76FCA" w:rsidRDefault="00C7429E">
            <w:pPr>
              <w:pStyle w:val="ConsPlusNormal"/>
              <w:jc w:val="center"/>
              <w:rPr>
                <w:sz w:val="26"/>
                <w:szCs w:val="26"/>
              </w:rPr>
            </w:pPr>
            <w:r w:rsidRPr="00D76FCA">
              <w:rPr>
                <w:sz w:val="26"/>
                <w:szCs w:val="26"/>
              </w:rPr>
              <w:t>4272144,3</w:t>
            </w:r>
          </w:p>
        </w:tc>
        <w:tc>
          <w:tcPr>
            <w:tcW w:w="1417" w:type="dxa"/>
          </w:tcPr>
          <w:p w:rsidR="00C7429E" w:rsidRPr="00D76FCA" w:rsidRDefault="00C7429E" w:rsidP="004640CA">
            <w:pPr>
              <w:pStyle w:val="ConsPlusNormal"/>
              <w:jc w:val="center"/>
              <w:rPr>
                <w:sz w:val="26"/>
                <w:szCs w:val="26"/>
              </w:rPr>
            </w:pPr>
            <w:r w:rsidRPr="00D76FCA">
              <w:rPr>
                <w:sz w:val="26"/>
                <w:szCs w:val="26"/>
              </w:rPr>
              <w:t>5699888,9</w:t>
            </w:r>
          </w:p>
        </w:tc>
        <w:tc>
          <w:tcPr>
            <w:tcW w:w="1418" w:type="dxa"/>
          </w:tcPr>
          <w:p w:rsidR="00C7429E" w:rsidRPr="00D76FCA" w:rsidRDefault="00C7429E">
            <w:pPr>
              <w:pStyle w:val="ConsPlusNormal"/>
              <w:jc w:val="center"/>
              <w:rPr>
                <w:sz w:val="26"/>
                <w:szCs w:val="26"/>
              </w:rPr>
            </w:pPr>
            <w:r w:rsidRPr="00D76FCA">
              <w:rPr>
                <w:sz w:val="26"/>
                <w:szCs w:val="26"/>
              </w:rPr>
              <w:t>5388311,4</w:t>
            </w:r>
          </w:p>
        </w:tc>
        <w:tc>
          <w:tcPr>
            <w:tcW w:w="1417" w:type="dxa"/>
          </w:tcPr>
          <w:p w:rsidR="00C7429E" w:rsidRPr="00D76FCA" w:rsidRDefault="00C7429E" w:rsidP="00D8216F">
            <w:pPr>
              <w:pStyle w:val="ConsPlusNormal"/>
              <w:jc w:val="center"/>
              <w:rPr>
                <w:sz w:val="26"/>
                <w:szCs w:val="26"/>
              </w:rPr>
            </w:pPr>
            <w:r w:rsidRPr="00D76FCA">
              <w:rPr>
                <w:sz w:val="26"/>
                <w:szCs w:val="26"/>
              </w:rPr>
              <w:t>5388311,4</w:t>
            </w:r>
          </w:p>
        </w:tc>
        <w:tc>
          <w:tcPr>
            <w:tcW w:w="1418" w:type="dxa"/>
          </w:tcPr>
          <w:p w:rsidR="00C7429E" w:rsidRPr="00D76FCA" w:rsidRDefault="00AF71CA" w:rsidP="00D8216F">
            <w:pPr>
              <w:pStyle w:val="ConsPlusNormal"/>
              <w:jc w:val="center"/>
              <w:rPr>
                <w:sz w:val="26"/>
                <w:szCs w:val="26"/>
              </w:rPr>
            </w:pPr>
            <w:r w:rsidRPr="00D76FCA">
              <w:rPr>
                <w:sz w:val="26"/>
                <w:szCs w:val="26"/>
              </w:rPr>
              <w:t>5388311,4</w:t>
            </w:r>
          </w:p>
        </w:tc>
      </w:tr>
      <w:tr w:rsidR="00113A23" w:rsidRPr="00D76FCA" w:rsidTr="00194A5B">
        <w:tblPrEx>
          <w:tblBorders>
            <w:insideH w:val="nil"/>
          </w:tblBorders>
          <w:tblCellMar>
            <w:top w:w="102" w:type="dxa"/>
            <w:left w:w="62" w:type="dxa"/>
            <w:bottom w:w="102" w:type="dxa"/>
            <w:right w:w="62" w:type="dxa"/>
          </w:tblCellMar>
        </w:tblPrEx>
        <w:trPr>
          <w:trHeight w:val="6755"/>
        </w:trPr>
        <w:tc>
          <w:tcPr>
            <w:tcW w:w="710" w:type="dxa"/>
            <w:vMerge/>
            <w:tcBorders>
              <w:top w:val="single" w:sz="4" w:space="0" w:color="auto"/>
              <w:left w:val="single" w:sz="4" w:space="0" w:color="auto"/>
              <w:bottom w:val="single" w:sz="4" w:space="0" w:color="auto"/>
              <w:right w:val="single" w:sz="4" w:space="0" w:color="auto"/>
            </w:tcBorders>
          </w:tcPr>
          <w:p w:rsidR="00113A23" w:rsidRPr="00D76FCA" w:rsidRDefault="00113A23">
            <w:pPr>
              <w:rPr>
                <w:sz w:val="26"/>
                <w:szCs w:val="26"/>
              </w:rPr>
            </w:pPr>
          </w:p>
        </w:tc>
        <w:tc>
          <w:tcPr>
            <w:tcW w:w="1701" w:type="dxa"/>
            <w:vMerge/>
            <w:tcBorders>
              <w:top w:val="single" w:sz="4" w:space="0" w:color="auto"/>
              <w:left w:val="single" w:sz="4" w:space="0" w:color="auto"/>
              <w:bottom w:val="single" w:sz="4" w:space="0" w:color="auto"/>
            </w:tcBorders>
          </w:tcPr>
          <w:p w:rsidR="00113A23" w:rsidRPr="00D76FCA" w:rsidRDefault="00113A23" w:rsidP="00527270">
            <w:pPr>
              <w:jc w:val="left"/>
              <w:rPr>
                <w:sz w:val="26"/>
                <w:szCs w:val="26"/>
              </w:rPr>
            </w:pPr>
          </w:p>
        </w:tc>
        <w:tc>
          <w:tcPr>
            <w:tcW w:w="1559" w:type="dxa"/>
            <w:vMerge w:val="restart"/>
          </w:tcPr>
          <w:p w:rsidR="00113A23" w:rsidRDefault="00113A23"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113A23" w:rsidRDefault="00113A23" w:rsidP="00527270">
            <w:pPr>
              <w:pStyle w:val="ConsPlusNormal"/>
              <w:jc w:val="left"/>
              <w:rPr>
                <w:sz w:val="26"/>
                <w:szCs w:val="26"/>
              </w:rPr>
            </w:pPr>
          </w:p>
          <w:p w:rsidR="00113A23" w:rsidRPr="00D76FCA" w:rsidRDefault="00113A23"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p w:rsidR="00113A23" w:rsidRPr="00D76FCA" w:rsidRDefault="00113A23" w:rsidP="00527270">
            <w:pPr>
              <w:pStyle w:val="ConsPlusNormal"/>
              <w:jc w:val="left"/>
              <w:rPr>
                <w:sz w:val="26"/>
                <w:szCs w:val="26"/>
              </w:rPr>
            </w:pPr>
          </w:p>
          <w:p w:rsidR="00113A23" w:rsidRDefault="00113A23" w:rsidP="00527270">
            <w:pPr>
              <w:pStyle w:val="ConsPlusNormal"/>
              <w:jc w:val="left"/>
              <w:rPr>
                <w:sz w:val="26"/>
                <w:szCs w:val="26"/>
              </w:rPr>
            </w:pPr>
            <w:r w:rsidRPr="00D76FCA">
              <w:rPr>
                <w:sz w:val="26"/>
                <w:szCs w:val="26"/>
              </w:rPr>
              <w:t>средства б</w:t>
            </w:r>
            <w:r>
              <w:rPr>
                <w:sz w:val="26"/>
                <w:szCs w:val="26"/>
              </w:rPr>
              <w:t xml:space="preserve">юджетов </w:t>
            </w:r>
            <w:proofErr w:type="spellStart"/>
            <w:proofErr w:type="gramStart"/>
            <w:r>
              <w:rPr>
                <w:sz w:val="26"/>
                <w:szCs w:val="26"/>
              </w:rPr>
              <w:t>государст-венных</w:t>
            </w:r>
            <w:proofErr w:type="spellEnd"/>
            <w:proofErr w:type="gramEnd"/>
            <w:r>
              <w:rPr>
                <w:sz w:val="26"/>
                <w:szCs w:val="26"/>
              </w:rPr>
              <w:t xml:space="preserve"> </w:t>
            </w:r>
            <w:proofErr w:type="spellStart"/>
            <w:r>
              <w:rPr>
                <w:sz w:val="26"/>
                <w:szCs w:val="26"/>
              </w:rPr>
              <w:t>внебюд</w:t>
            </w:r>
            <w:r w:rsidRPr="00D76FCA">
              <w:rPr>
                <w:sz w:val="26"/>
                <w:szCs w:val="26"/>
              </w:rPr>
              <w:t>жет</w:t>
            </w:r>
            <w:r>
              <w:rPr>
                <w:sz w:val="26"/>
                <w:szCs w:val="26"/>
              </w:rPr>
              <w:t>-</w:t>
            </w:r>
            <w:r w:rsidRPr="00D76FCA">
              <w:rPr>
                <w:sz w:val="26"/>
                <w:szCs w:val="26"/>
              </w:rPr>
              <w:t>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Российской Федерации)</w:t>
            </w:r>
          </w:p>
          <w:p w:rsidR="008605DD" w:rsidRDefault="008605DD" w:rsidP="00527270">
            <w:pPr>
              <w:pStyle w:val="ConsPlusNormal"/>
              <w:jc w:val="left"/>
              <w:rPr>
                <w:sz w:val="26"/>
                <w:szCs w:val="26"/>
              </w:rPr>
            </w:pPr>
          </w:p>
          <w:p w:rsidR="008605DD" w:rsidRDefault="008605DD" w:rsidP="00527270">
            <w:pPr>
              <w:pStyle w:val="ConsPlusNormal"/>
              <w:jc w:val="left"/>
              <w:rPr>
                <w:sz w:val="26"/>
                <w:szCs w:val="26"/>
              </w:rPr>
            </w:pPr>
          </w:p>
          <w:p w:rsidR="008605DD" w:rsidRDefault="008605DD" w:rsidP="00527270">
            <w:pPr>
              <w:pStyle w:val="ConsPlusNormal"/>
              <w:jc w:val="left"/>
              <w:rPr>
                <w:sz w:val="26"/>
                <w:szCs w:val="26"/>
              </w:rPr>
            </w:pPr>
          </w:p>
          <w:p w:rsidR="008605DD" w:rsidRDefault="008605DD" w:rsidP="00527270">
            <w:pPr>
              <w:pStyle w:val="ConsPlusNormal"/>
              <w:jc w:val="left"/>
              <w:rPr>
                <w:sz w:val="26"/>
                <w:szCs w:val="26"/>
              </w:rPr>
            </w:pPr>
          </w:p>
          <w:p w:rsidR="008605DD" w:rsidRDefault="008605DD" w:rsidP="00527270">
            <w:pPr>
              <w:pStyle w:val="ConsPlusNormal"/>
              <w:jc w:val="left"/>
              <w:rPr>
                <w:sz w:val="26"/>
                <w:szCs w:val="26"/>
              </w:rPr>
            </w:pPr>
          </w:p>
          <w:p w:rsidR="008605DD" w:rsidRDefault="008605DD" w:rsidP="00527270">
            <w:pPr>
              <w:pStyle w:val="ConsPlusNormal"/>
              <w:jc w:val="left"/>
              <w:rPr>
                <w:sz w:val="26"/>
                <w:szCs w:val="26"/>
              </w:rPr>
            </w:pPr>
          </w:p>
          <w:p w:rsidR="008605DD" w:rsidRPr="00D76FCA" w:rsidRDefault="008605DD" w:rsidP="00527270">
            <w:pPr>
              <w:pStyle w:val="ConsPlusNormal"/>
              <w:jc w:val="left"/>
              <w:rPr>
                <w:sz w:val="26"/>
                <w:szCs w:val="26"/>
              </w:rPr>
            </w:pPr>
          </w:p>
        </w:tc>
        <w:tc>
          <w:tcPr>
            <w:tcW w:w="1418" w:type="dxa"/>
            <w:vMerge w:val="restart"/>
          </w:tcPr>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r w:rsidRPr="00D76FCA">
              <w:rPr>
                <w:sz w:val="26"/>
                <w:szCs w:val="26"/>
              </w:rPr>
              <w:t>0</w:t>
            </w:r>
          </w:p>
          <w:p w:rsidR="00113A23" w:rsidRPr="00D76FCA"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p>
          <w:p w:rsidR="00113A23" w:rsidRPr="00D76FCA" w:rsidRDefault="00113A23" w:rsidP="0069151E">
            <w:pPr>
              <w:pStyle w:val="ConsPlusNormal"/>
              <w:jc w:val="center"/>
              <w:rPr>
                <w:sz w:val="26"/>
                <w:szCs w:val="26"/>
              </w:rPr>
            </w:pPr>
            <w:r w:rsidRPr="00D76FCA">
              <w:rPr>
                <w:sz w:val="26"/>
                <w:szCs w:val="26"/>
              </w:rPr>
              <w:t>28127,0</w:t>
            </w:r>
          </w:p>
        </w:tc>
        <w:tc>
          <w:tcPr>
            <w:tcW w:w="1417" w:type="dxa"/>
            <w:vMerge w:val="restart"/>
          </w:tcPr>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r w:rsidRPr="00D76FCA">
              <w:rPr>
                <w:sz w:val="26"/>
                <w:szCs w:val="26"/>
              </w:rPr>
              <w:t>0</w:t>
            </w:r>
          </w:p>
          <w:p w:rsidR="00113A23" w:rsidRPr="00D76FCA"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p>
          <w:p w:rsidR="00113A23" w:rsidRPr="00D76FCA" w:rsidRDefault="00113A23" w:rsidP="0069151E">
            <w:pPr>
              <w:pStyle w:val="ConsPlusNormal"/>
              <w:jc w:val="center"/>
              <w:rPr>
                <w:sz w:val="26"/>
                <w:szCs w:val="26"/>
              </w:rPr>
            </w:pPr>
            <w:r w:rsidRPr="00D76FCA">
              <w:rPr>
                <w:sz w:val="26"/>
                <w:szCs w:val="26"/>
              </w:rPr>
              <w:t>14752,3</w:t>
            </w:r>
          </w:p>
        </w:tc>
        <w:tc>
          <w:tcPr>
            <w:tcW w:w="1559" w:type="dxa"/>
            <w:vMerge w:val="restart"/>
          </w:tcPr>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13A23" w:rsidRPr="00D76FCA" w:rsidRDefault="00113A23" w:rsidP="004602A1">
            <w:pPr>
              <w:pStyle w:val="ConsPlusNormal"/>
              <w:jc w:val="center"/>
              <w:rPr>
                <w:sz w:val="26"/>
                <w:szCs w:val="26"/>
              </w:rPr>
            </w:pPr>
            <w:r w:rsidRPr="00D76FCA">
              <w:rPr>
                <w:sz w:val="26"/>
                <w:szCs w:val="26"/>
              </w:rPr>
              <w:t>0</w:t>
            </w:r>
          </w:p>
          <w:p w:rsidR="00113A23" w:rsidRPr="00D76FCA"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p>
          <w:p w:rsidR="00113A23" w:rsidRPr="00D76FCA" w:rsidRDefault="00113A23" w:rsidP="0069151E">
            <w:pPr>
              <w:pStyle w:val="ConsPlusNormal"/>
              <w:jc w:val="center"/>
              <w:rPr>
                <w:sz w:val="26"/>
                <w:szCs w:val="26"/>
              </w:rPr>
            </w:pPr>
            <w:r w:rsidRPr="00D76FCA">
              <w:rPr>
                <w:sz w:val="26"/>
                <w:szCs w:val="26"/>
              </w:rPr>
              <w:t>10391,0</w:t>
            </w:r>
          </w:p>
        </w:tc>
        <w:tc>
          <w:tcPr>
            <w:tcW w:w="1560" w:type="dxa"/>
            <w:vMerge w:val="restart"/>
          </w:tcPr>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13A23" w:rsidRPr="00D76FCA" w:rsidRDefault="00113A23" w:rsidP="004602A1">
            <w:pPr>
              <w:pStyle w:val="ConsPlusNormal"/>
              <w:jc w:val="center"/>
              <w:rPr>
                <w:sz w:val="26"/>
                <w:szCs w:val="26"/>
              </w:rPr>
            </w:pPr>
            <w:r w:rsidRPr="00D76FCA">
              <w:rPr>
                <w:sz w:val="26"/>
                <w:szCs w:val="26"/>
              </w:rPr>
              <w:t>586,7</w:t>
            </w:r>
          </w:p>
          <w:p w:rsidR="00113A23" w:rsidRPr="00D76FCA"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p>
          <w:p w:rsidR="00113A23" w:rsidRPr="00D76FCA" w:rsidRDefault="00113A23" w:rsidP="0069151E">
            <w:pPr>
              <w:pStyle w:val="ConsPlusNormal"/>
              <w:jc w:val="center"/>
              <w:rPr>
                <w:sz w:val="26"/>
                <w:szCs w:val="26"/>
              </w:rPr>
            </w:pPr>
            <w:r w:rsidRPr="00D76FCA">
              <w:rPr>
                <w:sz w:val="26"/>
                <w:szCs w:val="26"/>
              </w:rPr>
              <w:t>9395,2</w:t>
            </w:r>
          </w:p>
        </w:tc>
        <w:tc>
          <w:tcPr>
            <w:tcW w:w="1417" w:type="dxa"/>
            <w:vMerge w:val="restart"/>
          </w:tcPr>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13A23" w:rsidRPr="00D76FCA" w:rsidRDefault="00113A23" w:rsidP="004602A1">
            <w:pPr>
              <w:pStyle w:val="ConsPlusNormal"/>
              <w:jc w:val="center"/>
              <w:rPr>
                <w:sz w:val="26"/>
                <w:szCs w:val="26"/>
              </w:rPr>
            </w:pPr>
            <w:r w:rsidRPr="00D76FCA">
              <w:rPr>
                <w:sz w:val="26"/>
                <w:szCs w:val="26"/>
              </w:rPr>
              <w:t>210</w:t>
            </w:r>
          </w:p>
          <w:p w:rsidR="00113A23" w:rsidRPr="00D76FCA"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p>
          <w:p w:rsidR="00113A23" w:rsidRPr="00D76FCA" w:rsidRDefault="00113A23" w:rsidP="0069151E">
            <w:pPr>
              <w:pStyle w:val="ConsPlusNormal"/>
              <w:jc w:val="center"/>
              <w:rPr>
                <w:sz w:val="26"/>
                <w:szCs w:val="26"/>
              </w:rPr>
            </w:pPr>
            <w:r w:rsidRPr="00D76FCA">
              <w:rPr>
                <w:sz w:val="26"/>
                <w:szCs w:val="26"/>
              </w:rPr>
              <w:t>10670,5</w:t>
            </w:r>
          </w:p>
        </w:tc>
        <w:tc>
          <w:tcPr>
            <w:tcW w:w="1418" w:type="dxa"/>
            <w:vMerge w:val="restart"/>
          </w:tcPr>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13A23" w:rsidRPr="00D76FCA" w:rsidRDefault="00113A23" w:rsidP="004602A1">
            <w:pPr>
              <w:pStyle w:val="ConsPlusNormal"/>
              <w:jc w:val="center"/>
              <w:rPr>
                <w:sz w:val="26"/>
                <w:szCs w:val="26"/>
              </w:rPr>
            </w:pPr>
            <w:r w:rsidRPr="00D76FCA">
              <w:rPr>
                <w:sz w:val="26"/>
                <w:szCs w:val="26"/>
              </w:rPr>
              <w:t>0</w:t>
            </w:r>
          </w:p>
          <w:p w:rsidR="00113A23" w:rsidRPr="00D76FCA"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p>
          <w:p w:rsidR="00113A23" w:rsidRPr="00D76FCA" w:rsidRDefault="00113A23" w:rsidP="0069151E">
            <w:pPr>
              <w:pStyle w:val="ConsPlusNormal"/>
              <w:jc w:val="center"/>
              <w:rPr>
                <w:sz w:val="26"/>
                <w:szCs w:val="26"/>
              </w:rPr>
            </w:pPr>
            <w:r w:rsidRPr="00D76FCA">
              <w:rPr>
                <w:sz w:val="26"/>
                <w:szCs w:val="26"/>
              </w:rPr>
              <w:t>0</w:t>
            </w:r>
          </w:p>
        </w:tc>
        <w:tc>
          <w:tcPr>
            <w:tcW w:w="1417" w:type="dxa"/>
            <w:vMerge w:val="restart"/>
          </w:tcPr>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94A5B" w:rsidRDefault="00194A5B" w:rsidP="004602A1">
            <w:pPr>
              <w:pStyle w:val="ConsPlusNormal"/>
              <w:jc w:val="center"/>
              <w:rPr>
                <w:sz w:val="26"/>
                <w:szCs w:val="26"/>
              </w:rPr>
            </w:pPr>
          </w:p>
          <w:p w:rsidR="00113A23" w:rsidRPr="00D76FCA" w:rsidRDefault="00113A23" w:rsidP="004602A1">
            <w:pPr>
              <w:pStyle w:val="ConsPlusNormal"/>
              <w:jc w:val="center"/>
              <w:rPr>
                <w:sz w:val="26"/>
                <w:szCs w:val="26"/>
              </w:rPr>
            </w:pPr>
            <w:r w:rsidRPr="00D76FCA">
              <w:rPr>
                <w:sz w:val="26"/>
                <w:szCs w:val="26"/>
              </w:rPr>
              <w:t>0</w:t>
            </w:r>
          </w:p>
          <w:p w:rsidR="00113A23" w:rsidRPr="00D76FCA" w:rsidRDefault="00113A23" w:rsidP="004602A1">
            <w:pPr>
              <w:pStyle w:val="ConsPlusNormal"/>
              <w:jc w:val="center"/>
              <w:rPr>
                <w:sz w:val="26"/>
                <w:szCs w:val="26"/>
              </w:rPr>
            </w:pPr>
          </w:p>
          <w:p w:rsidR="00113A23" w:rsidRPr="00D76FCA" w:rsidRDefault="00113A23" w:rsidP="004602A1">
            <w:pPr>
              <w:pStyle w:val="ConsPlusNormal"/>
              <w:jc w:val="center"/>
              <w:rPr>
                <w:sz w:val="26"/>
                <w:szCs w:val="26"/>
              </w:rPr>
            </w:pPr>
          </w:p>
          <w:p w:rsidR="00113A23" w:rsidRPr="00D76FCA" w:rsidRDefault="00113A23" w:rsidP="0069151E">
            <w:pPr>
              <w:pStyle w:val="ConsPlusNormal"/>
              <w:jc w:val="center"/>
              <w:rPr>
                <w:sz w:val="26"/>
                <w:szCs w:val="26"/>
              </w:rPr>
            </w:pPr>
            <w:r w:rsidRPr="00D76FCA">
              <w:rPr>
                <w:sz w:val="26"/>
                <w:szCs w:val="26"/>
              </w:rPr>
              <w:t>0</w:t>
            </w:r>
          </w:p>
        </w:tc>
        <w:tc>
          <w:tcPr>
            <w:tcW w:w="1418" w:type="dxa"/>
          </w:tcPr>
          <w:p w:rsidR="00194A5B" w:rsidRDefault="00194A5B" w:rsidP="00194A5B">
            <w:pPr>
              <w:pStyle w:val="ConsPlusNormal"/>
              <w:jc w:val="center"/>
              <w:rPr>
                <w:sz w:val="26"/>
                <w:szCs w:val="26"/>
              </w:rPr>
            </w:pPr>
          </w:p>
          <w:p w:rsidR="00194A5B" w:rsidRDefault="00194A5B" w:rsidP="00194A5B">
            <w:pPr>
              <w:pStyle w:val="ConsPlusNormal"/>
              <w:jc w:val="center"/>
              <w:rPr>
                <w:sz w:val="26"/>
                <w:szCs w:val="26"/>
              </w:rPr>
            </w:pPr>
          </w:p>
          <w:p w:rsidR="00194A5B" w:rsidRDefault="00194A5B" w:rsidP="00194A5B">
            <w:pPr>
              <w:pStyle w:val="ConsPlusNormal"/>
              <w:jc w:val="center"/>
              <w:rPr>
                <w:sz w:val="26"/>
                <w:szCs w:val="26"/>
              </w:rPr>
            </w:pPr>
          </w:p>
          <w:p w:rsidR="00194A5B" w:rsidRDefault="00194A5B" w:rsidP="00194A5B">
            <w:pPr>
              <w:pStyle w:val="ConsPlusNormal"/>
              <w:jc w:val="center"/>
              <w:rPr>
                <w:sz w:val="26"/>
                <w:szCs w:val="26"/>
              </w:rPr>
            </w:pPr>
          </w:p>
          <w:p w:rsidR="00194A5B" w:rsidRDefault="00194A5B" w:rsidP="00194A5B">
            <w:pPr>
              <w:pStyle w:val="ConsPlusNormal"/>
              <w:jc w:val="center"/>
              <w:rPr>
                <w:sz w:val="26"/>
                <w:szCs w:val="26"/>
              </w:rPr>
            </w:pPr>
          </w:p>
          <w:p w:rsidR="00194A5B" w:rsidRDefault="00194A5B" w:rsidP="00194A5B">
            <w:pPr>
              <w:pStyle w:val="ConsPlusNormal"/>
              <w:jc w:val="center"/>
              <w:rPr>
                <w:sz w:val="26"/>
                <w:szCs w:val="26"/>
              </w:rPr>
            </w:pPr>
          </w:p>
          <w:p w:rsidR="00194A5B" w:rsidRDefault="00194A5B" w:rsidP="00194A5B">
            <w:pPr>
              <w:pStyle w:val="ConsPlusNormal"/>
              <w:jc w:val="center"/>
              <w:rPr>
                <w:sz w:val="26"/>
                <w:szCs w:val="26"/>
              </w:rPr>
            </w:pPr>
          </w:p>
          <w:p w:rsidR="00113A23" w:rsidRDefault="00194A5B" w:rsidP="00194A5B">
            <w:pPr>
              <w:pStyle w:val="ConsPlusNormal"/>
              <w:jc w:val="center"/>
              <w:rPr>
                <w:sz w:val="26"/>
                <w:szCs w:val="26"/>
              </w:rPr>
            </w:pPr>
            <w:r>
              <w:rPr>
                <w:sz w:val="26"/>
                <w:szCs w:val="26"/>
              </w:rPr>
              <w:t>0</w:t>
            </w:r>
          </w:p>
          <w:p w:rsidR="00194A5B" w:rsidRDefault="00194A5B" w:rsidP="00194A5B">
            <w:pPr>
              <w:pStyle w:val="ConsPlusNormal"/>
              <w:jc w:val="center"/>
              <w:rPr>
                <w:sz w:val="26"/>
                <w:szCs w:val="26"/>
              </w:rPr>
            </w:pPr>
          </w:p>
          <w:p w:rsidR="00194A5B" w:rsidRDefault="00194A5B" w:rsidP="00194A5B">
            <w:pPr>
              <w:pStyle w:val="ConsPlusNormal"/>
              <w:jc w:val="center"/>
              <w:rPr>
                <w:sz w:val="26"/>
                <w:szCs w:val="26"/>
              </w:rPr>
            </w:pPr>
          </w:p>
          <w:p w:rsidR="00194A5B" w:rsidRPr="00D76FCA" w:rsidRDefault="00194A5B" w:rsidP="00194A5B">
            <w:pPr>
              <w:pStyle w:val="ConsPlusNormal"/>
              <w:jc w:val="center"/>
              <w:rPr>
                <w:sz w:val="26"/>
                <w:szCs w:val="26"/>
              </w:rPr>
            </w:pPr>
            <w:r>
              <w:rPr>
                <w:sz w:val="26"/>
                <w:szCs w:val="26"/>
              </w:rPr>
              <w:t>0</w:t>
            </w:r>
          </w:p>
        </w:tc>
      </w:tr>
      <w:tr w:rsidR="00113A23" w:rsidRPr="00D76FCA" w:rsidTr="00194A5B">
        <w:tblPrEx>
          <w:tblBorders>
            <w:insideH w:val="nil"/>
          </w:tblBorders>
          <w:tblCellMar>
            <w:top w:w="102" w:type="dxa"/>
            <w:left w:w="62" w:type="dxa"/>
            <w:bottom w:w="102" w:type="dxa"/>
            <w:right w:w="62" w:type="dxa"/>
          </w:tblCellMar>
        </w:tblPrEx>
        <w:trPr>
          <w:trHeight w:val="120"/>
        </w:trPr>
        <w:tc>
          <w:tcPr>
            <w:tcW w:w="710" w:type="dxa"/>
            <w:vMerge/>
            <w:tcBorders>
              <w:top w:val="single" w:sz="4" w:space="0" w:color="auto"/>
              <w:left w:val="single" w:sz="4" w:space="0" w:color="auto"/>
              <w:bottom w:val="single" w:sz="4" w:space="0" w:color="auto"/>
              <w:right w:val="single" w:sz="4" w:space="0" w:color="auto"/>
            </w:tcBorders>
          </w:tcPr>
          <w:p w:rsidR="00113A23" w:rsidRPr="00D76FCA" w:rsidRDefault="00113A23">
            <w:pPr>
              <w:rPr>
                <w:sz w:val="26"/>
                <w:szCs w:val="26"/>
              </w:rPr>
            </w:pPr>
          </w:p>
        </w:tc>
        <w:tc>
          <w:tcPr>
            <w:tcW w:w="1701" w:type="dxa"/>
            <w:vMerge/>
            <w:tcBorders>
              <w:top w:val="single" w:sz="4" w:space="0" w:color="auto"/>
              <w:left w:val="single" w:sz="4" w:space="0" w:color="auto"/>
              <w:bottom w:val="single" w:sz="4" w:space="0" w:color="auto"/>
            </w:tcBorders>
          </w:tcPr>
          <w:p w:rsidR="00113A23" w:rsidRPr="00D76FCA" w:rsidRDefault="00113A23" w:rsidP="00527270">
            <w:pPr>
              <w:jc w:val="left"/>
              <w:rPr>
                <w:sz w:val="26"/>
                <w:szCs w:val="26"/>
              </w:rPr>
            </w:pPr>
          </w:p>
        </w:tc>
        <w:tc>
          <w:tcPr>
            <w:tcW w:w="1559" w:type="dxa"/>
            <w:vMerge/>
          </w:tcPr>
          <w:p w:rsidR="00113A23" w:rsidRPr="00D76FCA" w:rsidRDefault="00113A23" w:rsidP="00527270">
            <w:pPr>
              <w:pStyle w:val="ConsPlusNormal"/>
              <w:jc w:val="left"/>
              <w:rPr>
                <w:sz w:val="26"/>
                <w:szCs w:val="26"/>
              </w:rPr>
            </w:pPr>
          </w:p>
        </w:tc>
        <w:tc>
          <w:tcPr>
            <w:tcW w:w="1418" w:type="dxa"/>
            <w:vMerge/>
          </w:tcPr>
          <w:p w:rsidR="00113A23" w:rsidRPr="00D76FCA" w:rsidRDefault="00113A23" w:rsidP="0069151E">
            <w:pPr>
              <w:pStyle w:val="ConsPlusNormal"/>
              <w:jc w:val="center"/>
              <w:rPr>
                <w:sz w:val="26"/>
                <w:szCs w:val="26"/>
              </w:rPr>
            </w:pPr>
          </w:p>
        </w:tc>
        <w:tc>
          <w:tcPr>
            <w:tcW w:w="1417" w:type="dxa"/>
            <w:vMerge/>
          </w:tcPr>
          <w:p w:rsidR="00113A23" w:rsidRPr="00D76FCA" w:rsidRDefault="00113A23" w:rsidP="0069151E">
            <w:pPr>
              <w:pStyle w:val="ConsPlusNormal"/>
              <w:jc w:val="center"/>
              <w:rPr>
                <w:sz w:val="26"/>
                <w:szCs w:val="26"/>
              </w:rPr>
            </w:pPr>
          </w:p>
        </w:tc>
        <w:tc>
          <w:tcPr>
            <w:tcW w:w="1559" w:type="dxa"/>
            <w:vMerge/>
          </w:tcPr>
          <w:p w:rsidR="00113A23" w:rsidRPr="00D76FCA" w:rsidRDefault="00113A23" w:rsidP="0069151E">
            <w:pPr>
              <w:pStyle w:val="ConsPlusNormal"/>
              <w:jc w:val="center"/>
              <w:rPr>
                <w:sz w:val="26"/>
                <w:szCs w:val="26"/>
              </w:rPr>
            </w:pPr>
          </w:p>
        </w:tc>
        <w:tc>
          <w:tcPr>
            <w:tcW w:w="1560" w:type="dxa"/>
            <w:vMerge/>
          </w:tcPr>
          <w:p w:rsidR="00113A23" w:rsidRPr="00D76FCA" w:rsidRDefault="00113A23" w:rsidP="0069151E">
            <w:pPr>
              <w:pStyle w:val="ConsPlusNormal"/>
              <w:jc w:val="center"/>
              <w:rPr>
                <w:sz w:val="26"/>
                <w:szCs w:val="26"/>
              </w:rPr>
            </w:pPr>
          </w:p>
        </w:tc>
        <w:tc>
          <w:tcPr>
            <w:tcW w:w="1417" w:type="dxa"/>
            <w:vMerge/>
          </w:tcPr>
          <w:p w:rsidR="00113A23" w:rsidRPr="00D76FCA" w:rsidRDefault="00113A23" w:rsidP="0069151E">
            <w:pPr>
              <w:pStyle w:val="ConsPlusNormal"/>
              <w:jc w:val="center"/>
              <w:rPr>
                <w:sz w:val="26"/>
                <w:szCs w:val="26"/>
              </w:rPr>
            </w:pPr>
          </w:p>
        </w:tc>
        <w:tc>
          <w:tcPr>
            <w:tcW w:w="1418" w:type="dxa"/>
            <w:vMerge/>
          </w:tcPr>
          <w:p w:rsidR="00113A23" w:rsidRPr="00D76FCA" w:rsidRDefault="00113A23" w:rsidP="0069151E">
            <w:pPr>
              <w:pStyle w:val="ConsPlusNormal"/>
              <w:jc w:val="center"/>
              <w:rPr>
                <w:sz w:val="26"/>
                <w:szCs w:val="26"/>
              </w:rPr>
            </w:pPr>
          </w:p>
        </w:tc>
        <w:tc>
          <w:tcPr>
            <w:tcW w:w="1417" w:type="dxa"/>
            <w:vMerge/>
          </w:tcPr>
          <w:p w:rsidR="00113A23" w:rsidRPr="00D76FCA" w:rsidRDefault="00113A23" w:rsidP="0069151E">
            <w:pPr>
              <w:pStyle w:val="ConsPlusNormal"/>
              <w:jc w:val="center"/>
              <w:rPr>
                <w:sz w:val="26"/>
                <w:szCs w:val="26"/>
              </w:rPr>
            </w:pPr>
          </w:p>
        </w:tc>
        <w:tc>
          <w:tcPr>
            <w:tcW w:w="1418" w:type="dxa"/>
            <w:tcBorders>
              <w:top w:val="nil"/>
            </w:tcBorders>
          </w:tcPr>
          <w:p w:rsidR="00113A23" w:rsidRPr="00D76FCA" w:rsidRDefault="00113A23" w:rsidP="004602A1">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lastRenderedPageBreak/>
              <w:t>2.1</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w:t>
            </w:r>
            <w:proofErr w:type="spellStart"/>
            <w:proofErr w:type="gramStart"/>
            <w:r w:rsidRPr="00D76FCA">
              <w:rPr>
                <w:sz w:val="26"/>
                <w:szCs w:val="26"/>
              </w:rPr>
              <w:t>переподго</w:t>
            </w:r>
            <w:r w:rsidR="008B3180">
              <w:rPr>
                <w:sz w:val="26"/>
                <w:szCs w:val="26"/>
              </w:rPr>
              <w:t>-</w:t>
            </w:r>
            <w:r w:rsidRPr="00D76FCA">
              <w:rPr>
                <w:sz w:val="26"/>
                <w:szCs w:val="26"/>
              </w:rPr>
              <w:t>товка</w:t>
            </w:r>
            <w:proofErr w:type="spellEnd"/>
            <w:proofErr w:type="gramEnd"/>
            <w:r w:rsidRPr="00D76FCA">
              <w:rPr>
                <w:sz w:val="26"/>
                <w:szCs w:val="26"/>
              </w:rPr>
              <w:t xml:space="preserve"> и повышение </w:t>
            </w:r>
            <w:proofErr w:type="spellStart"/>
            <w:r w:rsidRPr="00D76FCA">
              <w:rPr>
                <w:sz w:val="26"/>
                <w:szCs w:val="26"/>
              </w:rPr>
              <w:t>квалифика</w:t>
            </w:r>
            <w:r w:rsidR="00527766">
              <w:rPr>
                <w:sz w:val="26"/>
                <w:szCs w:val="26"/>
              </w:rPr>
              <w:t>-</w:t>
            </w:r>
            <w:r w:rsidRPr="00D76FCA">
              <w:rPr>
                <w:sz w:val="26"/>
                <w:szCs w:val="26"/>
              </w:rPr>
              <w:t>ции</w:t>
            </w:r>
            <w:proofErr w:type="spellEnd"/>
            <w:r w:rsidRPr="00D76FCA">
              <w:rPr>
                <w:sz w:val="26"/>
                <w:szCs w:val="26"/>
              </w:rPr>
              <w:t xml:space="preserve"> кадров</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271,0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243,9</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212,4</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212,4</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208,1</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208,1</w:t>
            </w:r>
          </w:p>
        </w:tc>
        <w:tc>
          <w:tcPr>
            <w:tcW w:w="1417" w:type="dxa"/>
            <w:tcBorders>
              <w:top w:val="single" w:sz="4" w:space="0" w:color="auto"/>
            </w:tcBorders>
          </w:tcPr>
          <w:p w:rsidR="00C7429E" w:rsidRPr="00D76FCA" w:rsidRDefault="00C7429E" w:rsidP="00C845AE">
            <w:pPr>
              <w:pStyle w:val="ConsPlusNormal"/>
              <w:jc w:val="center"/>
              <w:rPr>
                <w:sz w:val="26"/>
                <w:szCs w:val="26"/>
              </w:rPr>
            </w:pPr>
            <w:r w:rsidRPr="00D76FCA">
              <w:rPr>
                <w:sz w:val="26"/>
                <w:szCs w:val="26"/>
              </w:rPr>
              <w:t>208,1</w:t>
            </w:r>
          </w:p>
        </w:tc>
        <w:tc>
          <w:tcPr>
            <w:tcW w:w="1418" w:type="dxa"/>
            <w:tcBorders>
              <w:top w:val="single" w:sz="4" w:space="0" w:color="auto"/>
            </w:tcBorders>
          </w:tcPr>
          <w:p w:rsidR="00C7429E" w:rsidRPr="00D76FCA" w:rsidRDefault="008B3180" w:rsidP="00C845AE">
            <w:pPr>
              <w:pStyle w:val="ConsPlusNormal"/>
              <w:jc w:val="center"/>
              <w:rPr>
                <w:sz w:val="26"/>
                <w:szCs w:val="26"/>
              </w:rPr>
            </w:pPr>
            <w:r w:rsidRPr="00D76FCA">
              <w:rPr>
                <w:sz w:val="26"/>
                <w:szCs w:val="26"/>
              </w:rPr>
              <w:t>208,1</w:t>
            </w:r>
          </w:p>
        </w:tc>
      </w:tr>
      <w:tr w:rsidR="00C7429E" w:rsidRPr="00D76FCA" w:rsidTr="008B3180">
        <w:tblPrEx>
          <w:tblCellMar>
            <w:top w:w="102" w:type="dxa"/>
            <w:left w:w="62" w:type="dxa"/>
            <w:bottom w:w="102" w:type="dxa"/>
            <w:right w:w="62" w:type="dxa"/>
          </w:tblCellMar>
        </w:tblPrEx>
        <w:trPr>
          <w:trHeight w:val="1312"/>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271,0</w:t>
            </w:r>
          </w:p>
        </w:tc>
        <w:tc>
          <w:tcPr>
            <w:tcW w:w="1417" w:type="dxa"/>
          </w:tcPr>
          <w:p w:rsidR="00C7429E" w:rsidRPr="00D76FCA" w:rsidRDefault="00C7429E">
            <w:pPr>
              <w:pStyle w:val="ConsPlusNormal"/>
              <w:jc w:val="center"/>
              <w:rPr>
                <w:sz w:val="26"/>
                <w:szCs w:val="26"/>
              </w:rPr>
            </w:pPr>
            <w:r w:rsidRPr="00D76FCA">
              <w:rPr>
                <w:sz w:val="26"/>
                <w:szCs w:val="26"/>
              </w:rPr>
              <w:t>243,9</w:t>
            </w:r>
          </w:p>
        </w:tc>
        <w:tc>
          <w:tcPr>
            <w:tcW w:w="1559" w:type="dxa"/>
          </w:tcPr>
          <w:p w:rsidR="00C7429E" w:rsidRPr="00D76FCA" w:rsidRDefault="00C7429E">
            <w:pPr>
              <w:pStyle w:val="ConsPlusNormal"/>
              <w:jc w:val="center"/>
              <w:rPr>
                <w:sz w:val="26"/>
                <w:szCs w:val="26"/>
              </w:rPr>
            </w:pPr>
            <w:r w:rsidRPr="00D76FCA">
              <w:rPr>
                <w:sz w:val="26"/>
                <w:szCs w:val="26"/>
              </w:rPr>
              <w:t>212,4</w:t>
            </w:r>
          </w:p>
        </w:tc>
        <w:tc>
          <w:tcPr>
            <w:tcW w:w="1560" w:type="dxa"/>
          </w:tcPr>
          <w:p w:rsidR="00C7429E" w:rsidRPr="00D76FCA" w:rsidRDefault="00C7429E">
            <w:pPr>
              <w:pStyle w:val="ConsPlusNormal"/>
              <w:jc w:val="center"/>
              <w:rPr>
                <w:sz w:val="26"/>
                <w:szCs w:val="26"/>
              </w:rPr>
            </w:pPr>
            <w:r w:rsidRPr="00D76FCA">
              <w:rPr>
                <w:sz w:val="26"/>
                <w:szCs w:val="26"/>
              </w:rPr>
              <w:t>212,4</w:t>
            </w:r>
          </w:p>
        </w:tc>
        <w:tc>
          <w:tcPr>
            <w:tcW w:w="1417" w:type="dxa"/>
          </w:tcPr>
          <w:p w:rsidR="00C7429E" w:rsidRPr="00D76FCA" w:rsidRDefault="00C7429E">
            <w:pPr>
              <w:pStyle w:val="ConsPlusNormal"/>
              <w:jc w:val="center"/>
              <w:rPr>
                <w:sz w:val="26"/>
                <w:szCs w:val="26"/>
              </w:rPr>
            </w:pPr>
            <w:r w:rsidRPr="00D76FCA">
              <w:rPr>
                <w:sz w:val="26"/>
                <w:szCs w:val="26"/>
              </w:rPr>
              <w:t>208,1</w:t>
            </w:r>
          </w:p>
        </w:tc>
        <w:tc>
          <w:tcPr>
            <w:tcW w:w="1418" w:type="dxa"/>
          </w:tcPr>
          <w:p w:rsidR="00C7429E" w:rsidRPr="00D76FCA" w:rsidRDefault="00C7429E">
            <w:pPr>
              <w:pStyle w:val="ConsPlusNormal"/>
              <w:jc w:val="center"/>
              <w:rPr>
                <w:sz w:val="26"/>
                <w:szCs w:val="26"/>
              </w:rPr>
            </w:pPr>
            <w:r w:rsidRPr="00D76FCA">
              <w:rPr>
                <w:sz w:val="26"/>
                <w:szCs w:val="26"/>
              </w:rPr>
              <w:t>208,1</w:t>
            </w:r>
          </w:p>
        </w:tc>
        <w:tc>
          <w:tcPr>
            <w:tcW w:w="1417" w:type="dxa"/>
          </w:tcPr>
          <w:p w:rsidR="00C7429E" w:rsidRPr="00D76FCA" w:rsidRDefault="00C7429E" w:rsidP="00C845AE">
            <w:pPr>
              <w:pStyle w:val="ConsPlusNormal"/>
              <w:jc w:val="center"/>
              <w:rPr>
                <w:sz w:val="26"/>
                <w:szCs w:val="26"/>
              </w:rPr>
            </w:pPr>
            <w:r w:rsidRPr="00D76FCA">
              <w:rPr>
                <w:sz w:val="26"/>
                <w:szCs w:val="26"/>
              </w:rPr>
              <w:t>208,1</w:t>
            </w:r>
          </w:p>
        </w:tc>
        <w:tc>
          <w:tcPr>
            <w:tcW w:w="1418" w:type="dxa"/>
          </w:tcPr>
          <w:p w:rsidR="00C7429E" w:rsidRPr="00D76FCA" w:rsidRDefault="008B3180" w:rsidP="00C845AE">
            <w:pPr>
              <w:pStyle w:val="ConsPlusNormal"/>
              <w:jc w:val="center"/>
              <w:rPr>
                <w:sz w:val="26"/>
                <w:szCs w:val="26"/>
              </w:rPr>
            </w:pPr>
            <w:r w:rsidRPr="00D76FCA">
              <w:rPr>
                <w:sz w:val="26"/>
                <w:szCs w:val="26"/>
              </w:rPr>
              <w:t>208,1</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2.2</w:t>
            </w:r>
          </w:p>
        </w:tc>
        <w:tc>
          <w:tcPr>
            <w:tcW w:w="1701" w:type="dxa"/>
            <w:vMerge w:val="restart"/>
          </w:tcPr>
          <w:p w:rsidR="00C7429E" w:rsidRPr="00D76FCA" w:rsidRDefault="00C7429E" w:rsidP="0069151E">
            <w:pPr>
              <w:pStyle w:val="ConsPlusNormal"/>
              <w:jc w:val="left"/>
              <w:rPr>
                <w:sz w:val="26"/>
                <w:szCs w:val="26"/>
              </w:rPr>
            </w:pPr>
            <w:r w:rsidRPr="00D76FCA">
              <w:rPr>
                <w:sz w:val="26"/>
                <w:szCs w:val="26"/>
              </w:rPr>
              <w:t>М</w:t>
            </w:r>
            <w:r w:rsidR="008B3180">
              <w:rPr>
                <w:sz w:val="26"/>
                <w:szCs w:val="26"/>
              </w:rPr>
              <w:t>ероприятие: обеспечение деятель</w:t>
            </w:r>
            <w:r w:rsidRPr="00D76FCA">
              <w:rPr>
                <w:sz w:val="26"/>
                <w:szCs w:val="26"/>
              </w:rPr>
              <w:t>ности (ока</w:t>
            </w:r>
            <w:r w:rsidR="008B3180">
              <w:rPr>
                <w:sz w:val="26"/>
                <w:szCs w:val="26"/>
              </w:rPr>
              <w:t>зание услуг) учреждений социаль</w:t>
            </w:r>
            <w:r w:rsidRPr="00D76FCA">
              <w:rPr>
                <w:sz w:val="26"/>
                <w:szCs w:val="26"/>
              </w:rPr>
              <w:t xml:space="preserve">ного </w:t>
            </w:r>
            <w:proofErr w:type="spellStart"/>
            <w:proofErr w:type="gramStart"/>
            <w:r w:rsidRPr="00D76FCA">
              <w:rPr>
                <w:sz w:val="26"/>
                <w:szCs w:val="26"/>
              </w:rPr>
              <w:t>обслужива</w:t>
            </w:r>
            <w:r w:rsidR="008B3180">
              <w:rPr>
                <w:sz w:val="26"/>
                <w:szCs w:val="26"/>
              </w:rPr>
              <w:t>-</w:t>
            </w:r>
            <w:r w:rsidRPr="00D76FCA">
              <w:rPr>
                <w:sz w:val="26"/>
                <w:szCs w:val="26"/>
              </w:rPr>
              <w:t>ния</w:t>
            </w:r>
            <w:proofErr w:type="spellEnd"/>
            <w:proofErr w:type="gramEnd"/>
            <w:r w:rsidRPr="00D76FCA">
              <w:rPr>
                <w:sz w:val="26"/>
                <w:szCs w:val="26"/>
              </w:rPr>
              <w:t xml:space="preserve"> граждан пожилого возраста, инвалидов и других категорий граждан, находящихся в трудной жизненной ситуации</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3146437,8</w:t>
            </w:r>
          </w:p>
        </w:tc>
        <w:tc>
          <w:tcPr>
            <w:tcW w:w="1417" w:type="dxa"/>
          </w:tcPr>
          <w:p w:rsidR="00C7429E" w:rsidRPr="00D76FCA" w:rsidRDefault="00C7429E">
            <w:pPr>
              <w:pStyle w:val="ConsPlusNormal"/>
              <w:jc w:val="center"/>
              <w:rPr>
                <w:sz w:val="26"/>
                <w:szCs w:val="26"/>
              </w:rPr>
            </w:pPr>
            <w:r w:rsidRPr="00D76FCA">
              <w:rPr>
                <w:sz w:val="26"/>
                <w:szCs w:val="26"/>
              </w:rPr>
              <w:t>3174457,7</w:t>
            </w:r>
          </w:p>
        </w:tc>
        <w:tc>
          <w:tcPr>
            <w:tcW w:w="1559" w:type="dxa"/>
          </w:tcPr>
          <w:p w:rsidR="00C7429E" w:rsidRPr="00D76FCA" w:rsidRDefault="00C7429E">
            <w:pPr>
              <w:pStyle w:val="ConsPlusNormal"/>
              <w:jc w:val="center"/>
              <w:rPr>
                <w:sz w:val="26"/>
                <w:szCs w:val="26"/>
              </w:rPr>
            </w:pPr>
            <w:r w:rsidRPr="00D76FCA">
              <w:rPr>
                <w:sz w:val="26"/>
                <w:szCs w:val="26"/>
              </w:rPr>
              <w:t>3184874,9</w:t>
            </w:r>
          </w:p>
        </w:tc>
        <w:tc>
          <w:tcPr>
            <w:tcW w:w="1560" w:type="dxa"/>
          </w:tcPr>
          <w:p w:rsidR="00C7429E" w:rsidRPr="00D76FCA" w:rsidRDefault="00C7429E">
            <w:pPr>
              <w:pStyle w:val="ConsPlusNormal"/>
              <w:jc w:val="center"/>
              <w:rPr>
                <w:sz w:val="26"/>
                <w:szCs w:val="26"/>
              </w:rPr>
            </w:pPr>
            <w:r w:rsidRPr="00D76FCA">
              <w:rPr>
                <w:sz w:val="26"/>
                <w:szCs w:val="26"/>
              </w:rPr>
              <w:t>3176934,1</w:t>
            </w:r>
          </w:p>
        </w:tc>
        <w:tc>
          <w:tcPr>
            <w:tcW w:w="1417" w:type="dxa"/>
          </w:tcPr>
          <w:p w:rsidR="00C7429E" w:rsidRPr="00D76FCA" w:rsidRDefault="00057B2B" w:rsidP="004640CA">
            <w:pPr>
              <w:pStyle w:val="ConsPlusNormal"/>
              <w:jc w:val="center"/>
              <w:rPr>
                <w:sz w:val="26"/>
                <w:szCs w:val="26"/>
              </w:rPr>
            </w:pPr>
            <w:r>
              <w:rPr>
                <w:sz w:val="26"/>
                <w:szCs w:val="26"/>
              </w:rPr>
              <w:t>4378986</w:t>
            </w:r>
            <w:r w:rsidR="00C7429E" w:rsidRPr="00D76FCA">
              <w:rPr>
                <w:sz w:val="26"/>
                <w:szCs w:val="26"/>
              </w:rPr>
              <w:t>,3</w:t>
            </w:r>
          </w:p>
        </w:tc>
        <w:tc>
          <w:tcPr>
            <w:tcW w:w="1418" w:type="dxa"/>
          </w:tcPr>
          <w:p w:rsidR="00C7429E" w:rsidRPr="00D76FCA" w:rsidRDefault="00C7429E">
            <w:pPr>
              <w:pStyle w:val="ConsPlusNormal"/>
              <w:jc w:val="center"/>
              <w:rPr>
                <w:sz w:val="26"/>
                <w:szCs w:val="26"/>
              </w:rPr>
            </w:pPr>
            <w:r w:rsidRPr="00D76FCA">
              <w:rPr>
                <w:sz w:val="26"/>
                <w:szCs w:val="26"/>
              </w:rPr>
              <w:t>4217292,4</w:t>
            </w:r>
          </w:p>
        </w:tc>
        <w:tc>
          <w:tcPr>
            <w:tcW w:w="1417" w:type="dxa"/>
          </w:tcPr>
          <w:p w:rsidR="00C7429E" w:rsidRPr="00D76FCA" w:rsidRDefault="00C7429E" w:rsidP="002E6F30">
            <w:pPr>
              <w:pStyle w:val="ConsPlusNormal"/>
              <w:jc w:val="center"/>
              <w:rPr>
                <w:sz w:val="26"/>
                <w:szCs w:val="26"/>
              </w:rPr>
            </w:pPr>
            <w:r w:rsidRPr="00D76FCA">
              <w:rPr>
                <w:sz w:val="26"/>
                <w:szCs w:val="26"/>
              </w:rPr>
              <w:t>4217292,4</w:t>
            </w:r>
          </w:p>
        </w:tc>
        <w:tc>
          <w:tcPr>
            <w:tcW w:w="1418" w:type="dxa"/>
          </w:tcPr>
          <w:p w:rsidR="00C7429E" w:rsidRPr="00D76FCA" w:rsidRDefault="008B3180" w:rsidP="002E6F30">
            <w:pPr>
              <w:pStyle w:val="ConsPlusNormal"/>
              <w:jc w:val="center"/>
              <w:rPr>
                <w:sz w:val="26"/>
                <w:szCs w:val="26"/>
              </w:rPr>
            </w:pPr>
            <w:r w:rsidRPr="00D76FCA">
              <w:rPr>
                <w:sz w:val="26"/>
                <w:szCs w:val="26"/>
              </w:rPr>
              <w:t>4217292,4</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3146437,8</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3174457,7</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3184874,9</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3176934,1</w:t>
            </w:r>
          </w:p>
        </w:tc>
        <w:tc>
          <w:tcPr>
            <w:tcW w:w="1417" w:type="dxa"/>
            <w:tcBorders>
              <w:bottom w:val="single" w:sz="4" w:space="0" w:color="auto"/>
            </w:tcBorders>
          </w:tcPr>
          <w:p w:rsidR="00C7429E" w:rsidRPr="00D76FCA" w:rsidRDefault="00057B2B">
            <w:pPr>
              <w:pStyle w:val="ConsPlusNormal"/>
              <w:jc w:val="center"/>
              <w:rPr>
                <w:sz w:val="26"/>
                <w:szCs w:val="26"/>
              </w:rPr>
            </w:pPr>
            <w:r>
              <w:rPr>
                <w:sz w:val="26"/>
                <w:szCs w:val="26"/>
              </w:rPr>
              <w:t>4378986</w:t>
            </w:r>
            <w:r w:rsidRPr="00D76FCA">
              <w:rPr>
                <w:sz w:val="26"/>
                <w:szCs w:val="26"/>
              </w:rPr>
              <w:t>,3</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4217292,4</w:t>
            </w:r>
          </w:p>
        </w:tc>
        <w:tc>
          <w:tcPr>
            <w:tcW w:w="1417" w:type="dxa"/>
            <w:tcBorders>
              <w:bottom w:val="single" w:sz="4" w:space="0" w:color="auto"/>
            </w:tcBorders>
          </w:tcPr>
          <w:p w:rsidR="00C7429E" w:rsidRPr="00D76FCA" w:rsidRDefault="00C7429E" w:rsidP="002E6F30">
            <w:pPr>
              <w:pStyle w:val="ConsPlusNormal"/>
              <w:jc w:val="center"/>
              <w:rPr>
                <w:sz w:val="26"/>
                <w:szCs w:val="26"/>
              </w:rPr>
            </w:pPr>
            <w:r w:rsidRPr="00D76FCA">
              <w:rPr>
                <w:sz w:val="26"/>
                <w:szCs w:val="26"/>
              </w:rPr>
              <w:t>4217292,4</w:t>
            </w:r>
          </w:p>
        </w:tc>
        <w:tc>
          <w:tcPr>
            <w:tcW w:w="1418" w:type="dxa"/>
            <w:tcBorders>
              <w:bottom w:val="single" w:sz="4" w:space="0" w:color="auto"/>
            </w:tcBorders>
          </w:tcPr>
          <w:p w:rsidR="00C7429E" w:rsidRPr="00D76FCA" w:rsidRDefault="008B3180" w:rsidP="002E6F30">
            <w:pPr>
              <w:pStyle w:val="ConsPlusNormal"/>
              <w:jc w:val="center"/>
              <w:rPr>
                <w:sz w:val="26"/>
                <w:szCs w:val="26"/>
              </w:rPr>
            </w:pPr>
            <w:r w:rsidRPr="00D76FCA">
              <w:rPr>
                <w:sz w:val="26"/>
                <w:szCs w:val="26"/>
              </w:rPr>
              <w:t>4217292,4</w:t>
            </w:r>
          </w:p>
        </w:tc>
      </w:tr>
      <w:tr w:rsidR="00194A5B" w:rsidRPr="00D76FCA" w:rsidTr="00194A5B">
        <w:tblPrEx>
          <w:tblCellMar>
            <w:top w:w="102" w:type="dxa"/>
            <w:left w:w="62" w:type="dxa"/>
            <w:bottom w:w="102" w:type="dxa"/>
            <w:right w:w="62" w:type="dxa"/>
          </w:tblCellMar>
        </w:tblPrEx>
        <w:tc>
          <w:tcPr>
            <w:tcW w:w="710" w:type="dxa"/>
            <w:vMerge w:val="restart"/>
          </w:tcPr>
          <w:p w:rsidR="00194A5B" w:rsidRPr="00D76FCA" w:rsidRDefault="00194A5B">
            <w:pPr>
              <w:pStyle w:val="ConsPlusNormal"/>
              <w:jc w:val="center"/>
              <w:rPr>
                <w:sz w:val="26"/>
                <w:szCs w:val="26"/>
              </w:rPr>
            </w:pPr>
            <w:r w:rsidRPr="00D76FCA">
              <w:rPr>
                <w:sz w:val="26"/>
                <w:szCs w:val="26"/>
              </w:rPr>
              <w:t>2.3</w:t>
            </w:r>
          </w:p>
        </w:tc>
        <w:tc>
          <w:tcPr>
            <w:tcW w:w="1701" w:type="dxa"/>
            <w:vMerge w:val="restart"/>
            <w:tcBorders>
              <w:bottom w:val="single" w:sz="4" w:space="0" w:color="auto"/>
            </w:tcBorders>
          </w:tcPr>
          <w:p w:rsidR="00194A5B" w:rsidRPr="00D76FCA" w:rsidRDefault="00194A5B" w:rsidP="008B3180">
            <w:pPr>
              <w:pStyle w:val="ConsPlusNormal"/>
              <w:jc w:val="left"/>
              <w:rPr>
                <w:sz w:val="26"/>
                <w:szCs w:val="26"/>
              </w:rPr>
            </w:pPr>
            <w:r w:rsidRPr="00D76FCA">
              <w:rPr>
                <w:sz w:val="26"/>
                <w:szCs w:val="26"/>
              </w:rPr>
              <w:t>Мероприятие: обеспече</w:t>
            </w:r>
            <w:r>
              <w:rPr>
                <w:sz w:val="26"/>
                <w:szCs w:val="26"/>
              </w:rPr>
              <w:t>ние деятель</w:t>
            </w:r>
            <w:r w:rsidRPr="00D76FCA">
              <w:rPr>
                <w:sz w:val="26"/>
                <w:szCs w:val="26"/>
              </w:rPr>
              <w:t xml:space="preserve">ности (оказание </w:t>
            </w:r>
            <w:r>
              <w:rPr>
                <w:sz w:val="26"/>
                <w:szCs w:val="26"/>
              </w:rPr>
              <w:t>услуг)</w:t>
            </w:r>
          </w:p>
        </w:tc>
        <w:tc>
          <w:tcPr>
            <w:tcW w:w="1559" w:type="dxa"/>
            <w:tcBorders>
              <w:bottom w:val="single" w:sz="4" w:space="0" w:color="auto"/>
            </w:tcBorders>
          </w:tcPr>
          <w:p w:rsidR="00194A5B" w:rsidRPr="00D76FCA" w:rsidRDefault="00194A5B"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194A5B" w:rsidRPr="00D76FCA" w:rsidRDefault="00194A5B">
            <w:pPr>
              <w:pStyle w:val="ConsPlusNormal"/>
              <w:jc w:val="center"/>
              <w:rPr>
                <w:sz w:val="26"/>
                <w:szCs w:val="26"/>
              </w:rPr>
            </w:pPr>
            <w:r w:rsidRPr="00D76FCA">
              <w:rPr>
                <w:sz w:val="26"/>
                <w:szCs w:val="26"/>
              </w:rPr>
              <w:t>1235401,0</w:t>
            </w:r>
          </w:p>
        </w:tc>
        <w:tc>
          <w:tcPr>
            <w:tcW w:w="1417" w:type="dxa"/>
            <w:tcBorders>
              <w:bottom w:val="single" w:sz="4" w:space="0" w:color="auto"/>
            </w:tcBorders>
          </w:tcPr>
          <w:p w:rsidR="00194A5B" w:rsidRPr="00D76FCA" w:rsidRDefault="00194A5B">
            <w:pPr>
              <w:pStyle w:val="ConsPlusNormal"/>
              <w:jc w:val="center"/>
              <w:rPr>
                <w:sz w:val="26"/>
                <w:szCs w:val="26"/>
              </w:rPr>
            </w:pPr>
            <w:r w:rsidRPr="00D76FCA">
              <w:rPr>
                <w:sz w:val="26"/>
                <w:szCs w:val="26"/>
              </w:rPr>
              <w:t>1196071,9</w:t>
            </w:r>
          </w:p>
        </w:tc>
        <w:tc>
          <w:tcPr>
            <w:tcW w:w="1559" w:type="dxa"/>
            <w:tcBorders>
              <w:bottom w:val="single" w:sz="4" w:space="0" w:color="auto"/>
            </w:tcBorders>
          </w:tcPr>
          <w:p w:rsidR="00194A5B" w:rsidRPr="00D76FCA" w:rsidRDefault="00194A5B">
            <w:pPr>
              <w:pStyle w:val="ConsPlusNormal"/>
              <w:jc w:val="center"/>
              <w:rPr>
                <w:sz w:val="26"/>
                <w:szCs w:val="26"/>
              </w:rPr>
            </w:pPr>
            <w:r w:rsidRPr="00D76FCA">
              <w:rPr>
                <w:sz w:val="26"/>
                <w:szCs w:val="26"/>
              </w:rPr>
              <w:t>1143169,7</w:t>
            </w:r>
          </w:p>
        </w:tc>
        <w:tc>
          <w:tcPr>
            <w:tcW w:w="1560" w:type="dxa"/>
            <w:tcBorders>
              <w:bottom w:val="single" w:sz="4" w:space="0" w:color="auto"/>
            </w:tcBorders>
          </w:tcPr>
          <w:p w:rsidR="00194A5B" w:rsidRPr="00D76FCA" w:rsidRDefault="00194A5B">
            <w:pPr>
              <w:pStyle w:val="ConsPlusNormal"/>
              <w:jc w:val="center"/>
              <w:rPr>
                <w:sz w:val="26"/>
                <w:szCs w:val="26"/>
              </w:rPr>
            </w:pPr>
            <w:r w:rsidRPr="00D76FCA">
              <w:rPr>
                <w:sz w:val="26"/>
                <w:szCs w:val="26"/>
              </w:rPr>
              <w:t>1090011,3</w:t>
            </w:r>
          </w:p>
        </w:tc>
        <w:tc>
          <w:tcPr>
            <w:tcW w:w="1417" w:type="dxa"/>
            <w:tcBorders>
              <w:bottom w:val="single" w:sz="4" w:space="0" w:color="auto"/>
            </w:tcBorders>
          </w:tcPr>
          <w:p w:rsidR="00194A5B" w:rsidRPr="00D76FCA" w:rsidRDefault="00194A5B">
            <w:pPr>
              <w:pStyle w:val="ConsPlusNormal"/>
              <w:jc w:val="center"/>
              <w:rPr>
                <w:sz w:val="26"/>
                <w:szCs w:val="26"/>
              </w:rPr>
            </w:pPr>
            <w:r>
              <w:rPr>
                <w:sz w:val="26"/>
                <w:szCs w:val="26"/>
              </w:rPr>
              <w:t>13145</w:t>
            </w:r>
            <w:r w:rsidRPr="00D76FCA">
              <w:rPr>
                <w:sz w:val="26"/>
                <w:szCs w:val="26"/>
              </w:rPr>
              <w:t>0</w:t>
            </w:r>
            <w:r>
              <w:rPr>
                <w:sz w:val="26"/>
                <w:szCs w:val="26"/>
              </w:rPr>
              <w:t>1</w:t>
            </w:r>
            <w:r w:rsidRPr="00D76FCA">
              <w:rPr>
                <w:sz w:val="26"/>
                <w:szCs w:val="26"/>
              </w:rPr>
              <w:t>,3</w:t>
            </w:r>
          </w:p>
        </w:tc>
        <w:tc>
          <w:tcPr>
            <w:tcW w:w="1418" w:type="dxa"/>
            <w:tcBorders>
              <w:bottom w:val="single" w:sz="4" w:space="0" w:color="auto"/>
            </w:tcBorders>
          </w:tcPr>
          <w:p w:rsidR="00194A5B" w:rsidRPr="00D76FCA" w:rsidRDefault="00194A5B">
            <w:pPr>
              <w:pStyle w:val="ConsPlusNormal"/>
              <w:jc w:val="center"/>
              <w:rPr>
                <w:sz w:val="26"/>
                <w:szCs w:val="26"/>
              </w:rPr>
            </w:pPr>
            <w:r w:rsidRPr="00D76FCA">
              <w:rPr>
                <w:sz w:val="26"/>
                <w:szCs w:val="26"/>
              </w:rPr>
              <w:t>1168255,6</w:t>
            </w:r>
          </w:p>
        </w:tc>
        <w:tc>
          <w:tcPr>
            <w:tcW w:w="1417" w:type="dxa"/>
            <w:tcBorders>
              <w:bottom w:val="single" w:sz="4" w:space="0" w:color="auto"/>
            </w:tcBorders>
          </w:tcPr>
          <w:p w:rsidR="00194A5B" w:rsidRPr="00D76FCA" w:rsidRDefault="00194A5B" w:rsidP="003D268C">
            <w:pPr>
              <w:pStyle w:val="ConsPlusNormal"/>
              <w:jc w:val="center"/>
              <w:rPr>
                <w:sz w:val="26"/>
                <w:szCs w:val="26"/>
              </w:rPr>
            </w:pPr>
            <w:r w:rsidRPr="00D76FCA">
              <w:rPr>
                <w:sz w:val="26"/>
                <w:szCs w:val="26"/>
              </w:rPr>
              <w:t>1168255,6</w:t>
            </w:r>
          </w:p>
        </w:tc>
        <w:tc>
          <w:tcPr>
            <w:tcW w:w="1418" w:type="dxa"/>
            <w:tcBorders>
              <w:bottom w:val="single" w:sz="4" w:space="0" w:color="auto"/>
            </w:tcBorders>
          </w:tcPr>
          <w:p w:rsidR="00194A5B" w:rsidRPr="00D76FCA" w:rsidRDefault="00194A5B" w:rsidP="003D268C">
            <w:pPr>
              <w:pStyle w:val="ConsPlusNormal"/>
              <w:jc w:val="center"/>
              <w:rPr>
                <w:sz w:val="26"/>
                <w:szCs w:val="26"/>
              </w:rPr>
            </w:pPr>
            <w:r w:rsidRPr="00D76FCA">
              <w:rPr>
                <w:sz w:val="26"/>
                <w:szCs w:val="26"/>
              </w:rPr>
              <w:t>1168255,6</w:t>
            </w:r>
          </w:p>
        </w:tc>
      </w:tr>
      <w:tr w:rsidR="00194A5B" w:rsidRPr="00D76FCA" w:rsidTr="00194A5B">
        <w:tblPrEx>
          <w:tblBorders>
            <w:insideH w:val="nil"/>
          </w:tblBorders>
          <w:tblCellMar>
            <w:top w:w="102" w:type="dxa"/>
            <w:left w:w="62" w:type="dxa"/>
            <w:bottom w:w="102" w:type="dxa"/>
            <w:right w:w="62" w:type="dxa"/>
          </w:tblCellMar>
        </w:tblPrEx>
        <w:trPr>
          <w:trHeight w:val="1005"/>
        </w:trPr>
        <w:tc>
          <w:tcPr>
            <w:tcW w:w="710" w:type="dxa"/>
            <w:vMerge/>
          </w:tcPr>
          <w:p w:rsidR="00194A5B" w:rsidRPr="00D76FCA" w:rsidRDefault="00194A5B">
            <w:pPr>
              <w:rPr>
                <w:sz w:val="26"/>
                <w:szCs w:val="26"/>
              </w:rPr>
            </w:pPr>
          </w:p>
        </w:tc>
        <w:tc>
          <w:tcPr>
            <w:tcW w:w="1701" w:type="dxa"/>
            <w:vMerge/>
            <w:tcBorders>
              <w:top w:val="single" w:sz="4" w:space="0" w:color="auto"/>
              <w:bottom w:val="single" w:sz="4" w:space="0" w:color="auto"/>
            </w:tcBorders>
          </w:tcPr>
          <w:p w:rsidR="00194A5B" w:rsidRPr="00D76FCA" w:rsidRDefault="00194A5B" w:rsidP="00527270">
            <w:pPr>
              <w:jc w:val="left"/>
              <w:rPr>
                <w:sz w:val="26"/>
                <w:szCs w:val="26"/>
              </w:rPr>
            </w:pPr>
          </w:p>
        </w:tc>
        <w:tc>
          <w:tcPr>
            <w:tcW w:w="1559" w:type="dxa"/>
            <w:tcBorders>
              <w:top w:val="single" w:sz="4" w:space="0" w:color="auto"/>
              <w:bottom w:val="single" w:sz="4" w:space="0" w:color="auto"/>
            </w:tcBorders>
          </w:tcPr>
          <w:p w:rsidR="00194A5B" w:rsidRPr="00D76FCA" w:rsidRDefault="00194A5B" w:rsidP="00527270">
            <w:pPr>
              <w:pStyle w:val="ConsPlusNormal"/>
              <w:jc w:val="left"/>
              <w:rPr>
                <w:sz w:val="26"/>
                <w:szCs w:val="26"/>
              </w:rPr>
            </w:pPr>
            <w:r w:rsidRPr="00D76FCA">
              <w:rPr>
                <w:sz w:val="26"/>
                <w:szCs w:val="26"/>
              </w:rPr>
              <w:t>областной бюджет</w:t>
            </w:r>
          </w:p>
        </w:tc>
        <w:tc>
          <w:tcPr>
            <w:tcW w:w="1418" w:type="dxa"/>
            <w:tcBorders>
              <w:top w:val="single" w:sz="4" w:space="0" w:color="auto"/>
              <w:bottom w:val="single" w:sz="4" w:space="0" w:color="auto"/>
            </w:tcBorders>
          </w:tcPr>
          <w:p w:rsidR="00194A5B" w:rsidRPr="00D76FCA" w:rsidRDefault="00194A5B">
            <w:pPr>
              <w:pStyle w:val="ConsPlusNormal"/>
              <w:jc w:val="center"/>
              <w:rPr>
                <w:sz w:val="26"/>
                <w:szCs w:val="26"/>
              </w:rPr>
            </w:pPr>
            <w:r w:rsidRPr="00D76FCA">
              <w:rPr>
                <w:sz w:val="26"/>
                <w:szCs w:val="26"/>
              </w:rPr>
              <w:t>1235401,0</w:t>
            </w:r>
          </w:p>
        </w:tc>
        <w:tc>
          <w:tcPr>
            <w:tcW w:w="1417" w:type="dxa"/>
            <w:tcBorders>
              <w:top w:val="single" w:sz="4" w:space="0" w:color="auto"/>
              <w:bottom w:val="single" w:sz="4" w:space="0" w:color="auto"/>
            </w:tcBorders>
          </w:tcPr>
          <w:p w:rsidR="00194A5B" w:rsidRPr="00D76FCA" w:rsidRDefault="00194A5B">
            <w:pPr>
              <w:pStyle w:val="ConsPlusNormal"/>
              <w:jc w:val="center"/>
              <w:rPr>
                <w:sz w:val="26"/>
                <w:szCs w:val="26"/>
              </w:rPr>
            </w:pPr>
            <w:r w:rsidRPr="00D76FCA">
              <w:rPr>
                <w:sz w:val="26"/>
                <w:szCs w:val="26"/>
              </w:rPr>
              <w:t>1196071,9</w:t>
            </w:r>
          </w:p>
        </w:tc>
        <w:tc>
          <w:tcPr>
            <w:tcW w:w="1559" w:type="dxa"/>
            <w:tcBorders>
              <w:top w:val="single" w:sz="4" w:space="0" w:color="auto"/>
              <w:bottom w:val="single" w:sz="4" w:space="0" w:color="auto"/>
            </w:tcBorders>
          </w:tcPr>
          <w:p w:rsidR="00194A5B" w:rsidRPr="00D76FCA" w:rsidRDefault="00194A5B">
            <w:pPr>
              <w:pStyle w:val="ConsPlusNormal"/>
              <w:jc w:val="center"/>
              <w:rPr>
                <w:sz w:val="26"/>
                <w:szCs w:val="26"/>
              </w:rPr>
            </w:pPr>
            <w:r w:rsidRPr="00D76FCA">
              <w:rPr>
                <w:sz w:val="26"/>
                <w:szCs w:val="26"/>
              </w:rPr>
              <w:t>1143169,7</w:t>
            </w:r>
          </w:p>
        </w:tc>
        <w:tc>
          <w:tcPr>
            <w:tcW w:w="1560" w:type="dxa"/>
            <w:tcBorders>
              <w:top w:val="single" w:sz="4" w:space="0" w:color="auto"/>
              <w:bottom w:val="single" w:sz="4" w:space="0" w:color="auto"/>
            </w:tcBorders>
          </w:tcPr>
          <w:p w:rsidR="00194A5B" w:rsidRPr="00D76FCA" w:rsidRDefault="00194A5B">
            <w:pPr>
              <w:pStyle w:val="ConsPlusNormal"/>
              <w:jc w:val="center"/>
              <w:rPr>
                <w:sz w:val="26"/>
                <w:szCs w:val="26"/>
              </w:rPr>
            </w:pPr>
            <w:r w:rsidRPr="00D76FCA">
              <w:rPr>
                <w:sz w:val="26"/>
                <w:szCs w:val="26"/>
              </w:rPr>
              <w:t>1090011,3</w:t>
            </w:r>
          </w:p>
        </w:tc>
        <w:tc>
          <w:tcPr>
            <w:tcW w:w="1417" w:type="dxa"/>
            <w:tcBorders>
              <w:top w:val="single" w:sz="4" w:space="0" w:color="auto"/>
              <w:bottom w:val="single" w:sz="4" w:space="0" w:color="auto"/>
            </w:tcBorders>
          </w:tcPr>
          <w:p w:rsidR="00194A5B" w:rsidRPr="00D76FCA" w:rsidRDefault="00194A5B">
            <w:pPr>
              <w:pStyle w:val="ConsPlusNormal"/>
              <w:jc w:val="center"/>
              <w:rPr>
                <w:sz w:val="26"/>
                <w:szCs w:val="26"/>
              </w:rPr>
            </w:pPr>
            <w:r>
              <w:rPr>
                <w:sz w:val="26"/>
                <w:szCs w:val="26"/>
              </w:rPr>
              <w:t>13145</w:t>
            </w:r>
            <w:r w:rsidRPr="00D76FCA">
              <w:rPr>
                <w:sz w:val="26"/>
                <w:szCs w:val="26"/>
              </w:rPr>
              <w:t>0</w:t>
            </w:r>
            <w:r>
              <w:rPr>
                <w:sz w:val="26"/>
                <w:szCs w:val="26"/>
              </w:rPr>
              <w:t>1</w:t>
            </w:r>
            <w:r w:rsidRPr="00D76FCA">
              <w:rPr>
                <w:sz w:val="26"/>
                <w:szCs w:val="26"/>
              </w:rPr>
              <w:t>,3</w:t>
            </w:r>
          </w:p>
        </w:tc>
        <w:tc>
          <w:tcPr>
            <w:tcW w:w="1418" w:type="dxa"/>
            <w:tcBorders>
              <w:top w:val="single" w:sz="4" w:space="0" w:color="auto"/>
              <w:bottom w:val="single" w:sz="4" w:space="0" w:color="auto"/>
            </w:tcBorders>
          </w:tcPr>
          <w:p w:rsidR="00194A5B" w:rsidRPr="00D76FCA" w:rsidRDefault="00194A5B">
            <w:pPr>
              <w:pStyle w:val="ConsPlusNormal"/>
              <w:jc w:val="center"/>
              <w:rPr>
                <w:sz w:val="26"/>
                <w:szCs w:val="26"/>
              </w:rPr>
            </w:pPr>
            <w:r w:rsidRPr="00D76FCA">
              <w:rPr>
                <w:sz w:val="26"/>
                <w:szCs w:val="26"/>
              </w:rPr>
              <w:t>1168255,6</w:t>
            </w:r>
          </w:p>
        </w:tc>
        <w:tc>
          <w:tcPr>
            <w:tcW w:w="1417" w:type="dxa"/>
            <w:tcBorders>
              <w:top w:val="single" w:sz="4" w:space="0" w:color="auto"/>
              <w:bottom w:val="single" w:sz="4" w:space="0" w:color="auto"/>
            </w:tcBorders>
          </w:tcPr>
          <w:p w:rsidR="00194A5B" w:rsidRPr="00D76FCA" w:rsidRDefault="00194A5B" w:rsidP="003D268C">
            <w:pPr>
              <w:pStyle w:val="ConsPlusNormal"/>
              <w:jc w:val="center"/>
              <w:rPr>
                <w:sz w:val="26"/>
                <w:szCs w:val="26"/>
              </w:rPr>
            </w:pPr>
            <w:r w:rsidRPr="00D76FCA">
              <w:rPr>
                <w:sz w:val="26"/>
                <w:szCs w:val="26"/>
              </w:rPr>
              <w:t>1168255,6</w:t>
            </w:r>
          </w:p>
        </w:tc>
        <w:tc>
          <w:tcPr>
            <w:tcW w:w="1418" w:type="dxa"/>
            <w:tcBorders>
              <w:top w:val="single" w:sz="4" w:space="0" w:color="auto"/>
              <w:bottom w:val="single" w:sz="4" w:space="0" w:color="auto"/>
            </w:tcBorders>
          </w:tcPr>
          <w:p w:rsidR="00194A5B" w:rsidRPr="00D76FCA" w:rsidRDefault="00194A5B" w:rsidP="003D268C">
            <w:pPr>
              <w:pStyle w:val="ConsPlusNormal"/>
              <w:jc w:val="center"/>
              <w:rPr>
                <w:sz w:val="26"/>
                <w:szCs w:val="26"/>
              </w:rPr>
            </w:pPr>
            <w:r w:rsidRPr="00D76FCA">
              <w:rPr>
                <w:sz w:val="26"/>
                <w:szCs w:val="26"/>
              </w:rPr>
              <w:t>1168255,6</w:t>
            </w:r>
          </w:p>
        </w:tc>
      </w:tr>
      <w:tr w:rsidR="00194A5B" w:rsidRPr="00D76FCA" w:rsidTr="00194A5B">
        <w:tblPrEx>
          <w:tblBorders>
            <w:insideH w:val="nil"/>
          </w:tblBorders>
          <w:tblCellMar>
            <w:top w:w="102" w:type="dxa"/>
            <w:left w:w="62" w:type="dxa"/>
            <w:bottom w:w="102" w:type="dxa"/>
            <w:right w:w="62" w:type="dxa"/>
          </w:tblCellMar>
        </w:tblPrEx>
        <w:trPr>
          <w:trHeight w:val="255"/>
        </w:trPr>
        <w:tc>
          <w:tcPr>
            <w:tcW w:w="710" w:type="dxa"/>
            <w:vMerge/>
            <w:tcBorders>
              <w:bottom w:val="single" w:sz="4" w:space="0" w:color="auto"/>
            </w:tcBorders>
          </w:tcPr>
          <w:p w:rsidR="00194A5B" w:rsidRPr="00D76FCA" w:rsidRDefault="00194A5B">
            <w:pPr>
              <w:rPr>
                <w:sz w:val="26"/>
                <w:szCs w:val="26"/>
              </w:rPr>
            </w:pPr>
          </w:p>
        </w:tc>
        <w:tc>
          <w:tcPr>
            <w:tcW w:w="1701" w:type="dxa"/>
            <w:tcBorders>
              <w:top w:val="single" w:sz="4" w:space="0" w:color="auto"/>
              <w:bottom w:val="single" w:sz="4" w:space="0" w:color="auto"/>
            </w:tcBorders>
          </w:tcPr>
          <w:p w:rsidR="00194A5B" w:rsidRPr="00D76FCA" w:rsidRDefault="00194A5B" w:rsidP="008B3180">
            <w:pPr>
              <w:pStyle w:val="ConsPlusNormal"/>
              <w:jc w:val="left"/>
              <w:rPr>
                <w:sz w:val="26"/>
                <w:szCs w:val="26"/>
              </w:rPr>
            </w:pPr>
            <w:proofErr w:type="spellStart"/>
            <w:proofErr w:type="gramStart"/>
            <w:r w:rsidRPr="00D76FCA">
              <w:rPr>
                <w:sz w:val="26"/>
                <w:szCs w:val="26"/>
              </w:rPr>
              <w:t>специализи</w:t>
            </w:r>
            <w:r>
              <w:rPr>
                <w:sz w:val="26"/>
                <w:szCs w:val="26"/>
              </w:rPr>
              <w:t>-</w:t>
            </w:r>
            <w:r w:rsidRPr="00D76FCA">
              <w:rPr>
                <w:sz w:val="26"/>
                <w:szCs w:val="26"/>
              </w:rPr>
              <w:t>рованных</w:t>
            </w:r>
            <w:proofErr w:type="spellEnd"/>
            <w:proofErr w:type="gramEnd"/>
            <w:r w:rsidRPr="00D76FCA">
              <w:rPr>
                <w:sz w:val="26"/>
                <w:szCs w:val="26"/>
              </w:rPr>
              <w:t xml:space="preserve"> учреждений для </w:t>
            </w:r>
            <w:proofErr w:type="spellStart"/>
            <w:r w:rsidRPr="00D76FCA">
              <w:rPr>
                <w:sz w:val="26"/>
                <w:szCs w:val="26"/>
              </w:rPr>
              <w:t>несовершен</w:t>
            </w:r>
            <w:r>
              <w:rPr>
                <w:sz w:val="26"/>
                <w:szCs w:val="26"/>
              </w:rPr>
              <w:t>-</w:t>
            </w:r>
            <w:r w:rsidRPr="00D76FCA">
              <w:rPr>
                <w:sz w:val="26"/>
                <w:szCs w:val="26"/>
              </w:rPr>
              <w:t>нолетних</w:t>
            </w:r>
            <w:proofErr w:type="spellEnd"/>
            <w:r w:rsidRPr="00D76FCA">
              <w:rPr>
                <w:sz w:val="26"/>
                <w:szCs w:val="26"/>
              </w:rPr>
              <w:t xml:space="preserve">, </w:t>
            </w:r>
            <w:proofErr w:type="spellStart"/>
            <w:r w:rsidRPr="00D76FCA">
              <w:rPr>
                <w:sz w:val="26"/>
                <w:szCs w:val="26"/>
              </w:rPr>
              <w:t>нуждающих</w:t>
            </w:r>
            <w:r>
              <w:rPr>
                <w:sz w:val="26"/>
                <w:szCs w:val="26"/>
              </w:rPr>
              <w:t>-</w:t>
            </w:r>
            <w:r w:rsidRPr="00D76FCA">
              <w:rPr>
                <w:sz w:val="26"/>
                <w:szCs w:val="26"/>
              </w:rPr>
              <w:t>ся</w:t>
            </w:r>
            <w:proofErr w:type="spellEnd"/>
            <w:r w:rsidRPr="00D76FCA">
              <w:rPr>
                <w:sz w:val="26"/>
                <w:szCs w:val="26"/>
              </w:rPr>
              <w:t xml:space="preserve"> в </w:t>
            </w:r>
            <w:proofErr w:type="spellStart"/>
            <w:r w:rsidRPr="00D76FCA">
              <w:rPr>
                <w:sz w:val="26"/>
                <w:szCs w:val="26"/>
              </w:rPr>
              <w:t>социаль</w:t>
            </w:r>
            <w:r>
              <w:rPr>
                <w:sz w:val="26"/>
                <w:szCs w:val="26"/>
              </w:rPr>
              <w:t>-</w:t>
            </w:r>
            <w:r w:rsidRPr="00D76FCA">
              <w:rPr>
                <w:sz w:val="26"/>
                <w:szCs w:val="26"/>
              </w:rPr>
              <w:t>ной</w:t>
            </w:r>
            <w:proofErr w:type="spellEnd"/>
            <w:r w:rsidRPr="00D76FCA">
              <w:rPr>
                <w:sz w:val="26"/>
                <w:szCs w:val="26"/>
              </w:rPr>
              <w:t xml:space="preserve"> </w:t>
            </w:r>
            <w:proofErr w:type="spellStart"/>
            <w:r w:rsidRPr="00D76FCA">
              <w:rPr>
                <w:sz w:val="26"/>
                <w:szCs w:val="26"/>
              </w:rPr>
              <w:t>реабили</w:t>
            </w:r>
            <w:r>
              <w:rPr>
                <w:sz w:val="26"/>
                <w:szCs w:val="26"/>
              </w:rPr>
              <w:t>-</w:t>
            </w:r>
            <w:r w:rsidRPr="00D76FCA">
              <w:rPr>
                <w:sz w:val="26"/>
                <w:szCs w:val="26"/>
              </w:rPr>
              <w:t>тации</w:t>
            </w:r>
            <w:proofErr w:type="spellEnd"/>
            <w:r w:rsidRPr="00D76FCA">
              <w:rPr>
                <w:sz w:val="26"/>
                <w:szCs w:val="26"/>
              </w:rPr>
              <w:t xml:space="preserve">, иных учреждений и служб, </w:t>
            </w:r>
            <w:proofErr w:type="spellStart"/>
            <w:r>
              <w:rPr>
                <w:sz w:val="26"/>
                <w:szCs w:val="26"/>
              </w:rPr>
              <w:t>предостав-ля</w:t>
            </w:r>
            <w:r w:rsidRPr="00D76FCA">
              <w:rPr>
                <w:sz w:val="26"/>
                <w:szCs w:val="26"/>
              </w:rPr>
              <w:t>ющих</w:t>
            </w:r>
            <w:proofErr w:type="spellEnd"/>
            <w:r w:rsidRPr="00D76FCA">
              <w:rPr>
                <w:sz w:val="26"/>
                <w:szCs w:val="26"/>
              </w:rPr>
              <w:t xml:space="preserve"> социальные услуги </w:t>
            </w:r>
            <w:proofErr w:type="spellStart"/>
            <w:r w:rsidRPr="00D76FCA">
              <w:rPr>
                <w:sz w:val="26"/>
                <w:szCs w:val="26"/>
              </w:rPr>
              <w:t>несовершен</w:t>
            </w:r>
            <w:r>
              <w:rPr>
                <w:sz w:val="26"/>
                <w:szCs w:val="26"/>
              </w:rPr>
              <w:t>-</w:t>
            </w:r>
            <w:r w:rsidRPr="00D76FCA">
              <w:rPr>
                <w:sz w:val="26"/>
                <w:szCs w:val="26"/>
              </w:rPr>
              <w:t>нолетним</w:t>
            </w:r>
            <w:proofErr w:type="spellEnd"/>
            <w:r w:rsidRPr="00D76FCA">
              <w:rPr>
                <w:sz w:val="26"/>
                <w:szCs w:val="26"/>
              </w:rPr>
              <w:t xml:space="preserve"> и их семьям</w:t>
            </w:r>
          </w:p>
        </w:tc>
        <w:tc>
          <w:tcPr>
            <w:tcW w:w="1559" w:type="dxa"/>
            <w:tcBorders>
              <w:top w:val="single" w:sz="4" w:space="0" w:color="auto"/>
              <w:bottom w:val="single" w:sz="4" w:space="0" w:color="auto"/>
            </w:tcBorders>
          </w:tcPr>
          <w:p w:rsidR="00194A5B" w:rsidRPr="00D76FCA" w:rsidRDefault="00194A5B" w:rsidP="00527270">
            <w:pPr>
              <w:pStyle w:val="ConsPlusNormal"/>
              <w:jc w:val="left"/>
              <w:rPr>
                <w:sz w:val="26"/>
                <w:szCs w:val="26"/>
              </w:rPr>
            </w:pPr>
          </w:p>
        </w:tc>
        <w:tc>
          <w:tcPr>
            <w:tcW w:w="1418" w:type="dxa"/>
            <w:tcBorders>
              <w:top w:val="single" w:sz="4" w:space="0" w:color="auto"/>
              <w:bottom w:val="single" w:sz="4" w:space="0" w:color="auto"/>
            </w:tcBorders>
          </w:tcPr>
          <w:p w:rsidR="00194A5B" w:rsidRPr="00D76FCA" w:rsidRDefault="00194A5B">
            <w:pPr>
              <w:pStyle w:val="ConsPlusNormal"/>
              <w:jc w:val="center"/>
              <w:rPr>
                <w:sz w:val="26"/>
                <w:szCs w:val="26"/>
              </w:rPr>
            </w:pPr>
          </w:p>
        </w:tc>
        <w:tc>
          <w:tcPr>
            <w:tcW w:w="1417" w:type="dxa"/>
            <w:tcBorders>
              <w:top w:val="single" w:sz="4" w:space="0" w:color="auto"/>
              <w:bottom w:val="single" w:sz="4" w:space="0" w:color="auto"/>
            </w:tcBorders>
          </w:tcPr>
          <w:p w:rsidR="00194A5B" w:rsidRPr="00D76FCA" w:rsidRDefault="00194A5B">
            <w:pPr>
              <w:pStyle w:val="ConsPlusNormal"/>
              <w:jc w:val="center"/>
              <w:rPr>
                <w:sz w:val="26"/>
                <w:szCs w:val="26"/>
              </w:rPr>
            </w:pPr>
          </w:p>
        </w:tc>
        <w:tc>
          <w:tcPr>
            <w:tcW w:w="1559" w:type="dxa"/>
            <w:tcBorders>
              <w:top w:val="single" w:sz="4" w:space="0" w:color="auto"/>
              <w:bottom w:val="single" w:sz="4" w:space="0" w:color="auto"/>
            </w:tcBorders>
          </w:tcPr>
          <w:p w:rsidR="00194A5B" w:rsidRPr="00D76FCA" w:rsidRDefault="00194A5B">
            <w:pPr>
              <w:pStyle w:val="ConsPlusNormal"/>
              <w:jc w:val="center"/>
              <w:rPr>
                <w:sz w:val="26"/>
                <w:szCs w:val="26"/>
              </w:rPr>
            </w:pPr>
          </w:p>
        </w:tc>
        <w:tc>
          <w:tcPr>
            <w:tcW w:w="1560" w:type="dxa"/>
            <w:tcBorders>
              <w:top w:val="single" w:sz="4" w:space="0" w:color="auto"/>
              <w:bottom w:val="single" w:sz="4" w:space="0" w:color="auto"/>
            </w:tcBorders>
          </w:tcPr>
          <w:p w:rsidR="00194A5B" w:rsidRPr="00D76FCA" w:rsidRDefault="00194A5B">
            <w:pPr>
              <w:pStyle w:val="ConsPlusNormal"/>
              <w:jc w:val="center"/>
              <w:rPr>
                <w:sz w:val="26"/>
                <w:szCs w:val="26"/>
              </w:rPr>
            </w:pPr>
          </w:p>
        </w:tc>
        <w:tc>
          <w:tcPr>
            <w:tcW w:w="1417" w:type="dxa"/>
            <w:tcBorders>
              <w:top w:val="single" w:sz="4" w:space="0" w:color="auto"/>
              <w:bottom w:val="single" w:sz="4" w:space="0" w:color="auto"/>
            </w:tcBorders>
          </w:tcPr>
          <w:p w:rsidR="00194A5B" w:rsidRDefault="00194A5B">
            <w:pPr>
              <w:pStyle w:val="ConsPlusNormal"/>
              <w:jc w:val="center"/>
              <w:rPr>
                <w:sz w:val="26"/>
                <w:szCs w:val="26"/>
              </w:rPr>
            </w:pPr>
          </w:p>
        </w:tc>
        <w:tc>
          <w:tcPr>
            <w:tcW w:w="1418" w:type="dxa"/>
            <w:tcBorders>
              <w:top w:val="single" w:sz="4" w:space="0" w:color="auto"/>
              <w:bottom w:val="single" w:sz="4" w:space="0" w:color="auto"/>
            </w:tcBorders>
          </w:tcPr>
          <w:p w:rsidR="00194A5B" w:rsidRPr="00D76FCA" w:rsidRDefault="00194A5B">
            <w:pPr>
              <w:pStyle w:val="ConsPlusNormal"/>
              <w:jc w:val="center"/>
              <w:rPr>
                <w:sz w:val="26"/>
                <w:szCs w:val="26"/>
              </w:rPr>
            </w:pPr>
          </w:p>
        </w:tc>
        <w:tc>
          <w:tcPr>
            <w:tcW w:w="1417" w:type="dxa"/>
            <w:tcBorders>
              <w:top w:val="single" w:sz="4" w:space="0" w:color="auto"/>
              <w:bottom w:val="single" w:sz="4" w:space="0" w:color="auto"/>
            </w:tcBorders>
          </w:tcPr>
          <w:p w:rsidR="00194A5B" w:rsidRPr="00D76FCA" w:rsidRDefault="00194A5B" w:rsidP="003D268C">
            <w:pPr>
              <w:pStyle w:val="ConsPlusNormal"/>
              <w:jc w:val="center"/>
              <w:rPr>
                <w:sz w:val="26"/>
                <w:szCs w:val="26"/>
              </w:rPr>
            </w:pPr>
          </w:p>
        </w:tc>
        <w:tc>
          <w:tcPr>
            <w:tcW w:w="1418" w:type="dxa"/>
            <w:tcBorders>
              <w:top w:val="single" w:sz="4" w:space="0" w:color="auto"/>
              <w:bottom w:val="single" w:sz="4" w:space="0" w:color="auto"/>
            </w:tcBorders>
          </w:tcPr>
          <w:p w:rsidR="00194A5B" w:rsidRPr="00D76FCA" w:rsidRDefault="00194A5B" w:rsidP="003D268C">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bottom w:val="nil"/>
            </w:tcBorders>
          </w:tcPr>
          <w:p w:rsidR="00C7429E" w:rsidRPr="00D76FCA" w:rsidRDefault="00C7429E">
            <w:pPr>
              <w:pStyle w:val="ConsPlusNormal"/>
              <w:jc w:val="center"/>
              <w:rPr>
                <w:sz w:val="26"/>
                <w:szCs w:val="26"/>
              </w:rPr>
            </w:pPr>
            <w:r w:rsidRPr="00D76FCA">
              <w:rPr>
                <w:sz w:val="26"/>
                <w:szCs w:val="26"/>
              </w:rPr>
              <w:t>2.4</w:t>
            </w:r>
          </w:p>
        </w:tc>
        <w:tc>
          <w:tcPr>
            <w:tcW w:w="1701" w:type="dxa"/>
            <w:vMerge w:val="restart"/>
            <w:tcBorders>
              <w:top w:val="single" w:sz="4" w:space="0" w:color="auto"/>
              <w:bottom w:val="nil"/>
            </w:tcBorders>
          </w:tcPr>
          <w:p w:rsidR="008B3180" w:rsidRPr="00D76FCA" w:rsidRDefault="00C7429E" w:rsidP="00947F74">
            <w:pPr>
              <w:pStyle w:val="ConsPlusNormal"/>
              <w:jc w:val="left"/>
              <w:rPr>
                <w:sz w:val="26"/>
                <w:szCs w:val="26"/>
              </w:rPr>
            </w:pPr>
            <w:r w:rsidRPr="00D76FCA">
              <w:rPr>
                <w:sz w:val="26"/>
                <w:szCs w:val="26"/>
              </w:rPr>
              <w:t xml:space="preserve">Мероприятие: реализация мероприятий </w:t>
            </w:r>
            <w:proofErr w:type="spellStart"/>
            <w:proofErr w:type="gramStart"/>
            <w:r w:rsidRPr="00D76FCA">
              <w:rPr>
                <w:sz w:val="26"/>
                <w:szCs w:val="26"/>
              </w:rPr>
              <w:t>государ</w:t>
            </w:r>
            <w:r w:rsidR="008B3180">
              <w:rPr>
                <w:sz w:val="26"/>
                <w:szCs w:val="26"/>
              </w:rPr>
              <w:t>-</w:t>
            </w:r>
            <w:r w:rsidRPr="00D76FCA">
              <w:rPr>
                <w:sz w:val="26"/>
                <w:szCs w:val="26"/>
              </w:rPr>
              <w:t>ственной</w:t>
            </w:r>
            <w:proofErr w:type="spellEnd"/>
            <w:proofErr w:type="gramEnd"/>
            <w:r w:rsidRPr="00D76FCA">
              <w:rPr>
                <w:sz w:val="26"/>
                <w:szCs w:val="26"/>
              </w:rPr>
              <w:t xml:space="preserve"> </w:t>
            </w:r>
            <w:hyperlink r:id="rId140" w:history="1">
              <w:r w:rsidRPr="00D76FCA">
                <w:rPr>
                  <w:sz w:val="26"/>
                  <w:szCs w:val="26"/>
                </w:rPr>
                <w:t>программы</w:t>
              </w:r>
            </w:hyperlink>
            <w:r w:rsidRPr="00D76FCA">
              <w:rPr>
                <w:sz w:val="26"/>
                <w:szCs w:val="26"/>
              </w:rPr>
              <w:t xml:space="preserve"> Российской Федерации «Доступная среда» на 2011 - </w:t>
            </w:r>
            <w:r w:rsidR="008966D7">
              <w:rPr>
                <w:sz w:val="26"/>
                <w:szCs w:val="26"/>
              </w:rPr>
              <w:t xml:space="preserve">       </w:t>
            </w:r>
            <w:r w:rsidRPr="00D76FCA">
              <w:rPr>
                <w:sz w:val="26"/>
                <w:szCs w:val="26"/>
              </w:rPr>
              <w:t xml:space="preserve">2020 годы </w:t>
            </w:r>
            <w:r w:rsidRPr="00D76FCA">
              <w:rPr>
                <w:sz w:val="26"/>
                <w:szCs w:val="26"/>
              </w:rPr>
              <w:lastRenderedPageBreak/>
              <w:t xml:space="preserve">(реализация отдельных мероприятий </w:t>
            </w:r>
            <w:proofErr w:type="spellStart"/>
            <w:r w:rsidRPr="00D76FCA">
              <w:rPr>
                <w:sz w:val="26"/>
                <w:szCs w:val="26"/>
              </w:rPr>
              <w:t>государствен</w:t>
            </w:r>
            <w:r w:rsidR="008B3180">
              <w:rPr>
                <w:sz w:val="26"/>
                <w:szCs w:val="26"/>
              </w:rPr>
              <w:t>-</w:t>
            </w:r>
            <w:r w:rsidRPr="00D76FCA">
              <w:rPr>
                <w:sz w:val="26"/>
                <w:szCs w:val="26"/>
              </w:rPr>
              <w:t>ных</w:t>
            </w:r>
            <w:proofErr w:type="spellEnd"/>
            <w:r w:rsidRPr="00D76FCA">
              <w:rPr>
                <w:sz w:val="26"/>
                <w:szCs w:val="26"/>
              </w:rPr>
              <w:t xml:space="preserve"> программ Кемеровской области)</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112,7</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single" w:sz="4" w:space="0" w:color="auto"/>
            </w:tcBorders>
          </w:tcPr>
          <w:p w:rsidR="00C7429E" w:rsidRPr="00D76FCA" w:rsidRDefault="008B3180">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112,7</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8B3180">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bottom w:val="single" w:sz="4" w:space="0" w:color="auto"/>
            </w:tcBorders>
          </w:tcPr>
          <w:p w:rsidR="00C7429E" w:rsidRPr="00D76FCA" w:rsidRDefault="00C7429E">
            <w:pPr>
              <w:pStyle w:val="ConsPlusNormal"/>
              <w:jc w:val="center"/>
              <w:rPr>
                <w:sz w:val="26"/>
                <w:szCs w:val="26"/>
              </w:rPr>
            </w:pPr>
            <w:r w:rsidRPr="00D76FCA">
              <w:rPr>
                <w:sz w:val="26"/>
                <w:szCs w:val="26"/>
              </w:rPr>
              <w:lastRenderedPageBreak/>
              <w:t>2.5</w:t>
            </w:r>
          </w:p>
        </w:tc>
        <w:tc>
          <w:tcPr>
            <w:tcW w:w="1701" w:type="dxa"/>
            <w:vMerge w:val="restart"/>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реализация мероприятий </w:t>
            </w:r>
            <w:proofErr w:type="spellStart"/>
            <w:proofErr w:type="gramStart"/>
            <w:r w:rsidRPr="00D76FCA">
              <w:rPr>
                <w:sz w:val="26"/>
                <w:szCs w:val="26"/>
              </w:rPr>
              <w:t>государствен</w:t>
            </w:r>
            <w:r w:rsidR="008B3180">
              <w:rPr>
                <w:sz w:val="26"/>
                <w:szCs w:val="26"/>
              </w:rPr>
              <w:t>-</w:t>
            </w:r>
            <w:r w:rsidRPr="00D76FCA">
              <w:rPr>
                <w:sz w:val="26"/>
                <w:szCs w:val="26"/>
              </w:rPr>
              <w:t>ной</w:t>
            </w:r>
            <w:proofErr w:type="spellEnd"/>
            <w:proofErr w:type="gramEnd"/>
            <w:r w:rsidRPr="00D76FCA">
              <w:rPr>
                <w:sz w:val="26"/>
                <w:szCs w:val="26"/>
              </w:rPr>
              <w:t xml:space="preserve"> </w:t>
            </w:r>
            <w:hyperlink r:id="rId141" w:history="1">
              <w:r w:rsidRPr="00D76FCA">
                <w:rPr>
                  <w:sz w:val="26"/>
                  <w:szCs w:val="26"/>
                </w:rPr>
                <w:t>программы</w:t>
              </w:r>
            </w:hyperlink>
            <w:r w:rsidRPr="00D76FCA">
              <w:rPr>
                <w:sz w:val="26"/>
                <w:szCs w:val="26"/>
              </w:rPr>
              <w:t xml:space="preserve"> Российской Федерации «Доступная среда» на 2011 - </w:t>
            </w:r>
            <w:r w:rsidR="008966D7">
              <w:rPr>
                <w:sz w:val="26"/>
                <w:szCs w:val="26"/>
              </w:rPr>
              <w:t xml:space="preserve">          </w:t>
            </w:r>
            <w:r w:rsidRPr="00D76FCA">
              <w:rPr>
                <w:sz w:val="26"/>
                <w:szCs w:val="26"/>
              </w:rPr>
              <w:t>2020 годы</w:t>
            </w: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560" w:type="dxa"/>
            <w:tcBorders>
              <w:bottom w:val="single" w:sz="4" w:space="0" w:color="auto"/>
            </w:tcBorders>
          </w:tcPr>
          <w:p w:rsidR="00C7429E" w:rsidRPr="00D76FCA" w:rsidRDefault="00C7429E" w:rsidP="003D268C">
            <w:pPr>
              <w:pStyle w:val="ConsPlusNormal"/>
              <w:jc w:val="center"/>
              <w:rPr>
                <w:sz w:val="26"/>
                <w:szCs w:val="26"/>
              </w:rPr>
            </w:pPr>
            <w:r w:rsidRPr="00D76FCA">
              <w:rPr>
                <w:sz w:val="26"/>
                <w:szCs w:val="26"/>
              </w:rPr>
              <w:t>803,7</w:t>
            </w:r>
          </w:p>
        </w:tc>
        <w:tc>
          <w:tcPr>
            <w:tcW w:w="1417" w:type="dxa"/>
            <w:tcBorders>
              <w:bottom w:val="single" w:sz="4" w:space="0" w:color="auto"/>
            </w:tcBorders>
          </w:tcPr>
          <w:p w:rsidR="00C7429E" w:rsidRPr="00D76FCA" w:rsidRDefault="00C7429E" w:rsidP="003D268C">
            <w:pPr>
              <w:pStyle w:val="ConsPlusNormal"/>
              <w:jc w:val="center"/>
              <w:rPr>
                <w:sz w:val="26"/>
                <w:szCs w:val="26"/>
              </w:rPr>
            </w:pPr>
            <w:r w:rsidRPr="00D76FCA">
              <w:rPr>
                <w:sz w:val="26"/>
                <w:szCs w:val="26"/>
              </w:rPr>
              <w:t>253,0</w:t>
            </w:r>
          </w:p>
        </w:tc>
        <w:tc>
          <w:tcPr>
            <w:tcW w:w="1418" w:type="dxa"/>
            <w:tcBorders>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8B3180" w:rsidP="003D268C">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single" w:sz="4" w:space="0" w:color="auto"/>
              <w:bottom w:val="single" w:sz="4" w:space="0" w:color="auto"/>
            </w:tcBorders>
          </w:tcPr>
          <w:p w:rsidR="00C7429E" w:rsidRDefault="00C7429E" w:rsidP="00527270">
            <w:pPr>
              <w:pStyle w:val="ConsPlusNormal"/>
              <w:jc w:val="left"/>
              <w:rPr>
                <w:sz w:val="26"/>
                <w:szCs w:val="26"/>
              </w:rPr>
            </w:pPr>
            <w:r w:rsidRPr="00D76FCA">
              <w:rPr>
                <w:sz w:val="26"/>
                <w:szCs w:val="26"/>
              </w:rPr>
              <w:t>областной бюджет</w:t>
            </w:r>
          </w:p>
          <w:p w:rsidR="00113A23" w:rsidRPr="00D76FCA" w:rsidRDefault="00113A23" w:rsidP="00527270">
            <w:pPr>
              <w:pStyle w:val="ConsPlusNormal"/>
              <w:jc w:val="left"/>
              <w:rPr>
                <w:sz w:val="26"/>
                <w:szCs w:val="26"/>
              </w:rPr>
            </w:pPr>
          </w:p>
        </w:tc>
        <w:tc>
          <w:tcPr>
            <w:tcW w:w="1418" w:type="dxa"/>
            <w:tcBorders>
              <w:top w:val="single" w:sz="4" w:space="0" w:color="auto"/>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417" w:type="dxa"/>
            <w:tcBorders>
              <w:top w:val="single" w:sz="4" w:space="0" w:color="auto"/>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559" w:type="dxa"/>
            <w:tcBorders>
              <w:top w:val="single" w:sz="4" w:space="0" w:color="auto"/>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560" w:type="dxa"/>
            <w:tcBorders>
              <w:top w:val="single" w:sz="4" w:space="0" w:color="auto"/>
              <w:bottom w:val="single" w:sz="4" w:space="0" w:color="auto"/>
            </w:tcBorders>
          </w:tcPr>
          <w:p w:rsidR="00C7429E" w:rsidRPr="00D76FCA" w:rsidRDefault="00C7429E" w:rsidP="003D268C">
            <w:pPr>
              <w:pStyle w:val="ConsPlusNormal"/>
              <w:jc w:val="center"/>
              <w:rPr>
                <w:sz w:val="26"/>
                <w:szCs w:val="26"/>
              </w:rPr>
            </w:pPr>
            <w:r w:rsidRPr="00D76FCA">
              <w:rPr>
                <w:sz w:val="26"/>
                <w:szCs w:val="26"/>
              </w:rPr>
              <w:t>217,0</w:t>
            </w:r>
          </w:p>
        </w:tc>
        <w:tc>
          <w:tcPr>
            <w:tcW w:w="1417" w:type="dxa"/>
            <w:tcBorders>
              <w:top w:val="single" w:sz="4" w:space="0" w:color="auto"/>
              <w:bottom w:val="single" w:sz="4" w:space="0" w:color="auto"/>
            </w:tcBorders>
          </w:tcPr>
          <w:p w:rsidR="00C7429E" w:rsidRPr="00D76FCA" w:rsidRDefault="00C7429E" w:rsidP="003D268C">
            <w:pPr>
              <w:pStyle w:val="ConsPlusNormal"/>
              <w:jc w:val="center"/>
              <w:rPr>
                <w:sz w:val="26"/>
                <w:szCs w:val="26"/>
              </w:rPr>
            </w:pPr>
            <w:r w:rsidRPr="00D76FCA">
              <w:rPr>
                <w:sz w:val="26"/>
                <w:szCs w:val="26"/>
              </w:rPr>
              <w:t>43,0</w:t>
            </w:r>
          </w:p>
        </w:tc>
        <w:tc>
          <w:tcPr>
            <w:tcW w:w="1418" w:type="dxa"/>
            <w:tcBorders>
              <w:top w:val="single" w:sz="4" w:space="0" w:color="auto"/>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417" w:type="dxa"/>
            <w:tcBorders>
              <w:top w:val="single" w:sz="4" w:space="0" w:color="auto"/>
              <w:bottom w:val="single" w:sz="4" w:space="0" w:color="auto"/>
            </w:tcBorders>
          </w:tcPr>
          <w:p w:rsidR="00C7429E" w:rsidRPr="00D76FCA" w:rsidRDefault="00C7429E" w:rsidP="003D268C">
            <w:pPr>
              <w:pStyle w:val="ConsPlusNormal"/>
              <w:jc w:val="center"/>
              <w:rPr>
                <w:sz w:val="26"/>
                <w:szCs w:val="26"/>
              </w:rPr>
            </w:pPr>
            <w:r w:rsidRPr="00D76FCA">
              <w:rPr>
                <w:sz w:val="26"/>
                <w:szCs w:val="26"/>
              </w:rPr>
              <w:t>0</w:t>
            </w:r>
          </w:p>
        </w:tc>
        <w:tc>
          <w:tcPr>
            <w:tcW w:w="1418" w:type="dxa"/>
            <w:tcBorders>
              <w:top w:val="single" w:sz="4" w:space="0" w:color="auto"/>
              <w:bottom w:val="single" w:sz="4" w:space="0" w:color="auto"/>
            </w:tcBorders>
          </w:tcPr>
          <w:p w:rsidR="00C7429E" w:rsidRPr="00D76FCA" w:rsidRDefault="008B3180" w:rsidP="003D268C">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single" w:sz="4" w:space="0" w:color="auto"/>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559" w:type="dxa"/>
            <w:tcBorders>
              <w:top w:val="single" w:sz="4" w:space="0" w:color="auto"/>
              <w:bottom w:val="nil"/>
            </w:tcBorders>
          </w:tcPr>
          <w:p w:rsidR="00C7429E" w:rsidRPr="00D76FCA" w:rsidRDefault="00C7429E">
            <w:pPr>
              <w:pStyle w:val="ConsPlusNormal"/>
              <w:rPr>
                <w:sz w:val="26"/>
                <w:szCs w:val="26"/>
              </w:rPr>
            </w:pPr>
          </w:p>
        </w:tc>
        <w:tc>
          <w:tcPr>
            <w:tcW w:w="1560"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418"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418" w:type="dxa"/>
            <w:tcBorders>
              <w:top w:val="single" w:sz="4" w:space="0" w:color="auto"/>
              <w:bottom w:val="nil"/>
            </w:tcBorders>
          </w:tcPr>
          <w:p w:rsidR="00C7429E" w:rsidRPr="00D76FCA" w:rsidRDefault="00C7429E">
            <w:pPr>
              <w:pStyle w:val="ConsPlusNormal"/>
              <w:rPr>
                <w:sz w:val="26"/>
                <w:szCs w:val="26"/>
              </w:rPr>
            </w:pP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nil"/>
              <w:bottom w:val="single" w:sz="4" w:space="0" w:color="auto"/>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bottom w:val="single" w:sz="4" w:space="0" w:color="auto"/>
            </w:tcBorders>
          </w:tcPr>
          <w:p w:rsidR="00C7429E" w:rsidRPr="00D76FCA" w:rsidRDefault="00C7429E" w:rsidP="007073E5">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rsidP="007073E5">
            <w:pPr>
              <w:pStyle w:val="ConsPlusNormal"/>
              <w:jc w:val="center"/>
              <w:rPr>
                <w:sz w:val="26"/>
                <w:szCs w:val="26"/>
              </w:rPr>
            </w:pPr>
            <w:r w:rsidRPr="00D76FCA">
              <w:rPr>
                <w:sz w:val="26"/>
                <w:szCs w:val="26"/>
              </w:rPr>
              <w:t>0</w:t>
            </w:r>
          </w:p>
        </w:tc>
        <w:tc>
          <w:tcPr>
            <w:tcW w:w="1559" w:type="dxa"/>
            <w:tcBorders>
              <w:top w:val="nil"/>
              <w:bottom w:val="single" w:sz="4" w:space="0" w:color="auto"/>
            </w:tcBorders>
          </w:tcPr>
          <w:p w:rsidR="00C7429E" w:rsidRPr="00D76FCA" w:rsidRDefault="00C7429E" w:rsidP="007073E5">
            <w:pPr>
              <w:pStyle w:val="ConsPlusNormal"/>
              <w:jc w:val="center"/>
              <w:rPr>
                <w:sz w:val="26"/>
                <w:szCs w:val="26"/>
              </w:rPr>
            </w:pPr>
            <w:r w:rsidRPr="00D76FCA">
              <w:rPr>
                <w:sz w:val="26"/>
                <w:szCs w:val="26"/>
              </w:rPr>
              <w:t>0</w:t>
            </w:r>
          </w:p>
        </w:tc>
        <w:tc>
          <w:tcPr>
            <w:tcW w:w="1560" w:type="dxa"/>
            <w:tcBorders>
              <w:top w:val="nil"/>
              <w:bottom w:val="single" w:sz="4" w:space="0" w:color="auto"/>
            </w:tcBorders>
          </w:tcPr>
          <w:p w:rsidR="00C7429E" w:rsidRPr="00D76FCA" w:rsidRDefault="00C7429E" w:rsidP="007073E5">
            <w:pPr>
              <w:pStyle w:val="ConsPlusNormal"/>
              <w:jc w:val="center"/>
              <w:rPr>
                <w:sz w:val="26"/>
                <w:szCs w:val="26"/>
              </w:rPr>
            </w:pPr>
            <w:r w:rsidRPr="00D76FCA">
              <w:rPr>
                <w:sz w:val="26"/>
                <w:szCs w:val="26"/>
              </w:rPr>
              <w:t>586,7</w:t>
            </w:r>
          </w:p>
        </w:tc>
        <w:tc>
          <w:tcPr>
            <w:tcW w:w="1417" w:type="dxa"/>
            <w:tcBorders>
              <w:top w:val="nil"/>
              <w:bottom w:val="single" w:sz="4" w:space="0" w:color="auto"/>
            </w:tcBorders>
          </w:tcPr>
          <w:p w:rsidR="00C7429E" w:rsidRPr="00D76FCA" w:rsidRDefault="00C7429E" w:rsidP="007073E5">
            <w:pPr>
              <w:pStyle w:val="ConsPlusNormal"/>
              <w:jc w:val="center"/>
              <w:rPr>
                <w:sz w:val="26"/>
                <w:szCs w:val="26"/>
              </w:rPr>
            </w:pPr>
            <w:r w:rsidRPr="00D76FCA">
              <w:rPr>
                <w:sz w:val="26"/>
                <w:szCs w:val="26"/>
              </w:rPr>
              <w:t>210,0</w:t>
            </w:r>
          </w:p>
        </w:tc>
        <w:tc>
          <w:tcPr>
            <w:tcW w:w="1418" w:type="dxa"/>
            <w:tcBorders>
              <w:top w:val="nil"/>
              <w:bottom w:val="single" w:sz="4" w:space="0" w:color="auto"/>
            </w:tcBorders>
          </w:tcPr>
          <w:p w:rsidR="00C7429E" w:rsidRPr="00D76FCA" w:rsidRDefault="00C7429E" w:rsidP="007073E5">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rsidP="007073E5">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C7429E" w:rsidRPr="00D76FCA" w:rsidRDefault="008B3180" w:rsidP="007073E5">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t>2.6</w:t>
            </w:r>
          </w:p>
        </w:tc>
        <w:tc>
          <w:tcPr>
            <w:tcW w:w="1701" w:type="dxa"/>
            <w:vMerge w:val="restart"/>
            <w:tcBorders>
              <w:top w:val="single" w:sz="4" w:space="0" w:color="auto"/>
            </w:tcBorders>
          </w:tcPr>
          <w:p w:rsidR="00C7429E" w:rsidRPr="00D76FCA" w:rsidRDefault="00C7429E" w:rsidP="004640CA">
            <w:pPr>
              <w:pStyle w:val="ConsPlusNormal"/>
              <w:jc w:val="left"/>
              <w:rPr>
                <w:sz w:val="26"/>
                <w:szCs w:val="26"/>
              </w:rPr>
            </w:pPr>
            <w:r w:rsidRPr="00D76FCA">
              <w:rPr>
                <w:sz w:val="26"/>
                <w:szCs w:val="26"/>
              </w:rPr>
              <w:t xml:space="preserve">Мероприятие:        меры социальной поддержки и </w:t>
            </w:r>
            <w:proofErr w:type="spellStart"/>
            <w:proofErr w:type="gramStart"/>
            <w:r w:rsidRPr="00D76FCA">
              <w:rPr>
                <w:sz w:val="26"/>
                <w:szCs w:val="26"/>
              </w:rPr>
              <w:t>стимулирова</w:t>
            </w:r>
            <w:r w:rsidR="008B3180">
              <w:rPr>
                <w:sz w:val="26"/>
                <w:szCs w:val="26"/>
              </w:rPr>
              <w:t>-</w:t>
            </w:r>
            <w:r w:rsidRPr="00D76FCA">
              <w:rPr>
                <w:sz w:val="26"/>
                <w:szCs w:val="26"/>
              </w:rPr>
              <w:t>ния</w:t>
            </w:r>
            <w:proofErr w:type="spellEnd"/>
            <w:proofErr w:type="gramEnd"/>
            <w:r w:rsidRPr="00D76FCA">
              <w:rPr>
                <w:sz w:val="26"/>
                <w:szCs w:val="26"/>
              </w:rPr>
              <w:t xml:space="preserve"> </w:t>
            </w:r>
            <w:proofErr w:type="spellStart"/>
            <w:r w:rsidRPr="00D76FCA">
              <w:rPr>
                <w:sz w:val="26"/>
                <w:szCs w:val="26"/>
              </w:rPr>
              <w:t>работни</w:t>
            </w:r>
            <w:r w:rsidR="008B3180">
              <w:rPr>
                <w:sz w:val="26"/>
                <w:szCs w:val="26"/>
              </w:rPr>
              <w:t>-</w:t>
            </w:r>
            <w:r w:rsidRPr="00D76FCA">
              <w:rPr>
                <w:sz w:val="26"/>
                <w:szCs w:val="26"/>
              </w:rPr>
              <w:t>ков</w:t>
            </w:r>
            <w:proofErr w:type="spellEnd"/>
            <w:r w:rsidRPr="00D76FCA">
              <w:rPr>
                <w:sz w:val="26"/>
                <w:szCs w:val="26"/>
              </w:rPr>
              <w:t xml:space="preserve"> </w:t>
            </w:r>
            <w:proofErr w:type="spellStart"/>
            <w:r w:rsidRPr="00D76FCA">
              <w:rPr>
                <w:sz w:val="26"/>
                <w:szCs w:val="26"/>
              </w:rPr>
              <w:t>государ-ственных</w:t>
            </w:r>
            <w:proofErr w:type="spellEnd"/>
            <w:r w:rsidRPr="00D76FCA">
              <w:rPr>
                <w:sz w:val="26"/>
                <w:szCs w:val="26"/>
              </w:rPr>
              <w:t xml:space="preserve"> </w:t>
            </w:r>
            <w:r w:rsidRPr="00D76FCA">
              <w:rPr>
                <w:sz w:val="26"/>
                <w:szCs w:val="26"/>
              </w:rPr>
              <w:lastRenderedPageBreak/>
              <w:t xml:space="preserve">учреждений социального </w:t>
            </w:r>
            <w:proofErr w:type="spellStart"/>
            <w:r w:rsidRPr="00D76FCA">
              <w:rPr>
                <w:sz w:val="26"/>
                <w:szCs w:val="26"/>
              </w:rPr>
              <w:t>обслужива</w:t>
            </w:r>
            <w:r w:rsidR="008B3180">
              <w:rPr>
                <w:sz w:val="26"/>
                <w:szCs w:val="26"/>
              </w:rPr>
              <w:t>-ния</w:t>
            </w:r>
            <w:proofErr w:type="spellEnd"/>
            <w:r w:rsidR="008B3180">
              <w:rPr>
                <w:sz w:val="26"/>
                <w:szCs w:val="26"/>
              </w:rPr>
              <w:t xml:space="preserve"> в виде пособий и компенса</w:t>
            </w:r>
            <w:r w:rsidRPr="00D76FCA">
              <w:rPr>
                <w:sz w:val="26"/>
                <w:szCs w:val="26"/>
              </w:rPr>
              <w:t xml:space="preserve">ции в </w:t>
            </w:r>
            <w:proofErr w:type="spellStart"/>
            <w:r w:rsidRPr="00D76FCA">
              <w:rPr>
                <w:sz w:val="26"/>
                <w:szCs w:val="26"/>
              </w:rPr>
              <w:t>соответ</w:t>
            </w:r>
            <w:r w:rsidR="000A3F03">
              <w:rPr>
                <w:sz w:val="26"/>
                <w:szCs w:val="26"/>
              </w:rPr>
              <w:t>-</w:t>
            </w:r>
            <w:r w:rsidRPr="00D76FCA">
              <w:rPr>
                <w:sz w:val="26"/>
                <w:szCs w:val="26"/>
              </w:rPr>
              <w:t>ствии</w:t>
            </w:r>
            <w:proofErr w:type="spellEnd"/>
            <w:r w:rsidRPr="00D76FCA">
              <w:rPr>
                <w:sz w:val="26"/>
                <w:szCs w:val="26"/>
              </w:rPr>
              <w:t xml:space="preserve"> с </w:t>
            </w:r>
            <w:hyperlink r:id="rId142" w:history="1">
              <w:r w:rsidRPr="00D76FCA">
                <w:rPr>
                  <w:sz w:val="26"/>
                  <w:szCs w:val="26"/>
                </w:rPr>
                <w:t>Законом</w:t>
              </w:r>
            </w:hyperlink>
            <w:r w:rsidRPr="00D76FCA">
              <w:rPr>
                <w:sz w:val="26"/>
                <w:szCs w:val="26"/>
              </w:rPr>
              <w:t xml:space="preserve"> Кемеровской области </w:t>
            </w:r>
            <w:r w:rsidR="000A3F03">
              <w:rPr>
                <w:sz w:val="26"/>
                <w:szCs w:val="26"/>
              </w:rPr>
              <w:t xml:space="preserve">       </w:t>
            </w:r>
            <w:r w:rsidRPr="00D76FCA">
              <w:rPr>
                <w:sz w:val="26"/>
                <w:szCs w:val="26"/>
              </w:rPr>
              <w:t xml:space="preserve">от 13 июля 2005 года </w:t>
            </w:r>
            <w:r w:rsidR="000A3F03">
              <w:rPr>
                <w:sz w:val="26"/>
                <w:szCs w:val="26"/>
              </w:rPr>
              <w:t xml:space="preserve">       </w:t>
            </w:r>
            <w:r w:rsidRPr="00D76FCA">
              <w:rPr>
                <w:sz w:val="26"/>
                <w:szCs w:val="26"/>
              </w:rPr>
              <w:t xml:space="preserve">№ 86-ОЗ </w:t>
            </w:r>
          </w:p>
          <w:p w:rsidR="00C7429E" w:rsidRDefault="00C7429E" w:rsidP="004640CA">
            <w:pPr>
              <w:pStyle w:val="ConsPlusNormal"/>
              <w:jc w:val="left"/>
              <w:rPr>
                <w:sz w:val="26"/>
                <w:szCs w:val="26"/>
              </w:rPr>
            </w:pPr>
            <w:r w:rsidRPr="00D76FCA">
              <w:rPr>
                <w:sz w:val="26"/>
                <w:szCs w:val="26"/>
              </w:rPr>
              <w:t xml:space="preserve">«О мерах социальной поддержки и </w:t>
            </w:r>
            <w:proofErr w:type="spellStart"/>
            <w:r w:rsidRPr="00D76FCA">
              <w:rPr>
                <w:sz w:val="26"/>
                <w:szCs w:val="26"/>
              </w:rPr>
              <w:t>стимулирова</w:t>
            </w:r>
            <w:r w:rsidR="000A3F03">
              <w:rPr>
                <w:sz w:val="26"/>
                <w:szCs w:val="26"/>
              </w:rPr>
              <w:t>-</w:t>
            </w:r>
            <w:r w:rsidRPr="00D76FCA">
              <w:rPr>
                <w:sz w:val="26"/>
                <w:szCs w:val="26"/>
              </w:rPr>
              <w:t>ния</w:t>
            </w:r>
            <w:proofErr w:type="spellEnd"/>
            <w:r w:rsidRPr="00D76FCA">
              <w:rPr>
                <w:sz w:val="26"/>
                <w:szCs w:val="26"/>
              </w:rPr>
              <w:t xml:space="preserve"> </w:t>
            </w:r>
            <w:proofErr w:type="spellStart"/>
            <w:r w:rsidRPr="00D76FCA">
              <w:rPr>
                <w:sz w:val="26"/>
                <w:szCs w:val="26"/>
              </w:rPr>
              <w:t>работни</w:t>
            </w:r>
            <w:r w:rsidR="000A3F03">
              <w:rPr>
                <w:sz w:val="26"/>
                <w:szCs w:val="26"/>
              </w:rPr>
              <w:t>-</w:t>
            </w:r>
            <w:r w:rsidRPr="00D76FCA">
              <w:rPr>
                <w:sz w:val="26"/>
                <w:szCs w:val="26"/>
              </w:rPr>
              <w:t>ков</w:t>
            </w:r>
            <w:proofErr w:type="spellEnd"/>
            <w:r w:rsidRPr="00D76FCA">
              <w:rPr>
                <w:sz w:val="26"/>
                <w:szCs w:val="26"/>
              </w:rPr>
              <w:t xml:space="preserve"> </w:t>
            </w:r>
            <w:proofErr w:type="spellStart"/>
            <w:r w:rsidRPr="00D76FCA">
              <w:rPr>
                <w:sz w:val="26"/>
                <w:szCs w:val="26"/>
              </w:rPr>
              <w:t>государ-ственных</w:t>
            </w:r>
            <w:proofErr w:type="spellEnd"/>
            <w:r w:rsidRPr="00D76FCA">
              <w:rPr>
                <w:sz w:val="26"/>
                <w:szCs w:val="26"/>
              </w:rPr>
              <w:t xml:space="preserve"> учреждений </w:t>
            </w:r>
            <w:proofErr w:type="gramStart"/>
            <w:r w:rsidRPr="00D76FCA">
              <w:rPr>
                <w:sz w:val="26"/>
                <w:szCs w:val="26"/>
              </w:rPr>
              <w:t>социального</w:t>
            </w:r>
            <w:proofErr w:type="gramEnd"/>
            <w:r w:rsidRPr="00D76FCA">
              <w:rPr>
                <w:sz w:val="26"/>
                <w:szCs w:val="26"/>
              </w:rPr>
              <w:t xml:space="preserve"> </w:t>
            </w:r>
            <w:proofErr w:type="spellStart"/>
            <w:r w:rsidRPr="00D76FCA">
              <w:rPr>
                <w:sz w:val="26"/>
                <w:szCs w:val="26"/>
              </w:rPr>
              <w:t>обслужива</w:t>
            </w:r>
            <w:r w:rsidR="000A3F03">
              <w:rPr>
                <w:sz w:val="26"/>
                <w:szCs w:val="26"/>
              </w:rPr>
              <w:t>-</w:t>
            </w:r>
            <w:r w:rsidRPr="00D76FCA">
              <w:rPr>
                <w:sz w:val="26"/>
                <w:szCs w:val="26"/>
              </w:rPr>
              <w:t>ния</w:t>
            </w:r>
            <w:proofErr w:type="spellEnd"/>
            <w:r w:rsidRPr="00D76FCA">
              <w:rPr>
                <w:sz w:val="26"/>
                <w:szCs w:val="26"/>
              </w:rPr>
              <w:t xml:space="preserve"> Кемеровской области»</w:t>
            </w:r>
          </w:p>
          <w:p w:rsidR="00194A5B" w:rsidRDefault="00194A5B" w:rsidP="004640CA">
            <w:pPr>
              <w:pStyle w:val="ConsPlusNormal"/>
              <w:jc w:val="left"/>
              <w:rPr>
                <w:sz w:val="26"/>
                <w:szCs w:val="26"/>
              </w:rPr>
            </w:pPr>
          </w:p>
          <w:p w:rsidR="00194A5B" w:rsidRDefault="00194A5B" w:rsidP="004640CA">
            <w:pPr>
              <w:pStyle w:val="ConsPlusNormal"/>
              <w:jc w:val="left"/>
              <w:rPr>
                <w:sz w:val="26"/>
                <w:szCs w:val="26"/>
              </w:rPr>
            </w:pPr>
          </w:p>
          <w:p w:rsidR="00194A5B" w:rsidRDefault="00194A5B" w:rsidP="004640CA">
            <w:pPr>
              <w:pStyle w:val="ConsPlusNormal"/>
              <w:jc w:val="left"/>
              <w:rPr>
                <w:sz w:val="26"/>
                <w:szCs w:val="26"/>
              </w:rPr>
            </w:pPr>
          </w:p>
          <w:p w:rsidR="00194A5B" w:rsidRPr="00D76FCA" w:rsidRDefault="00194A5B" w:rsidP="004640CA">
            <w:pPr>
              <w:pStyle w:val="ConsPlusNormal"/>
              <w:jc w:val="left"/>
              <w:rPr>
                <w:sz w:val="26"/>
                <w:szCs w:val="26"/>
              </w:rPr>
            </w:pP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305,0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264,3</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181,5</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136,3</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231,0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231,0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231,0</w:t>
            </w:r>
          </w:p>
        </w:tc>
        <w:tc>
          <w:tcPr>
            <w:tcW w:w="1418" w:type="dxa"/>
            <w:tcBorders>
              <w:top w:val="single" w:sz="4" w:space="0" w:color="auto"/>
            </w:tcBorders>
          </w:tcPr>
          <w:p w:rsidR="00C7429E" w:rsidRPr="00D76FCA" w:rsidRDefault="000A3F03">
            <w:pPr>
              <w:pStyle w:val="ConsPlusNormal"/>
              <w:jc w:val="center"/>
              <w:rPr>
                <w:sz w:val="26"/>
                <w:szCs w:val="26"/>
              </w:rPr>
            </w:pPr>
            <w:r w:rsidRPr="00D76FCA">
              <w:rPr>
                <w:sz w:val="26"/>
                <w:szCs w:val="26"/>
              </w:rPr>
              <w:t>231,0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305,0</w:t>
            </w:r>
          </w:p>
        </w:tc>
        <w:tc>
          <w:tcPr>
            <w:tcW w:w="1417" w:type="dxa"/>
          </w:tcPr>
          <w:p w:rsidR="00C7429E" w:rsidRPr="00D76FCA" w:rsidRDefault="00C7429E">
            <w:pPr>
              <w:pStyle w:val="ConsPlusNormal"/>
              <w:jc w:val="center"/>
              <w:rPr>
                <w:sz w:val="26"/>
                <w:szCs w:val="26"/>
              </w:rPr>
            </w:pPr>
            <w:r w:rsidRPr="00D76FCA">
              <w:rPr>
                <w:sz w:val="26"/>
                <w:szCs w:val="26"/>
              </w:rPr>
              <w:t>264,3</w:t>
            </w:r>
          </w:p>
        </w:tc>
        <w:tc>
          <w:tcPr>
            <w:tcW w:w="1559" w:type="dxa"/>
          </w:tcPr>
          <w:p w:rsidR="00C7429E" w:rsidRPr="00D76FCA" w:rsidRDefault="00C7429E">
            <w:pPr>
              <w:pStyle w:val="ConsPlusNormal"/>
              <w:jc w:val="center"/>
              <w:rPr>
                <w:sz w:val="26"/>
                <w:szCs w:val="26"/>
              </w:rPr>
            </w:pPr>
            <w:r w:rsidRPr="00D76FCA">
              <w:rPr>
                <w:sz w:val="26"/>
                <w:szCs w:val="26"/>
              </w:rPr>
              <w:t>181,5</w:t>
            </w:r>
          </w:p>
        </w:tc>
        <w:tc>
          <w:tcPr>
            <w:tcW w:w="1560" w:type="dxa"/>
          </w:tcPr>
          <w:p w:rsidR="00C7429E" w:rsidRPr="00D76FCA" w:rsidRDefault="00C7429E">
            <w:pPr>
              <w:pStyle w:val="ConsPlusNormal"/>
              <w:jc w:val="center"/>
              <w:rPr>
                <w:sz w:val="26"/>
                <w:szCs w:val="26"/>
              </w:rPr>
            </w:pPr>
            <w:r w:rsidRPr="00D76FCA">
              <w:rPr>
                <w:sz w:val="26"/>
                <w:szCs w:val="26"/>
              </w:rPr>
              <w:t>136,3</w:t>
            </w:r>
          </w:p>
        </w:tc>
        <w:tc>
          <w:tcPr>
            <w:tcW w:w="1417" w:type="dxa"/>
          </w:tcPr>
          <w:p w:rsidR="00C7429E" w:rsidRPr="00D76FCA" w:rsidRDefault="00C7429E">
            <w:pPr>
              <w:pStyle w:val="ConsPlusNormal"/>
              <w:jc w:val="center"/>
              <w:rPr>
                <w:sz w:val="26"/>
                <w:szCs w:val="26"/>
              </w:rPr>
            </w:pPr>
            <w:r w:rsidRPr="00D76FCA">
              <w:rPr>
                <w:sz w:val="26"/>
                <w:szCs w:val="26"/>
              </w:rPr>
              <w:t>231,0</w:t>
            </w:r>
          </w:p>
        </w:tc>
        <w:tc>
          <w:tcPr>
            <w:tcW w:w="1418" w:type="dxa"/>
          </w:tcPr>
          <w:p w:rsidR="00C7429E" w:rsidRPr="00D76FCA" w:rsidRDefault="00C7429E">
            <w:pPr>
              <w:pStyle w:val="ConsPlusNormal"/>
              <w:jc w:val="center"/>
              <w:rPr>
                <w:sz w:val="26"/>
                <w:szCs w:val="26"/>
              </w:rPr>
            </w:pPr>
            <w:r w:rsidRPr="00D76FCA">
              <w:rPr>
                <w:sz w:val="26"/>
                <w:szCs w:val="26"/>
              </w:rPr>
              <w:t>231,0</w:t>
            </w:r>
          </w:p>
        </w:tc>
        <w:tc>
          <w:tcPr>
            <w:tcW w:w="1417" w:type="dxa"/>
          </w:tcPr>
          <w:p w:rsidR="00C7429E" w:rsidRPr="00D76FCA" w:rsidRDefault="00C7429E">
            <w:pPr>
              <w:pStyle w:val="ConsPlusNormal"/>
              <w:jc w:val="center"/>
              <w:rPr>
                <w:sz w:val="26"/>
                <w:szCs w:val="26"/>
              </w:rPr>
            </w:pPr>
            <w:r w:rsidRPr="00D76FCA">
              <w:rPr>
                <w:sz w:val="26"/>
                <w:szCs w:val="26"/>
              </w:rPr>
              <w:t>231,0</w:t>
            </w:r>
          </w:p>
        </w:tc>
        <w:tc>
          <w:tcPr>
            <w:tcW w:w="1418" w:type="dxa"/>
          </w:tcPr>
          <w:p w:rsidR="00C7429E" w:rsidRPr="00D76FCA" w:rsidRDefault="000A3F03">
            <w:pPr>
              <w:pStyle w:val="ConsPlusNormal"/>
              <w:jc w:val="center"/>
              <w:rPr>
                <w:sz w:val="26"/>
                <w:szCs w:val="26"/>
              </w:rPr>
            </w:pPr>
            <w:r w:rsidRPr="00D76FCA">
              <w:rPr>
                <w:sz w:val="26"/>
                <w:szCs w:val="26"/>
              </w:rPr>
              <w:t>231,0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2.7</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w:t>
            </w:r>
          </w:p>
          <w:p w:rsidR="00C7429E" w:rsidRDefault="00C7429E" w:rsidP="00527270">
            <w:pPr>
              <w:pStyle w:val="ConsPlusNormal"/>
              <w:jc w:val="left"/>
              <w:rPr>
                <w:sz w:val="26"/>
                <w:szCs w:val="26"/>
              </w:rPr>
            </w:pPr>
            <w:r w:rsidRPr="00D76FCA">
              <w:rPr>
                <w:sz w:val="26"/>
                <w:szCs w:val="26"/>
              </w:rPr>
              <w:t xml:space="preserve">меры </w:t>
            </w:r>
            <w:proofErr w:type="spellStart"/>
            <w:proofErr w:type="gramStart"/>
            <w:r w:rsidRPr="00D76FCA">
              <w:rPr>
                <w:sz w:val="26"/>
                <w:szCs w:val="26"/>
              </w:rPr>
              <w:t>соци</w:t>
            </w:r>
            <w:r w:rsidR="000A3F03">
              <w:rPr>
                <w:sz w:val="26"/>
                <w:szCs w:val="26"/>
              </w:rPr>
              <w:t>-</w:t>
            </w:r>
            <w:r w:rsidRPr="00D76FCA">
              <w:rPr>
                <w:sz w:val="26"/>
                <w:szCs w:val="26"/>
              </w:rPr>
              <w:t>аль</w:t>
            </w:r>
            <w:r w:rsidR="000A3F03">
              <w:rPr>
                <w:sz w:val="26"/>
                <w:szCs w:val="26"/>
              </w:rPr>
              <w:t>ной</w:t>
            </w:r>
            <w:proofErr w:type="spellEnd"/>
            <w:proofErr w:type="gramEnd"/>
            <w:r w:rsidR="000A3F03">
              <w:rPr>
                <w:sz w:val="26"/>
                <w:szCs w:val="26"/>
              </w:rPr>
              <w:t xml:space="preserve"> поддержки работни</w:t>
            </w:r>
            <w:r w:rsidRPr="00D76FCA">
              <w:rPr>
                <w:sz w:val="26"/>
                <w:szCs w:val="26"/>
              </w:rPr>
              <w:t xml:space="preserve">ков </w:t>
            </w:r>
            <w:proofErr w:type="spellStart"/>
            <w:r w:rsidRPr="00D76FCA">
              <w:rPr>
                <w:sz w:val="26"/>
                <w:szCs w:val="26"/>
              </w:rPr>
              <w:t>муниципаль</w:t>
            </w:r>
            <w:r w:rsidR="000A3F03">
              <w:rPr>
                <w:sz w:val="26"/>
                <w:szCs w:val="26"/>
              </w:rPr>
              <w:t>-ных</w:t>
            </w:r>
            <w:proofErr w:type="spellEnd"/>
            <w:r w:rsidR="000A3F03">
              <w:rPr>
                <w:sz w:val="26"/>
                <w:szCs w:val="26"/>
              </w:rPr>
              <w:t xml:space="preserve"> </w:t>
            </w:r>
            <w:proofErr w:type="spellStart"/>
            <w:r w:rsidR="000A3F03">
              <w:rPr>
                <w:sz w:val="26"/>
                <w:szCs w:val="26"/>
              </w:rPr>
              <w:t>учрежде-ний</w:t>
            </w:r>
            <w:proofErr w:type="spellEnd"/>
            <w:r w:rsidR="000A3F03">
              <w:rPr>
                <w:sz w:val="26"/>
                <w:szCs w:val="26"/>
              </w:rPr>
              <w:t xml:space="preserve"> </w:t>
            </w:r>
            <w:proofErr w:type="spellStart"/>
            <w:r w:rsidR="000A3F03">
              <w:rPr>
                <w:sz w:val="26"/>
                <w:szCs w:val="26"/>
              </w:rPr>
              <w:t>социаль-</w:t>
            </w:r>
            <w:r w:rsidRPr="00D76FCA">
              <w:rPr>
                <w:sz w:val="26"/>
                <w:szCs w:val="26"/>
              </w:rPr>
              <w:t>ного</w:t>
            </w:r>
            <w:proofErr w:type="spellEnd"/>
            <w:r w:rsidRPr="00D76FCA">
              <w:rPr>
                <w:sz w:val="26"/>
                <w:szCs w:val="26"/>
              </w:rPr>
              <w:t xml:space="preserve"> </w:t>
            </w:r>
            <w:proofErr w:type="spellStart"/>
            <w:r w:rsidRPr="00D76FCA">
              <w:rPr>
                <w:sz w:val="26"/>
                <w:szCs w:val="26"/>
              </w:rPr>
              <w:t>обслу</w:t>
            </w:r>
            <w:r w:rsidR="000A3F03">
              <w:rPr>
                <w:sz w:val="26"/>
                <w:szCs w:val="26"/>
              </w:rPr>
              <w:t>-</w:t>
            </w:r>
            <w:r w:rsidRPr="00D76FCA">
              <w:rPr>
                <w:sz w:val="26"/>
                <w:szCs w:val="26"/>
              </w:rPr>
              <w:t>живания</w:t>
            </w:r>
            <w:proofErr w:type="spellEnd"/>
            <w:r w:rsidRPr="00D76FCA">
              <w:rPr>
                <w:sz w:val="26"/>
                <w:szCs w:val="26"/>
              </w:rPr>
              <w:t xml:space="preserve"> в виде пособий и </w:t>
            </w:r>
            <w:proofErr w:type="spellStart"/>
            <w:r w:rsidRPr="00D76FCA">
              <w:rPr>
                <w:sz w:val="26"/>
                <w:szCs w:val="26"/>
              </w:rPr>
              <w:t>компенса</w:t>
            </w:r>
            <w:r w:rsidR="000A3F03">
              <w:rPr>
                <w:sz w:val="26"/>
                <w:szCs w:val="26"/>
              </w:rPr>
              <w:t>-</w:t>
            </w:r>
            <w:r w:rsidRPr="00D76FCA">
              <w:rPr>
                <w:sz w:val="26"/>
                <w:szCs w:val="26"/>
              </w:rPr>
              <w:t>ций</w:t>
            </w:r>
            <w:proofErr w:type="spellEnd"/>
            <w:r w:rsidRPr="00D76FCA">
              <w:rPr>
                <w:sz w:val="26"/>
                <w:szCs w:val="26"/>
              </w:rPr>
              <w:t xml:space="preserve"> в</w:t>
            </w:r>
            <w:r w:rsidR="000A3F03" w:rsidRPr="00D76FCA">
              <w:rPr>
                <w:sz w:val="26"/>
                <w:szCs w:val="26"/>
              </w:rPr>
              <w:t xml:space="preserve"> </w:t>
            </w:r>
            <w:proofErr w:type="spellStart"/>
            <w:r w:rsidR="000A3F03" w:rsidRPr="00D76FCA">
              <w:rPr>
                <w:sz w:val="26"/>
                <w:szCs w:val="26"/>
              </w:rPr>
              <w:t>соот</w:t>
            </w:r>
            <w:r w:rsidR="000A3F03">
              <w:rPr>
                <w:sz w:val="26"/>
                <w:szCs w:val="26"/>
              </w:rPr>
              <w:t>-</w:t>
            </w:r>
            <w:r w:rsidR="000A3F03" w:rsidRPr="00D76FCA">
              <w:rPr>
                <w:sz w:val="26"/>
                <w:szCs w:val="26"/>
              </w:rPr>
              <w:t>ветствии</w:t>
            </w:r>
            <w:proofErr w:type="spellEnd"/>
            <w:r w:rsidR="000A3F03" w:rsidRPr="00D76FCA">
              <w:rPr>
                <w:sz w:val="26"/>
                <w:szCs w:val="26"/>
              </w:rPr>
              <w:t xml:space="preserve"> с </w:t>
            </w:r>
            <w:hyperlink r:id="rId143" w:history="1">
              <w:r w:rsidR="000A3F03" w:rsidRPr="00D76FCA">
                <w:rPr>
                  <w:sz w:val="26"/>
                  <w:szCs w:val="26"/>
                </w:rPr>
                <w:t>Законом</w:t>
              </w:r>
            </w:hyperlink>
            <w:r w:rsidR="000A3F03" w:rsidRPr="00D76FCA">
              <w:rPr>
                <w:sz w:val="26"/>
                <w:szCs w:val="26"/>
              </w:rPr>
              <w:t xml:space="preserve"> Кемеровской области </w:t>
            </w:r>
            <w:r w:rsidR="000A3F03">
              <w:rPr>
                <w:sz w:val="26"/>
                <w:szCs w:val="26"/>
              </w:rPr>
              <w:t xml:space="preserve">          </w:t>
            </w:r>
            <w:r w:rsidR="000A3F03" w:rsidRPr="00D76FCA">
              <w:rPr>
                <w:sz w:val="26"/>
                <w:szCs w:val="26"/>
              </w:rPr>
              <w:t xml:space="preserve">от 30 октября 2007 года </w:t>
            </w:r>
            <w:r w:rsidR="000A3F03">
              <w:rPr>
                <w:sz w:val="26"/>
                <w:szCs w:val="26"/>
              </w:rPr>
              <w:t xml:space="preserve">         </w:t>
            </w:r>
            <w:r w:rsidR="000A3F03" w:rsidRPr="00D76FCA">
              <w:rPr>
                <w:sz w:val="26"/>
                <w:szCs w:val="26"/>
              </w:rPr>
              <w:t>№ 132-ОЗ</w:t>
            </w:r>
            <w:r w:rsidR="000A3F03">
              <w:rPr>
                <w:sz w:val="26"/>
                <w:szCs w:val="26"/>
              </w:rPr>
              <w:t xml:space="preserve">      </w:t>
            </w:r>
            <w:r w:rsidR="000A3F03" w:rsidRPr="00D76FCA">
              <w:rPr>
                <w:sz w:val="26"/>
                <w:szCs w:val="26"/>
              </w:rPr>
              <w:t xml:space="preserve"> «О мерах социальной поддержки раб</w:t>
            </w:r>
            <w:r w:rsidR="000A3F03">
              <w:rPr>
                <w:sz w:val="26"/>
                <w:szCs w:val="26"/>
              </w:rPr>
              <w:t>отни</w:t>
            </w:r>
            <w:r w:rsidR="000A3F03" w:rsidRPr="00D76FCA">
              <w:rPr>
                <w:sz w:val="26"/>
                <w:szCs w:val="26"/>
              </w:rPr>
              <w:t xml:space="preserve">ков </w:t>
            </w:r>
            <w:proofErr w:type="spellStart"/>
            <w:r w:rsidR="000A3F03" w:rsidRPr="00D76FCA">
              <w:rPr>
                <w:sz w:val="26"/>
                <w:szCs w:val="26"/>
              </w:rPr>
              <w:t>муниципаль</w:t>
            </w:r>
            <w:r w:rsidR="000A3F03">
              <w:rPr>
                <w:sz w:val="26"/>
                <w:szCs w:val="26"/>
              </w:rPr>
              <w:t>-ных</w:t>
            </w:r>
            <w:proofErr w:type="spellEnd"/>
            <w:r w:rsidR="000A3F03">
              <w:rPr>
                <w:sz w:val="26"/>
                <w:szCs w:val="26"/>
              </w:rPr>
              <w:t xml:space="preserve"> </w:t>
            </w:r>
            <w:proofErr w:type="spellStart"/>
            <w:r w:rsidR="000A3F03">
              <w:rPr>
                <w:sz w:val="26"/>
                <w:szCs w:val="26"/>
              </w:rPr>
              <w:t>учрежде-ний</w:t>
            </w:r>
            <w:proofErr w:type="spellEnd"/>
            <w:r w:rsidR="000A3F03">
              <w:rPr>
                <w:sz w:val="26"/>
                <w:szCs w:val="26"/>
              </w:rPr>
              <w:t xml:space="preserve"> </w:t>
            </w:r>
            <w:proofErr w:type="spellStart"/>
            <w:r w:rsidR="000A3F03">
              <w:rPr>
                <w:sz w:val="26"/>
                <w:szCs w:val="26"/>
              </w:rPr>
              <w:t>социаль-</w:t>
            </w:r>
            <w:r w:rsidR="000A3F03" w:rsidRPr="00D76FCA">
              <w:rPr>
                <w:sz w:val="26"/>
                <w:szCs w:val="26"/>
              </w:rPr>
              <w:t>ного</w:t>
            </w:r>
            <w:proofErr w:type="spellEnd"/>
            <w:r w:rsidR="000A3F03" w:rsidRPr="00D76FCA">
              <w:rPr>
                <w:sz w:val="26"/>
                <w:szCs w:val="26"/>
              </w:rPr>
              <w:t xml:space="preserve"> </w:t>
            </w:r>
            <w:proofErr w:type="spellStart"/>
            <w:r w:rsidR="000A3F03" w:rsidRPr="00D76FCA">
              <w:rPr>
                <w:sz w:val="26"/>
                <w:szCs w:val="26"/>
              </w:rPr>
              <w:t>обслу</w:t>
            </w:r>
            <w:r w:rsidR="000A3F03">
              <w:rPr>
                <w:sz w:val="26"/>
                <w:szCs w:val="26"/>
              </w:rPr>
              <w:t>-</w:t>
            </w:r>
            <w:r w:rsidR="000A3F03" w:rsidRPr="00D76FCA">
              <w:rPr>
                <w:sz w:val="26"/>
                <w:szCs w:val="26"/>
              </w:rPr>
              <w:t>живания</w:t>
            </w:r>
            <w:proofErr w:type="spellEnd"/>
            <w:r w:rsidR="000A3F03" w:rsidRPr="00D76FCA">
              <w:rPr>
                <w:sz w:val="26"/>
                <w:szCs w:val="26"/>
              </w:rPr>
              <w:t>»</w:t>
            </w:r>
          </w:p>
          <w:p w:rsidR="00194A5B" w:rsidRDefault="00194A5B" w:rsidP="00527270">
            <w:pPr>
              <w:pStyle w:val="ConsPlusNormal"/>
              <w:jc w:val="left"/>
              <w:rPr>
                <w:sz w:val="26"/>
                <w:szCs w:val="26"/>
              </w:rPr>
            </w:pPr>
          </w:p>
          <w:p w:rsidR="00194A5B" w:rsidRPr="00D76FCA" w:rsidRDefault="00194A5B" w:rsidP="00527270">
            <w:pPr>
              <w:pStyle w:val="ConsPlusNormal"/>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1609,0</w:t>
            </w:r>
          </w:p>
        </w:tc>
        <w:tc>
          <w:tcPr>
            <w:tcW w:w="1417" w:type="dxa"/>
          </w:tcPr>
          <w:p w:rsidR="00C7429E" w:rsidRPr="00D76FCA" w:rsidRDefault="00C7429E">
            <w:pPr>
              <w:pStyle w:val="ConsPlusNormal"/>
              <w:jc w:val="center"/>
              <w:rPr>
                <w:sz w:val="26"/>
                <w:szCs w:val="26"/>
              </w:rPr>
            </w:pPr>
            <w:r w:rsidRPr="00D76FCA">
              <w:rPr>
                <w:sz w:val="26"/>
                <w:szCs w:val="26"/>
              </w:rPr>
              <w:t>1393,0</w:t>
            </w:r>
          </w:p>
        </w:tc>
        <w:tc>
          <w:tcPr>
            <w:tcW w:w="1559" w:type="dxa"/>
          </w:tcPr>
          <w:p w:rsidR="00C7429E" w:rsidRPr="00D76FCA" w:rsidRDefault="00C7429E">
            <w:pPr>
              <w:pStyle w:val="ConsPlusNormal"/>
              <w:jc w:val="center"/>
              <w:rPr>
                <w:sz w:val="26"/>
                <w:szCs w:val="26"/>
              </w:rPr>
            </w:pPr>
            <w:r w:rsidRPr="00D76FCA">
              <w:rPr>
                <w:sz w:val="26"/>
                <w:szCs w:val="26"/>
              </w:rPr>
              <w:t>1287,0</w:t>
            </w:r>
          </w:p>
        </w:tc>
        <w:tc>
          <w:tcPr>
            <w:tcW w:w="1560" w:type="dxa"/>
          </w:tcPr>
          <w:p w:rsidR="00C7429E" w:rsidRPr="00D76FCA" w:rsidRDefault="00C7429E">
            <w:pPr>
              <w:pStyle w:val="ConsPlusNormal"/>
              <w:jc w:val="center"/>
              <w:rPr>
                <w:sz w:val="26"/>
                <w:szCs w:val="26"/>
              </w:rPr>
            </w:pPr>
            <w:r w:rsidRPr="00D76FCA">
              <w:rPr>
                <w:sz w:val="26"/>
                <w:szCs w:val="26"/>
              </w:rPr>
              <w:t>584,9</w:t>
            </w:r>
          </w:p>
        </w:tc>
        <w:tc>
          <w:tcPr>
            <w:tcW w:w="1417" w:type="dxa"/>
          </w:tcPr>
          <w:p w:rsidR="00C7429E" w:rsidRPr="00D76FCA" w:rsidRDefault="00C7429E">
            <w:pPr>
              <w:pStyle w:val="ConsPlusNormal"/>
              <w:jc w:val="center"/>
              <w:rPr>
                <w:sz w:val="26"/>
                <w:szCs w:val="26"/>
              </w:rPr>
            </w:pPr>
            <w:r w:rsidRPr="00D76FCA">
              <w:rPr>
                <w:sz w:val="26"/>
                <w:szCs w:val="26"/>
              </w:rPr>
              <w:t>1366,0</w:t>
            </w:r>
          </w:p>
        </w:tc>
        <w:tc>
          <w:tcPr>
            <w:tcW w:w="1418" w:type="dxa"/>
          </w:tcPr>
          <w:p w:rsidR="00C7429E" w:rsidRPr="00D76FCA" w:rsidRDefault="00C7429E">
            <w:pPr>
              <w:pStyle w:val="ConsPlusNormal"/>
              <w:jc w:val="center"/>
              <w:rPr>
                <w:sz w:val="26"/>
                <w:szCs w:val="26"/>
              </w:rPr>
            </w:pPr>
            <w:r w:rsidRPr="00D76FCA">
              <w:rPr>
                <w:sz w:val="26"/>
                <w:szCs w:val="26"/>
              </w:rPr>
              <w:t>1366,0</w:t>
            </w:r>
          </w:p>
        </w:tc>
        <w:tc>
          <w:tcPr>
            <w:tcW w:w="1417" w:type="dxa"/>
          </w:tcPr>
          <w:p w:rsidR="00C7429E" w:rsidRPr="00D76FCA" w:rsidRDefault="00C7429E">
            <w:pPr>
              <w:pStyle w:val="ConsPlusNormal"/>
              <w:jc w:val="center"/>
              <w:rPr>
                <w:sz w:val="26"/>
                <w:szCs w:val="26"/>
              </w:rPr>
            </w:pPr>
            <w:r w:rsidRPr="00D76FCA">
              <w:rPr>
                <w:sz w:val="26"/>
                <w:szCs w:val="26"/>
              </w:rPr>
              <w:t>1366,0</w:t>
            </w:r>
          </w:p>
        </w:tc>
        <w:tc>
          <w:tcPr>
            <w:tcW w:w="1418" w:type="dxa"/>
          </w:tcPr>
          <w:p w:rsidR="00C7429E" w:rsidRPr="00D76FCA" w:rsidRDefault="000A3F03">
            <w:pPr>
              <w:pStyle w:val="ConsPlusNormal"/>
              <w:jc w:val="center"/>
              <w:rPr>
                <w:sz w:val="26"/>
                <w:szCs w:val="26"/>
              </w:rPr>
            </w:pPr>
            <w:r w:rsidRPr="00D76FCA">
              <w:rPr>
                <w:sz w:val="26"/>
                <w:szCs w:val="26"/>
              </w:rPr>
              <w:t>1366,0</w:t>
            </w:r>
          </w:p>
        </w:tc>
      </w:tr>
      <w:tr w:rsidR="00C7429E" w:rsidRPr="00D76FCA" w:rsidTr="00B27A96">
        <w:tblPrEx>
          <w:tblCellMar>
            <w:top w:w="102" w:type="dxa"/>
            <w:left w:w="62" w:type="dxa"/>
            <w:bottom w:w="102" w:type="dxa"/>
            <w:right w:w="62" w:type="dxa"/>
          </w:tblCellMar>
        </w:tblPrEx>
        <w:trPr>
          <w:trHeight w:val="1875"/>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1609,0</w:t>
            </w:r>
          </w:p>
        </w:tc>
        <w:tc>
          <w:tcPr>
            <w:tcW w:w="1417" w:type="dxa"/>
          </w:tcPr>
          <w:p w:rsidR="00C7429E" w:rsidRPr="00D76FCA" w:rsidRDefault="00C7429E">
            <w:pPr>
              <w:pStyle w:val="ConsPlusNormal"/>
              <w:jc w:val="center"/>
              <w:rPr>
                <w:sz w:val="26"/>
                <w:szCs w:val="26"/>
              </w:rPr>
            </w:pPr>
            <w:r w:rsidRPr="00D76FCA">
              <w:rPr>
                <w:sz w:val="26"/>
                <w:szCs w:val="26"/>
              </w:rPr>
              <w:t>1393,0</w:t>
            </w:r>
          </w:p>
        </w:tc>
        <w:tc>
          <w:tcPr>
            <w:tcW w:w="1559" w:type="dxa"/>
          </w:tcPr>
          <w:p w:rsidR="00C7429E" w:rsidRPr="00D76FCA" w:rsidRDefault="00C7429E">
            <w:pPr>
              <w:pStyle w:val="ConsPlusNormal"/>
              <w:jc w:val="center"/>
              <w:rPr>
                <w:sz w:val="26"/>
                <w:szCs w:val="26"/>
              </w:rPr>
            </w:pPr>
            <w:r w:rsidRPr="00D76FCA">
              <w:rPr>
                <w:sz w:val="26"/>
                <w:szCs w:val="26"/>
              </w:rPr>
              <w:t>1287,0</w:t>
            </w:r>
          </w:p>
        </w:tc>
        <w:tc>
          <w:tcPr>
            <w:tcW w:w="1560" w:type="dxa"/>
          </w:tcPr>
          <w:p w:rsidR="00C7429E" w:rsidRPr="00D76FCA" w:rsidRDefault="00C7429E">
            <w:pPr>
              <w:pStyle w:val="ConsPlusNormal"/>
              <w:jc w:val="center"/>
              <w:rPr>
                <w:sz w:val="26"/>
                <w:szCs w:val="26"/>
              </w:rPr>
            </w:pPr>
            <w:r w:rsidRPr="00D76FCA">
              <w:rPr>
                <w:sz w:val="26"/>
                <w:szCs w:val="26"/>
              </w:rPr>
              <w:t>584,9</w:t>
            </w:r>
          </w:p>
        </w:tc>
        <w:tc>
          <w:tcPr>
            <w:tcW w:w="1417" w:type="dxa"/>
          </w:tcPr>
          <w:p w:rsidR="00C7429E" w:rsidRPr="00D76FCA" w:rsidRDefault="00C7429E">
            <w:pPr>
              <w:pStyle w:val="ConsPlusNormal"/>
              <w:jc w:val="center"/>
              <w:rPr>
                <w:sz w:val="26"/>
                <w:szCs w:val="26"/>
              </w:rPr>
            </w:pPr>
            <w:r w:rsidRPr="00D76FCA">
              <w:rPr>
                <w:sz w:val="26"/>
                <w:szCs w:val="26"/>
              </w:rPr>
              <w:t>1366,0</w:t>
            </w:r>
          </w:p>
        </w:tc>
        <w:tc>
          <w:tcPr>
            <w:tcW w:w="1418" w:type="dxa"/>
          </w:tcPr>
          <w:p w:rsidR="00C7429E" w:rsidRPr="00D76FCA" w:rsidRDefault="00C7429E">
            <w:pPr>
              <w:pStyle w:val="ConsPlusNormal"/>
              <w:jc w:val="center"/>
              <w:rPr>
                <w:sz w:val="26"/>
                <w:szCs w:val="26"/>
              </w:rPr>
            </w:pPr>
            <w:r w:rsidRPr="00D76FCA">
              <w:rPr>
                <w:sz w:val="26"/>
                <w:szCs w:val="26"/>
              </w:rPr>
              <w:t>1366,0</w:t>
            </w:r>
          </w:p>
        </w:tc>
        <w:tc>
          <w:tcPr>
            <w:tcW w:w="1417" w:type="dxa"/>
          </w:tcPr>
          <w:p w:rsidR="00C7429E" w:rsidRPr="00D76FCA" w:rsidRDefault="00C7429E">
            <w:pPr>
              <w:pStyle w:val="ConsPlusNormal"/>
              <w:jc w:val="center"/>
              <w:rPr>
                <w:sz w:val="26"/>
                <w:szCs w:val="26"/>
              </w:rPr>
            </w:pPr>
            <w:r w:rsidRPr="00D76FCA">
              <w:rPr>
                <w:sz w:val="26"/>
                <w:szCs w:val="26"/>
              </w:rPr>
              <w:t>1366,0</w:t>
            </w:r>
          </w:p>
        </w:tc>
        <w:tc>
          <w:tcPr>
            <w:tcW w:w="1418" w:type="dxa"/>
          </w:tcPr>
          <w:p w:rsidR="00C7429E" w:rsidRPr="00D76FCA" w:rsidRDefault="000A3F03">
            <w:pPr>
              <w:pStyle w:val="ConsPlusNormal"/>
              <w:jc w:val="center"/>
              <w:rPr>
                <w:sz w:val="26"/>
                <w:szCs w:val="26"/>
              </w:rPr>
            </w:pPr>
            <w:r w:rsidRPr="00D76FCA">
              <w:rPr>
                <w:sz w:val="26"/>
                <w:szCs w:val="26"/>
              </w:rPr>
              <w:t>1366,0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2.8</w:t>
            </w:r>
          </w:p>
        </w:tc>
        <w:tc>
          <w:tcPr>
            <w:tcW w:w="1701" w:type="dxa"/>
            <w:vMerge w:val="restart"/>
          </w:tcPr>
          <w:p w:rsidR="000A3F03" w:rsidRPr="00D76FCA" w:rsidRDefault="00C7429E" w:rsidP="00527270">
            <w:pPr>
              <w:pStyle w:val="ConsPlusNormal"/>
              <w:jc w:val="left"/>
              <w:rPr>
                <w:sz w:val="26"/>
                <w:szCs w:val="26"/>
              </w:rPr>
            </w:pPr>
            <w:r w:rsidRPr="00D76FCA">
              <w:rPr>
                <w:sz w:val="26"/>
                <w:szCs w:val="26"/>
              </w:rPr>
              <w:t xml:space="preserve">Мероприятие: приобретение </w:t>
            </w:r>
            <w:proofErr w:type="spellStart"/>
            <w:r w:rsidRPr="00D76FCA">
              <w:rPr>
                <w:sz w:val="26"/>
                <w:szCs w:val="26"/>
              </w:rPr>
              <w:t>автотранс</w:t>
            </w:r>
            <w:r w:rsidR="000A3F03">
              <w:rPr>
                <w:sz w:val="26"/>
                <w:szCs w:val="26"/>
              </w:rPr>
              <w:t>-порта</w:t>
            </w:r>
            <w:proofErr w:type="spellEnd"/>
            <w:r w:rsidR="000A3F03">
              <w:rPr>
                <w:sz w:val="26"/>
                <w:szCs w:val="26"/>
              </w:rPr>
              <w:t xml:space="preserve"> для учреждений </w:t>
            </w:r>
            <w:proofErr w:type="gramStart"/>
            <w:r w:rsidR="000A3F03">
              <w:rPr>
                <w:sz w:val="26"/>
                <w:szCs w:val="26"/>
              </w:rPr>
              <w:t>социаль</w:t>
            </w:r>
            <w:r w:rsidRPr="00D76FCA">
              <w:rPr>
                <w:sz w:val="26"/>
                <w:szCs w:val="26"/>
              </w:rPr>
              <w:t>ного</w:t>
            </w:r>
            <w:proofErr w:type="gramEnd"/>
            <w:r w:rsidRPr="00D76FCA">
              <w:rPr>
                <w:sz w:val="26"/>
                <w:szCs w:val="26"/>
              </w:rPr>
              <w:t xml:space="preserve"> </w:t>
            </w:r>
            <w:proofErr w:type="spellStart"/>
            <w:r w:rsidRPr="00D76FCA">
              <w:rPr>
                <w:sz w:val="26"/>
                <w:szCs w:val="26"/>
              </w:rPr>
              <w:t>обслужива</w:t>
            </w:r>
            <w:r w:rsidR="000A3F03">
              <w:rPr>
                <w:sz w:val="26"/>
                <w:szCs w:val="26"/>
              </w:rPr>
              <w:t>-</w:t>
            </w:r>
            <w:r w:rsidRPr="00D76FCA">
              <w:rPr>
                <w:sz w:val="26"/>
                <w:szCs w:val="26"/>
              </w:rPr>
              <w:t>ния</w:t>
            </w:r>
            <w:proofErr w:type="spellEnd"/>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10838,0</w:t>
            </w:r>
          </w:p>
        </w:tc>
        <w:tc>
          <w:tcPr>
            <w:tcW w:w="1417" w:type="dxa"/>
          </w:tcPr>
          <w:p w:rsidR="00C7429E" w:rsidRPr="00D76FCA" w:rsidRDefault="00C7429E">
            <w:pPr>
              <w:pStyle w:val="ConsPlusNormal"/>
              <w:jc w:val="center"/>
              <w:rPr>
                <w:sz w:val="26"/>
                <w:szCs w:val="26"/>
              </w:rPr>
            </w:pPr>
            <w:r w:rsidRPr="00D76FCA">
              <w:rPr>
                <w:sz w:val="26"/>
                <w:szCs w:val="26"/>
              </w:rPr>
              <w:t>2952,0</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0A3F03">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10838,0</w:t>
            </w:r>
          </w:p>
        </w:tc>
        <w:tc>
          <w:tcPr>
            <w:tcW w:w="1417" w:type="dxa"/>
          </w:tcPr>
          <w:p w:rsidR="00C7429E" w:rsidRPr="00D76FCA" w:rsidRDefault="00C7429E">
            <w:pPr>
              <w:pStyle w:val="ConsPlusNormal"/>
              <w:jc w:val="center"/>
              <w:rPr>
                <w:sz w:val="26"/>
                <w:szCs w:val="26"/>
              </w:rPr>
            </w:pPr>
            <w:r w:rsidRPr="00D76FCA">
              <w:rPr>
                <w:sz w:val="26"/>
                <w:szCs w:val="26"/>
              </w:rPr>
              <w:t>2952,0</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0A3F03">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2.9</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Мероприятие: укр</w:t>
            </w:r>
            <w:r w:rsidR="00D43F2C">
              <w:rPr>
                <w:sz w:val="26"/>
                <w:szCs w:val="26"/>
              </w:rPr>
              <w:t>епление матери</w:t>
            </w:r>
            <w:r w:rsidRPr="00D76FCA">
              <w:rPr>
                <w:sz w:val="26"/>
                <w:szCs w:val="26"/>
              </w:rPr>
              <w:t>ально-технической базы учрежде</w:t>
            </w:r>
            <w:r w:rsidR="00D43F2C">
              <w:rPr>
                <w:sz w:val="26"/>
                <w:szCs w:val="26"/>
              </w:rPr>
              <w:t xml:space="preserve">ний </w:t>
            </w:r>
            <w:proofErr w:type="gramStart"/>
            <w:r w:rsidR="00D43F2C">
              <w:rPr>
                <w:sz w:val="26"/>
                <w:szCs w:val="26"/>
              </w:rPr>
              <w:t>социального</w:t>
            </w:r>
            <w:proofErr w:type="gramEnd"/>
            <w:r w:rsidR="00D43F2C">
              <w:rPr>
                <w:sz w:val="26"/>
                <w:szCs w:val="26"/>
              </w:rPr>
              <w:t xml:space="preserve"> </w:t>
            </w:r>
            <w:proofErr w:type="spellStart"/>
            <w:r w:rsidR="00D43F2C">
              <w:rPr>
                <w:sz w:val="26"/>
                <w:szCs w:val="26"/>
              </w:rPr>
              <w:t>обслужи</w:t>
            </w:r>
            <w:r w:rsidRPr="00D76FCA">
              <w:rPr>
                <w:sz w:val="26"/>
                <w:szCs w:val="26"/>
              </w:rPr>
              <w:t>ва</w:t>
            </w:r>
            <w:r w:rsidR="00D43F2C">
              <w:rPr>
                <w:sz w:val="26"/>
                <w:szCs w:val="26"/>
              </w:rPr>
              <w:t>-</w:t>
            </w:r>
            <w:r w:rsidRPr="00D76FCA">
              <w:rPr>
                <w:sz w:val="26"/>
                <w:szCs w:val="26"/>
              </w:rPr>
              <w:t>ния</w:t>
            </w:r>
            <w:proofErr w:type="spellEnd"/>
            <w:r w:rsidRPr="00D76FCA">
              <w:rPr>
                <w:sz w:val="26"/>
                <w:szCs w:val="26"/>
              </w:rPr>
              <w:t xml:space="preserve"> </w:t>
            </w:r>
            <w:proofErr w:type="spellStart"/>
            <w:r w:rsidRPr="00D76FCA">
              <w:rPr>
                <w:sz w:val="26"/>
                <w:szCs w:val="26"/>
              </w:rPr>
              <w:t>населе</w:t>
            </w:r>
            <w:r w:rsidR="00D43F2C">
              <w:rPr>
                <w:sz w:val="26"/>
                <w:szCs w:val="26"/>
              </w:rPr>
              <w:t>-</w:t>
            </w:r>
            <w:r w:rsidRPr="00D76FCA">
              <w:rPr>
                <w:sz w:val="26"/>
                <w:szCs w:val="26"/>
              </w:rPr>
              <w:t>ния</w:t>
            </w:r>
            <w:proofErr w:type="spellEnd"/>
            <w:r w:rsidRPr="00D76FCA">
              <w:rPr>
                <w:sz w:val="26"/>
                <w:szCs w:val="26"/>
              </w:rPr>
              <w:t xml:space="preserve">, оказание адресной социальной помощи </w:t>
            </w:r>
            <w:proofErr w:type="spellStart"/>
            <w:r w:rsidRPr="00D76FCA">
              <w:rPr>
                <w:sz w:val="26"/>
                <w:szCs w:val="26"/>
              </w:rPr>
              <w:t>неработаю</w:t>
            </w:r>
            <w:r w:rsidR="00D43F2C">
              <w:rPr>
                <w:sz w:val="26"/>
                <w:szCs w:val="26"/>
              </w:rPr>
              <w:t>-щим</w:t>
            </w:r>
            <w:proofErr w:type="spellEnd"/>
            <w:r w:rsidR="00D43F2C">
              <w:rPr>
                <w:sz w:val="26"/>
                <w:szCs w:val="26"/>
              </w:rPr>
              <w:t xml:space="preserve"> пен</w:t>
            </w:r>
            <w:r w:rsidRPr="00D76FCA">
              <w:rPr>
                <w:sz w:val="26"/>
                <w:szCs w:val="26"/>
              </w:rPr>
              <w:t xml:space="preserve">сионерам, обучение </w:t>
            </w:r>
            <w:proofErr w:type="spellStart"/>
            <w:r w:rsidRPr="00D76FCA">
              <w:rPr>
                <w:sz w:val="26"/>
                <w:szCs w:val="26"/>
              </w:rPr>
              <w:t>компьютер</w:t>
            </w:r>
            <w:r w:rsidR="00D43F2C">
              <w:rPr>
                <w:sz w:val="26"/>
                <w:szCs w:val="26"/>
              </w:rPr>
              <w:t>-</w:t>
            </w:r>
            <w:r w:rsidRPr="00D76FCA">
              <w:rPr>
                <w:sz w:val="26"/>
                <w:szCs w:val="26"/>
              </w:rPr>
              <w:t>ной</w:t>
            </w:r>
            <w:proofErr w:type="spellEnd"/>
            <w:r w:rsidRPr="00D76FCA">
              <w:rPr>
                <w:sz w:val="26"/>
                <w:szCs w:val="26"/>
              </w:rPr>
              <w:t xml:space="preserve"> грамотности </w:t>
            </w:r>
            <w:proofErr w:type="spellStart"/>
            <w:r w:rsidRPr="00D76FCA">
              <w:rPr>
                <w:sz w:val="26"/>
                <w:szCs w:val="26"/>
              </w:rPr>
              <w:t>неработаю</w:t>
            </w:r>
            <w:r w:rsidR="00D43F2C">
              <w:rPr>
                <w:sz w:val="26"/>
                <w:szCs w:val="26"/>
              </w:rPr>
              <w:t>-</w:t>
            </w:r>
            <w:r w:rsidRPr="00D76FCA">
              <w:rPr>
                <w:sz w:val="26"/>
                <w:szCs w:val="26"/>
              </w:rPr>
              <w:t>щих</w:t>
            </w:r>
            <w:proofErr w:type="spellEnd"/>
            <w:r w:rsidRPr="00D76FCA">
              <w:rPr>
                <w:sz w:val="26"/>
                <w:szCs w:val="26"/>
              </w:rPr>
              <w:t xml:space="preserve"> пенсионеров</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28127,0</w:t>
            </w:r>
          </w:p>
        </w:tc>
        <w:tc>
          <w:tcPr>
            <w:tcW w:w="1417" w:type="dxa"/>
          </w:tcPr>
          <w:p w:rsidR="00C7429E" w:rsidRPr="00D76FCA" w:rsidRDefault="00C7429E">
            <w:pPr>
              <w:pStyle w:val="ConsPlusNormal"/>
              <w:jc w:val="center"/>
              <w:rPr>
                <w:sz w:val="26"/>
                <w:szCs w:val="26"/>
              </w:rPr>
            </w:pPr>
            <w:r w:rsidRPr="00D76FCA">
              <w:rPr>
                <w:sz w:val="26"/>
                <w:szCs w:val="26"/>
              </w:rPr>
              <w:t>14752,3</w:t>
            </w:r>
          </w:p>
        </w:tc>
        <w:tc>
          <w:tcPr>
            <w:tcW w:w="1559" w:type="dxa"/>
          </w:tcPr>
          <w:p w:rsidR="00C7429E" w:rsidRPr="00D76FCA" w:rsidRDefault="00C7429E">
            <w:pPr>
              <w:pStyle w:val="ConsPlusNormal"/>
              <w:jc w:val="center"/>
              <w:rPr>
                <w:sz w:val="26"/>
                <w:szCs w:val="26"/>
              </w:rPr>
            </w:pPr>
            <w:r w:rsidRPr="00D76FCA">
              <w:rPr>
                <w:sz w:val="26"/>
                <w:szCs w:val="26"/>
              </w:rPr>
              <w:t>14726,1</w:t>
            </w:r>
          </w:p>
        </w:tc>
        <w:tc>
          <w:tcPr>
            <w:tcW w:w="1560" w:type="dxa"/>
          </w:tcPr>
          <w:p w:rsidR="00C7429E" w:rsidRPr="00D76FCA" w:rsidRDefault="00C7429E">
            <w:pPr>
              <w:pStyle w:val="ConsPlusNormal"/>
              <w:jc w:val="center"/>
              <w:rPr>
                <w:sz w:val="26"/>
                <w:szCs w:val="26"/>
              </w:rPr>
            </w:pPr>
            <w:r w:rsidRPr="00D76FCA">
              <w:rPr>
                <w:sz w:val="26"/>
                <w:szCs w:val="26"/>
              </w:rPr>
              <w:t>13265,2</w:t>
            </w:r>
          </w:p>
        </w:tc>
        <w:tc>
          <w:tcPr>
            <w:tcW w:w="1417" w:type="dxa"/>
          </w:tcPr>
          <w:p w:rsidR="00C7429E" w:rsidRPr="00D76FCA" w:rsidRDefault="00C7429E">
            <w:pPr>
              <w:pStyle w:val="ConsPlusNormal"/>
              <w:jc w:val="center"/>
              <w:rPr>
                <w:sz w:val="26"/>
                <w:szCs w:val="26"/>
              </w:rPr>
            </w:pPr>
            <w:r w:rsidRPr="00D76FCA">
              <w:rPr>
                <w:sz w:val="26"/>
                <w:szCs w:val="26"/>
              </w:rPr>
              <w:t>14265,4</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D43F2C">
            <w:pPr>
              <w:pStyle w:val="ConsPlusNormal"/>
              <w:jc w:val="center"/>
              <w:rPr>
                <w:sz w:val="26"/>
                <w:szCs w:val="26"/>
              </w:rPr>
            </w:pPr>
            <w:r>
              <w:rPr>
                <w:sz w:val="26"/>
                <w:szCs w:val="26"/>
              </w:rPr>
              <w:t>0</w:t>
            </w:r>
          </w:p>
        </w:tc>
      </w:tr>
      <w:tr w:rsidR="00C7429E" w:rsidRPr="00D76FCA" w:rsidTr="00D43F2C">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4335,1</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3870,0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3594,9</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bottom w:val="single" w:sz="4" w:space="0" w:color="auto"/>
            </w:tcBorders>
          </w:tcPr>
          <w:p w:rsidR="00C7429E" w:rsidRPr="00D76FCA" w:rsidRDefault="00D43F2C">
            <w:pPr>
              <w:pStyle w:val="ConsPlusNormal"/>
              <w:jc w:val="center"/>
              <w:rPr>
                <w:sz w:val="26"/>
                <w:szCs w:val="26"/>
              </w:rPr>
            </w:pPr>
            <w:r>
              <w:rPr>
                <w:sz w:val="26"/>
                <w:szCs w:val="26"/>
              </w:rPr>
              <w:t>0</w:t>
            </w:r>
          </w:p>
        </w:tc>
      </w:tr>
      <w:tr w:rsidR="000A3F03" w:rsidRPr="00D76FCA" w:rsidTr="00D43F2C">
        <w:tblPrEx>
          <w:tblBorders>
            <w:insideH w:val="nil"/>
          </w:tblBorders>
          <w:tblCellMar>
            <w:top w:w="102" w:type="dxa"/>
            <w:left w:w="62" w:type="dxa"/>
            <w:bottom w:w="102" w:type="dxa"/>
            <w:right w:w="62" w:type="dxa"/>
          </w:tblCellMar>
        </w:tblPrEx>
        <w:trPr>
          <w:trHeight w:val="5083"/>
        </w:trPr>
        <w:tc>
          <w:tcPr>
            <w:tcW w:w="710" w:type="dxa"/>
            <w:vMerge/>
          </w:tcPr>
          <w:p w:rsidR="000A3F03" w:rsidRPr="00D76FCA" w:rsidRDefault="000A3F03">
            <w:pPr>
              <w:rPr>
                <w:sz w:val="26"/>
                <w:szCs w:val="26"/>
              </w:rPr>
            </w:pPr>
          </w:p>
        </w:tc>
        <w:tc>
          <w:tcPr>
            <w:tcW w:w="1701" w:type="dxa"/>
            <w:vMerge/>
          </w:tcPr>
          <w:p w:rsidR="000A3F03" w:rsidRPr="00D76FCA" w:rsidRDefault="000A3F03" w:rsidP="00527270">
            <w:pPr>
              <w:jc w:val="left"/>
              <w:rPr>
                <w:sz w:val="26"/>
                <w:szCs w:val="26"/>
              </w:rPr>
            </w:pPr>
          </w:p>
        </w:tc>
        <w:tc>
          <w:tcPr>
            <w:tcW w:w="1559" w:type="dxa"/>
            <w:tcBorders>
              <w:top w:val="single" w:sz="4" w:space="0" w:color="auto"/>
            </w:tcBorders>
          </w:tcPr>
          <w:p w:rsidR="000A3F03" w:rsidRDefault="000A3F03"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D43F2C" w:rsidRPr="00D76FCA" w:rsidRDefault="00D43F2C" w:rsidP="00527270">
            <w:pPr>
              <w:pStyle w:val="ConsPlusNormal"/>
              <w:jc w:val="left"/>
              <w:rPr>
                <w:sz w:val="26"/>
                <w:szCs w:val="26"/>
              </w:rPr>
            </w:pPr>
          </w:p>
          <w:p w:rsidR="000A3F03" w:rsidRPr="00D76FCA" w:rsidRDefault="000A3F03" w:rsidP="00527270">
            <w:pPr>
              <w:pStyle w:val="ConsPlusNormal"/>
              <w:jc w:val="left"/>
              <w:rPr>
                <w:sz w:val="26"/>
                <w:szCs w:val="26"/>
              </w:rPr>
            </w:pPr>
            <w:proofErr w:type="gramStart"/>
            <w:r w:rsidRPr="00D76FCA">
              <w:rPr>
                <w:sz w:val="26"/>
                <w:szCs w:val="26"/>
              </w:rPr>
              <w:t>средства б</w:t>
            </w:r>
            <w:r w:rsidR="00D43F2C">
              <w:rPr>
                <w:sz w:val="26"/>
                <w:szCs w:val="26"/>
              </w:rPr>
              <w:t xml:space="preserve">юджетов </w:t>
            </w:r>
            <w:proofErr w:type="spellStart"/>
            <w:r w:rsidR="00D43F2C">
              <w:rPr>
                <w:sz w:val="26"/>
                <w:szCs w:val="26"/>
              </w:rPr>
              <w:t>государст-венных</w:t>
            </w:r>
            <w:proofErr w:type="spellEnd"/>
            <w:r w:rsidR="00D43F2C">
              <w:rPr>
                <w:sz w:val="26"/>
                <w:szCs w:val="26"/>
              </w:rPr>
              <w:t xml:space="preserve"> </w:t>
            </w:r>
            <w:proofErr w:type="spellStart"/>
            <w:r w:rsidR="00D43F2C">
              <w:rPr>
                <w:sz w:val="26"/>
                <w:szCs w:val="26"/>
              </w:rPr>
              <w:t>внебюд</w:t>
            </w:r>
            <w:r w:rsidRPr="00D76FCA">
              <w:rPr>
                <w:sz w:val="26"/>
                <w:szCs w:val="26"/>
              </w:rPr>
              <w:t>жет</w:t>
            </w:r>
            <w:r w:rsidR="00D43F2C">
              <w:rPr>
                <w:sz w:val="26"/>
                <w:szCs w:val="26"/>
              </w:rPr>
              <w:t>-</w:t>
            </w:r>
            <w:r w:rsidRPr="00D76FCA">
              <w:rPr>
                <w:sz w:val="26"/>
                <w:szCs w:val="26"/>
              </w:rPr>
              <w:t>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Российской Федерации</w:t>
            </w:r>
            <w:proofErr w:type="gramEnd"/>
          </w:p>
        </w:tc>
        <w:tc>
          <w:tcPr>
            <w:tcW w:w="1418" w:type="dxa"/>
            <w:tcBorders>
              <w:top w:val="single" w:sz="4" w:space="0" w:color="auto"/>
            </w:tcBorders>
          </w:tcPr>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0A3F03" w:rsidRPr="00D76FCA" w:rsidRDefault="000A3F03" w:rsidP="00B371E7">
            <w:pPr>
              <w:pStyle w:val="ConsPlusNormal"/>
              <w:jc w:val="center"/>
              <w:rPr>
                <w:sz w:val="26"/>
                <w:szCs w:val="26"/>
              </w:rPr>
            </w:pPr>
            <w:r w:rsidRPr="00D76FCA">
              <w:rPr>
                <w:sz w:val="26"/>
                <w:szCs w:val="26"/>
              </w:rPr>
              <w:t>28127,0</w:t>
            </w:r>
          </w:p>
        </w:tc>
        <w:tc>
          <w:tcPr>
            <w:tcW w:w="1417" w:type="dxa"/>
            <w:tcBorders>
              <w:top w:val="single" w:sz="4" w:space="0" w:color="auto"/>
            </w:tcBorders>
          </w:tcPr>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0A3F03" w:rsidRPr="00D76FCA" w:rsidRDefault="000A3F03" w:rsidP="00B371E7">
            <w:pPr>
              <w:pStyle w:val="ConsPlusNormal"/>
              <w:jc w:val="center"/>
              <w:rPr>
                <w:sz w:val="26"/>
                <w:szCs w:val="26"/>
              </w:rPr>
            </w:pPr>
            <w:r w:rsidRPr="00D76FCA">
              <w:rPr>
                <w:sz w:val="26"/>
                <w:szCs w:val="26"/>
              </w:rPr>
              <w:t>14752,3</w:t>
            </w:r>
          </w:p>
        </w:tc>
        <w:tc>
          <w:tcPr>
            <w:tcW w:w="1559" w:type="dxa"/>
            <w:tcBorders>
              <w:top w:val="single" w:sz="4" w:space="0" w:color="auto"/>
            </w:tcBorders>
          </w:tcPr>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0A3F03" w:rsidRPr="00D76FCA" w:rsidRDefault="000A3F03" w:rsidP="00B371E7">
            <w:pPr>
              <w:pStyle w:val="ConsPlusNormal"/>
              <w:jc w:val="center"/>
              <w:rPr>
                <w:sz w:val="26"/>
                <w:szCs w:val="26"/>
              </w:rPr>
            </w:pPr>
            <w:r w:rsidRPr="00D76FCA">
              <w:rPr>
                <w:sz w:val="26"/>
                <w:szCs w:val="26"/>
              </w:rPr>
              <w:t>10391,0</w:t>
            </w:r>
          </w:p>
        </w:tc>
        <w:tc>
          <w:tcPr>
            <w:tcW w:w="1560" w:type="dxa"/>
            <w:tcBorders>
              <w:top w:val="single" w:sz="4" w:space="0" w:color="auto"/>
            </w:tcBorders>
          </w:tcPr>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0A3F03" w:rsidRPr="00D76FCA" w:rsidRDefault="000A3F03" w:rsidP="00B371E7">
            <w:pPr>
              <w:pStyle w:val="ConsPlusNormal"/>
              <w:jc w:val="center"/>
              <w:rPr>
                <w:sz w:val="26"/>
                <w:szCs w:val="26"/>
              </w:rPr>
            </w:pPr>
            <w:r w:rsidRPr="00D76FCA">
              <w:rPr>
                <w:sz w:val="26"/>
                <w:szCs w:val="26"/>
              </w:rPr>
              <w:t>9395,2</w:t>
            </w:r>
          </w:p>
        </w:tc>
        <w:tc>
          <w:tcPr>
            <w:tcW w:w="1417" w:type="dxa"/>
            <w:tcBorders>
              <w:top w:val="single" w:sz="4" w:space="0" w:color="auto"/>
            </w:tcBorders>
          </w:tcPr>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0A3F03" w:rsidRPr="00D76FCA" w:rsidRDefault="000A3F03" w:rsidP="00B371E7">
            <w:pPr>
              <w:pStyle w:val="ConsPlusNormal"/>
              <w:jc w:val="center"/>
              <w:rPr>
                <w:sz w:val="26"/>
                <w:szCs w:val="26"/>
              </w:rPr>
            </w:pPr>
            <w:r w:rsidRPr="00D76FCA">
              <w:rPr>
                <w:sz w:val="26"/>
                <w:szCs w:val="26"/>
              </w:rPr>
              <w:t>10670,5</w:t>
            </w:r>
          </w:p>
        </w:tc>
        <w:tc>
          <w:tcPr>
            <w:tcW w:w="1418" w:type="dxa"/>
            <w:tcBorders>
              <w:top w:val="single" w:sz="4" w:space="0" w:color="auto"/>
            </w:tcBorders>
          </w:tcPr>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0A3F03" w:rsidRPr="00D76FCA" w:rsidRDefault="000A3F03" w:rsidP="00B371E7">
            <w:pPr>
              <w:pStyle w:val="ConsPlusNormal"/>
              <w:jc w:val="center"/>
              <w:rPr>
                <w:sz w:val="26"/>
                <w:szCs w:val="26"/>
              </w:rPr>
            </w:pPr>
            <w:r w:rsidRPr="00D76FCA">
              <w:rPr>
                <w:sz w:val="26"/>
                <w:szCs w:val="26"/>
              </w:rPr>
              <w:t>0</w:t>
            </w:r>
          </w:p>
        </w:tc>
        <w:tc>
          <w:tcPr>
            <w:tcW w:w="1417" w:type="dxa"/>
            <w:tcBorders>
              <w:top w:val="single" w:sz="4" w:space="0" w:color="auto"/>
            </w:tcBorders>
          </w:tcPr>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D43F2C" w:rsidRDefault="00D43F2C" w:rsidP="00B371E7">
            <w:pPr>
              <w:pStyle w:val="ConsPlusNormal"/>
              <w:jc w:val="center"/>
              <w:rPr>
                <w:sz w:val="26"/>
                <w:szCs w:val="26"/>
              </w:rPr>
            </w:pPr>
          </w:p>
          <w:p w:rsidR="000A3F03" w:rsidRPr="00D76FCA" w:rsidRDefault="000A3F03" w:rsidP="00B371E7">
            <w:pPr>
              <w:pStyle w:val="ConsPlusNormal"/>
              <w:jc w:val="center"/>
              <w:rPr>
                <w:sz w:val="26"/>
                <w:szCs w:val="26"/>
              </w:rPr>
            </w:pPr>
            <w:r w:rsidRPr="00D76FCA">
              <w:rPr>
                <w:sz w:val="26"/>
                <w:szCs w:val="26"/>
              </w:rPr>
              <w:t>0</w:t>
            </w:r>
          </w:p>
        </w:tc>
        <w:tc>
          <w:tcPr>
            <w:tcW w:w="1418" w:type="dxa"/>
            <w:tcBorders>
              <w:top w:val="single" w:sz="4" w:space="0" w:color="auto"/>
            </w:tcBorders>
          </w:tcPr>
          <w:p w:rsidR="000A3F03" w:rsidRDefault="000A3F03">
            <w:pPr>
              <w:pStyle w:val="ConsPlusNormal"/>
              <w:rPr>
                <w:sz w:val="26"/>
                <w:szCs w:val="26"/>
              </w:rPr>
            </w:pPr>
          </w:p>
          <w:p w:rsidR="00D43F2C" w:rsidRDefault="00D43F2C">
            <w:pPr>
              <w:pStyle w:val="ConsPlusNormal"/>
              <w:rPr>
                <w:sz w:val="26"/>
                <w:szCs w:val="26"/>
              </w:rPr>
            </w:pPr>
          </w:p>
          <w:p w:rsidR="00D43F2C" w:rsidRDefault="00D43F2C">
            <w:pPr>
              <w:pStyle w:val="ConsPlusNormal"/>
              <w:rPr>
                <w:sz w:val="26"/>
                <w:szCs w:val="26"/>
              </w:rPr>
            </w:pPr>
          </w:p>
          <w:p w:rsidR="00D43F2C" w:rsidRDefault="00D43F2C">
            <w:pPr>
              <w:pStyle w:val="ConsPlusNormal"/>
              <w:rPr>
                <w:sz w:val="26"/>
                <w:szCs w:val="26"/>
              </w:rPr>
            </w:pPr>
          </w:p>
          <w:p w:rsidR="00D43F2C" w:rsidRDefault="00D43F2C">
            <w:pPr>
              <w:pStyle w:val="ConsPlusNormal"/>
              <w:rPr>
                <w:sz w:val="26"/>
                <w:szCs w:val="26"/>
              </w:rPr>
            </w:pPr>
          </w:p>
          <w:p w:rsidR="00D43F2C" w:rsidRDefault="00D43F2C">
            <w:pPr>
              <w:pStyle w:val="ConsPlusNormal"/>
              <w:rPr>
                <w:sz w:val="26"/>
                <w:szCs w:val="26"/>
              </w:rPr>
            </w:pPr>
          </w:p>
          <w:p w:rsidR="00D43F2C" w:rsidRDefault="00D43F2C">
            <w:pPr>
              <w:pStyle w:val="ConsPlusNormal"/>
              <w:rPr>
                <w:sz w:val="26"/>
                <w:szCs w:val="26"/>
              </w:rPr>
            </w:pPr>
          </w:p>
          <w:p w:rsidR="00D43F2C" w:rsidRDefault="00D43F2C">
            <w:pPr>
              <w:pStyle w:val="ConsPlusNormal"/>
              <w:rPr>
                <w:sz w:val="26"/>
                <w:szCs w:val="26"/>
              </w:rPr>
            </w:pPr>
          </w:p>
          <w:p w:rsidR="00D43F2C" w:rsidRPr="00D76FCA" w:rsidRDefault="00D43F2C" w:rsidP="00D43F2C">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2.10</w:t>
            </w:r>
          </w:p>
        </w:tc>
        <w:tc>
          <w:tcPr>
            <w:tcW w:w="1701" w:type="dxa"/>
            <w:vMerge w:val="restart"/>
          </w:tcPr>
          <w:p w:rsidR="00C7429E" w:rsidRDefault="00DB21B0" w:rsidP="008E58C0">
            <w:pPr>
              <w:pStyle w:val="ConsPlusNormal"/>
              <w:jc w:val="left"/>
              <w:rPr>
                <w:sz w:val="26"/>
                <w:szCs w:val="26"/>
              </w:rPr>
            </w:pPr>
            <w:r>
              <w:rPr>
                <w:sz w:val="26"/>
                <w:szCs w:val="26"/>
              </w:rPr>
              <w:t>Мероприятие: компенсация постав</w:t>
            </w:r>
            <w:r w:rsidR="00C7429E" w:rsidRPr="00D76FCA">
              <w:rPr>
                <w:sz w:val="26"/>
                <w:szCs w:val="26"/>
              </w:rPr>
              <w:t xml:space="preserve">щикам социальных услуг, включенным </w:t>
            </w:r>
            <w:r w:rsidR="00194A5B" w:rsidRPr="00D76FCA">
              <w:rPr>
                <w:sz w:val="26"/>
                <w:szCs w:val="26"/>
              </w:rPr>
              <w:t>в реестр поставщиков социальных услуг, но не у</w:t>
            </w:r>
            <w:r w:rsidR="00194A5B">
              <w:rPr>
                <w:sz w:val="26"/>
                <w:szCs w:val="26"/>
              </w:rPr>
              <w:t xml:space="preserve">частвующим в выполнении </w:t>
            </w:r>
            <w:proofErr w:type="spellStart"/>
            <w:proofErr w:type="gramStart"/>
            <w:r w:rsidR="00194A5B">
              <w:rPr>
                <w:sz w:val="26"/>
                <w:szCs w:val="26"/>
              </w:rPr>
              <w:t>государ</w:t>
            </w:r>
            <w:r w:rsidR="00194A5B" w:rsidRPr="00D76FCA">
              <w:rPr>
                <w:sz w:val="26"/>
                <w:szCs w:val="26"/>
              </w:rPr>
              <w:t>ствен</w:t>
            </w:r>
            <w:r w:rsidR="00194A5B">
              <w:rPr>
                <w:sz w:val="26"/>
                <w:szCs w:val="26"/>
              </w:rPr>
              <w:t>-</w:t>
            </w:r>
            <w:r w:rsidR="00194A5B" w:rsidRPr="00D76FCA">
              <w:rPr>
                <w:sz w:val="26"/>
                <w:szCs w:val="26"/>
              </w:rPr>
              <w:t>ного</w:t>
            </w:r>
            <w:proofErr w:type="spellEnd"/>
            <w:proofErr w:type="gramEnd"/>
            <w:r w:rsidR="00194A5B" w:rsidRPr="00D76FCA">
              <w:rPr>
                <w:sz w:val="26"/>
                <w:szCs w:val="26"/>
              </w:rPr>
              <w:t xml:space="preserve"> задания (заказа), стоимости социальных услуг, </w:t>
            </w:r>
            <w:proofErr w:type="spellStart"/>
            <w:r w:rsidR="00194A5B" w:rsidRPr="00D76FCA">
              <w:rPr>
                <w:sz w:val="26"/>
                <w:szCs w:val="26"/>
              </w:rPr>
              <w:t>предостав</w:t>
            </w:r>
            <w:r w:rsidR="00194A5B">
              <w:rPr>
                <w:sz w:val="26"/>
                <w:szCs w:val="26"/>
              </w:rPr>
              <w:t>-</w:t>
            </w:r>
            <w:r w:rsidR="00194A5B" w:rsidRPr="00D76FCA">
              <w:rPr>
                <w:sz w:val="26"/>
                <w:szCs w:val="26"/>
              </w:rPr>
              <w:t>ленных</w:t>
            </w:r>
            <w:proofErr w:type="spellEnd"/>
            <w:r w:rsidR="00194A5B" w:rsidRPr="00D76FCA">
              <w:rPr>
                <w:sz w:val="26"/>
                <w:szCs w:val="26"/>
              </w:rPr>
              <w:t xml:space="preserve"> гражданам в соответствии с </w:t>
            </w:r>
            <w:proofErr w:type="spellStart"/>
            <w:r w:rsidR="00194A5B" w:rsidRPr="00D76FCA">
              <w:rPr>
                <w:sz w:val="26"/>
                <w:szCs w:val="26"/>
              </w:rPr>
              <w:t>индивиду</w:t>
            </w:r>
            <w:r w:rsidR="00194A5B">
              <w:rPr>
                <w:sz w:val="26"/>
                <w:szCs w:val="26"/>
              </w:rPr>
              <w:t>-</w:t>
            </w:r>
            <w:r w:rsidR="00194A5B" w:rsidRPr="00D76FCA">
              <w:rPr>
                <w:sz w:val="26"/>
                <w:szCs w:val="26"/>
              </w:rPr>
              <w:t>альной</w:t>
            </w:r>
            <w:proofErr w:type="spellEnd"/>
            <w:r w:rsidR="00194A5B" w:rsidRPr="00D76FCA">
              <w:rPr>
                <w:sz w:val="26"/>
                <w:szCs w:val="26"/>
              </w:rPr>
              <w:t xml:space="preserve"> </w:t>
            </w:r>
            <w:r w:rsidR="00194A5B">
              <w:rPr>
                <w:sz w:val="26"/>
                <w:szCs w:val="26"/>
              </w:rPr>
              <w:t>програм</w:t>
            </w:r>
            <w:r w:rsidR="00194A5B" w:rsidRPr="00D76FCA">
              <w:rPr>
                <w:sz w:val="26"/>
                <w:szCs w:val="26"/>
              </w:rPr>
              <w:t xml:space="preserve">мой </w:t>
            </w:r>
            <w:proofErr w:type="spellStart"/>
            <w:r w:rsidR="00194A5B" w:rsidRPr="00D76FCA">
              <w:rPr>
                <w:sz w:val="26"/>
                <w:szCs w:val="26"/>
              </w:rPr>
              <w:t>предоставле</w:t>
            </w:r>
            <w:r w:rsidR="00194A5B">
              <w:rPr>
                <w:sz w:val="26"/>
                <w:szCs w:val="26"/>
              </w:rPr>
              <w:t>-</w:t>
            </w:r>
            <w:r w:rsidR="00194A5B" w:rsidRPr="00D76FCA">
              <w:rPr>
                <w:sz w:val="26"/>
                <w:szCs w:val="26"/>
              </w:rPr>
              <w:t>ния</w:t>
            </w:r>
            <w:proofErr w:type="spellEnd"/>
            <w:r w:rsidR="00194A5B" w:rsidRPr="00D76FCA">
              <w:rPr>
                <w:sz w:val="26"/>
                <w:szCs w:val="26"/>
              </w:rPr>
              <w:t xml:space="preserve"> </w:t>
            </w:r>
            <w:proofErr w:type="spellStart"/>
            <w:r w:rsidR="00194A5B" w:rsidRPr="00D76FCA">
              <w:rPr>
                <w:sz w:val="26"/>
                <w:szCs w:val="26"/>
              </w:rPr>
              <w:t>социаль</w:t>
            </w:r>
            <w:r w:rsidR="00194A5B">
              <w:rPr>
                <w:sz w:val="26"/>
                <w:szCs w:val="26"/>
              </w:rPr>
              <w:t>-</w:t>
            </w:r>
            <w:r w:rsidR="00194A5B" w:rsidRPr="00D76FCA">
              <w:rPr>
                <w:sz w:val="26"/>
                <w:szCs w:val="26"/>
              </w:rPr>
              <w:t>ных</w:t>
            </w:r>
            <w:proofErr w:type="spellEnd"/>
            <w:r w:rsidR="00194A5B" w:rsidRPr="00D76FCA">
              <w:rPr>
                <w:sz w:val="26"/>
                <w:szCs w:val="26"/>
              </w:rPr>
              <w:t xml:space="preserve"> услуг</w:t>
            </w:r>
          </w:p>
          <w:p w:rsidR="00194A5B" w:rsidRDefault="00194A5B" w:rsidP="008E58C0">
            <w:pPr>
              <w:pStyle w:val="ConsPlusNormal"/>
              <w:jc w:val="left"/>
              <w:rPr>
                <w:sz w:val="26"/>
                <w:szCs w:val="26"/>
              </w:rPr>
            </w:pPr>
          </w:p>
          <w:p w:rsidR="00194A5B" w:rsidRDefault="00194A5B" w:rsidP="008E58C0">
            <w:pPr>
              <w:pStyle w:val="ConsPlusNormal"/>
              <w:jc w:val="left"/>
              <w:rPr>
                <w:sz w:val="26"/>
                <w:szCs w:val="26"/>
              </w:rPr>
            </w:pPr>
          </w:p>
          <w:p w:rsidR="00182891" w:rsidRPr="00D76FCA" w:rsidRDefault="00182891" w:rsidP="008E58C0">
            <w:pPr>
              <w:pStyle w:val="ConsPlusNormal"/>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5,0</w:t>
            </w:r>
          </w:p>
        </w:tc>
        <w:tc>
          <w:tcPr>
            <w:tcW w:w="1559" w:type="dxa"/>
          </w:tcPr>
          <w:p w:rsidR="00C7429E" w:rsidRPr="00D76FCA" w:rsidRDefault="00C7429E">
            <w:pPr>
              <w:pStyle w:val="ConsPlusNormal"/>
              <w:jc w:val="center"/>
              <w:rPr>
                <w:sz w:val="26"/>
                <w:szCs w:val="26"/>
              </w:rPr>
            </w:pPr>
            <w:r w:rsidRPr="00D76FCA">
              <w:rPr>
                <w:sz w:val="26"/>
                <w:szCs w:val="26"/>
              </w:rPr>
              <w:t>209,0</w:t>
            </w:r>
          </w:p>
        </w:tc>
        <w:tc>
          <w:tcPr>
            <w:tcW w:w="1560" w:type="dxa"/>
          </w:tcPr>
          <w:p w:rsidR="00C7429E" w:rsidRPr="00D76FCA" w:rsidRDefault="00C7429E">
            <w:pPr>
              <w:pStyle w:val="ConsPlusNormal"/>
              <w:jc w:val="center"/>
              <w:rPr>
                <w:sz w:val="26"/>
                <w:szCs w:val="26"/>
              </w:rPr>
            </w:pPr>
            <w:r w:rsidRPr="00D76FCA">
              <w:rPr>
                <w:sz w:val="26"/>
                <w:szCs w:val="26"/>
              </w:rPr>
              <w:t>145,0</w:t>
            </w:r>
          </w:p>
        </w:tc>
        <w:tc>
          <w:tcPr>
            <w:tcW w:w="1417" w:type="dxa"/>
          </w:tcPr>
          <w:p w:rsidR="00C7429E" w:rsidRPr="00D76FCA" w:rsidRDefault="00C7429E">
            <w:pPr>
              <w:pStyle w:val="ConsPlusNormal"/>
              <w:jc w:val="center"/>
              <w:rPr>
                <w:sz w:val="26"/>
                <w:szCs w:val="26"/>
              </w:rPr>
            </w:pPr>
            <w:r w:rsidRPr="00D76FCA">
              <w:rPr>
                <w:sz w:val="26"/>
                <w:szCs w:val="26"/>
              </w:rPr>
              <w:t>426,0</w:t>
            </w:r>
          </w:p>
        </w:tc>
        <w:tc>
          <w:tcPr>
            <w:tcW w:w="1418" w:type="dxa"/>
          </w:tcPr>
          <w:p w:rsidR="00C7429E" w:rsidRPr="00D76FCA" w:rsidRDefault="00C7429E">
            <w:pPr>
              <w:pStyle w:val="ConsPlusNormal"/>
              <w:jc w:val="center"/>
              <w:rPr>
                <w:sz w:val="26"/>
                <w:szCs w:val="26"/>
              </w:rPr>
            </w:pPr>
            <w:r w:rsidRPr="00D76FCA">
              <w:rPr>
                <w:sz w:val="26"/>
                <w:szCs w:val="26"/>
              </w:rPr>
              <w:t>926,0</w:t>
            </w:r>
          </w:p>
        </w:tc>
        <w:tc>
          <w:tcPr>
            <w:tcW w:w="1417" w:type="dxa"/>
          </w:tcPr>
          <w:p w:rsidR="00C7429E" w:rsidRPr="00D76FCA" w:rsidRDefault="00C7429E">
            <w:pPr>
              <w:pStyle w:val="ConsPlusNormal"/>
              <w:jc w:val="center"/>
              <w:rPr>
                <w:sz w:val="26"/>
                <w:szCs w:val="26"/>
              </w:rPr>
            </w:pPr>
            <w:r w:rsidRPr="00D76FCA">
              <w:rPr>
                <w:sz w:val="26"/>
                <w:szCs w:val="26"/>
              </w:rPr>
              <w:t>926,0</w:t>
            </w:r>
          </w:p>
        </w:tc>
        <w:tc>
          <w:tcPr>
            <w:tcW w:w="1418" w:type="dxa"/>
          </w:tcPr>
          <w:p w:rsidR="00C7429E" w:rsidRPr="00D76FCA" w:rsidRDefault="00DB21B0">
            <w:pPr>
              <w:pStyle w:val="ConsPlusNormal"/>
              <w:jc w:val="center"/>
              <w:rPr>
                <w:sz w:val="26"/>
                <w:szCs w:val="26"/>
              </w:rPr>
            </w:pPr>
            <w:r w:rsidRPr="00D76FCA">
              <w:rPr>
                <w:sz w:val="26"/>
                <w:szCs w:val="26"/>
              </w:rPr>
              <w:t>926,0</w:t>
            </w:r>
          </w:p>
        </w:tc>
      </w:tr>
      <w:tr w:rsidR="00C7429E" w:rsidRPr="00D76FCA" w:rsidTr="00DB21B0">
        <w:tblPrEx>
          <w:tblCellMar>
            <w:top w:w="102" w:type="dxa"/>
            <w:left w:w="62" w:type="dxa"/>
            <w:bottom w:w="102" w:type="dxa"/>
            <w:right w:w="62" w:type="dxa"/>
          </w:tblCellMar>
        </w:tblPrEx>
        <w:trPr>
          <w:trHeight w:val="1290"/>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5,0</w:t>
            </w:r>
          </w:p>
        </w:tc>
        <w:tc>
          <w:tcPr>
            <w:tcW w:w="1559" w:type="dxa"/>
          </w:tcPr>
          <w:p w:rsidR="00C7429E" w:rsidRPr="00D76FCA" w:rsidRDefault="00C7429E">
            <w:pPr>
              <w:pStyle w:val="ConsPlusNormal"/>
              <w:jc w:val="center"/>
              <w:rPr>
                <w:sz w:val="26"/>
                <w:szCs w:val="26"/>
              </w:rPr>
            </w:pPr>
            <w:r w:rsidRPr="00D76FCA">
              <w:rPr>
                <w:sz w:val="26"/>
                <w:szCs w:val="26"/>
              </w:rPr>
              <w:t>209,0</w:t>
            </w:r>
          </w:p>
        </w:tc>
        <w:tc>
          <w:tcPr>
            <w:tcW w:w="1560" w:type="dxa"/>
          </w:tcPr>
          <w:p w:rsidR="00C7429E" w:rsidRPr="00D76FCA" w:rsidRDefault="00C7429E">
            <w:pPr>
              <w:pStyle w:val="ConsPlusNormal"/>
              <w:jc w:val="center"/>
              <w:rPr>
                <w:sz w:val="26"/>
                <w:szCs w:val="26"/>
              </w:rPr>
            </w:pPr>
            <w:r w:rsidRPr="00D76FCA">
              <w:rPr>
                <w:sz w:val="26"/>
                <w:szCs w:val="26"/>
              </w:rPr>
              <w:t>145,0</w:t>
            </w:r>
          </w:p>
        </w:tc>
        <w:tc>
          <w:tcPr>
            <w:tcW w:w="1417" w:type="dxa"/>
          </w:tcPr>
          <w:p w:rsidR="00C7429E" w:rsidRPr="00D76FCA" w:rsidRDefault="00C7429E">
            <w:pPr>
              <w:pStyle w:val="ConsPlusNormal"/>
              <w:jc w:val="center"/>
              <w:rPr>
                <w:sz w:val="26"/>
                <w:szCs w:val="26"/>
              </w:rPr>
            </w:pPr>
            <w:r w:rsidRPr="00D76FCA">
              <w:rPr>
                <w:sz w:val="26"/>
                <w:szCs w:val="26"/>
              </w:rPr>
              <w:t>426,0</w:t>
            </w:r>
          </w:p>
        </w:tc>
        <w:tc>
          <w:tcPr>
            <w:tcW w:w="1418" w:type="dxa"/>
          </w:tcPr>
          <w:p w:rsidR="00C7429E" w:rsidRPr="00D76FCA" w:rsidRDefault="00C7429E">
            <w:pPr>
              <w:pStyle w:val="ConsPlusNormal"/>
              <w:jc w:val="center"/>
              <w:rPr>
                <w:sz w:val="26"/>
                <w:szCs w:val="26"/>
              </w:rPr>
            </w:pPr>
            <w:r w:rsidRPr="00D76FCA">
              <w:rPr>
                <w:sz w:val="26"/>
                <w:szCs w:val="26"/>
              </w:rPr>
              <w:t>926,0</w:t>
            </w:r>
          </w:p>
        </w:tc>
        <w:tc>
          <w:tcPr>
            <w:tcW w:w="1417" w:type="dxa"/>
          </w:tcPr>
          <w:p w:rsidR="00C7429E" w:rsidRPr="00D76FCA" w:rsidRDefault="00C7429E">
            <w:pPr>
              <w:pStyle w:val="ConsPlusNormal"/>
              <w:jc w:val="center"/>
              <w:rPr>
                <w:sz w:val="26"/>
                <w:szCs w:val="26"/>
              </w:rPr>
            </w:pPr>
            <w:r w:rsidRPr="00D76FCA">
              <w:rPr>
                <w:sz w:val="26"/>
                <w:szCs w:val="26"/>
              </w:rPr>
              <w:t>926,0</w:t>
            </w:r>
          </w:p>
        </w:tc>
        <w:tc>
          <w:tcPr>
            <w:tcW w:w="1418" w:type="dxa"/>
          </w:tcPr>
          <w:p w:rsidR="00C7429E" w:rsidRPr="00D76FCA" w:rsidRDefault="00DB21B0">
            <w:pPr>
              <w:pStyle w:val="ConsPlusNormal"/>
              <w:jc w:val="center"/>
              <w:rPr>
                <w:sz w:val="26"/>
                <w:szCs w:val="26"/>
              </w:rPr>
            </w:pPr>
            <w:r w:rsidRPr="00D76FCA">
              <w:rPr>
                <w:sz w:val="26"/>
                <w:szCs w:val="26"/>
              </w:rPr>
              <w:t>926,0</w:t>
            </w:r>
          </w:p>
        </w:tc>
      </w:tr>
      <w:tr w:rsidR="00C7429E" w:rsidRPr="00D76FCA" w:rsidTr="000928A4">
        <w:tblPrEx>
          <w:tblCellMar>
            <w:top w:w="102" w:type="dxa"/>
            <w:left w:w="62" w:type="dxa"/>
            <w:bottom w:w="102" w:type="dxa"/>
            <w:right w:w="62" w:type="dxa"/>
          </w:tblCellMar>
        </w:tblPrEx>
        <w:trPr>
          <w:trHeight w:val="408"/>
        </w:trPr>
        <w:tc>
          <w:tcPr>
            <w:tcW w:w="710" w:type="dxa"/>
            <w:vMerge w:val="restart"/>
          </w:tcPr>
          <w:p w:rsidR="00C7429E" w:rsidRPr="00D76FCA" w:rsidRDefault="00C7429E">
            <w:pPr>
              <w:pStyle w:val="ConsPlusNormal"/>
              <w:jc w:val="center"/>
              <w:rPr>
                <w:sz w:val="26"/>
                <w:szCs w:val="26"/>
              </w:rPr>
            </w:pPr>
            <w:r w:rsidRPr="00D76FCA">
              <w:rPr>
                <w:sz w:val="26"/>
                <w:szCs w:val="26"/>
              </w:rPr>
              <w:lastRenderedPageBreak/>
              <w:t>2.11</w:t>
            </w:r>
          </w:p>
        </w:tc>
        <w:tc>
          <w:tcPr>
            <w:tcW w:w="1701" w:type="dxa"/>
            <w:vMerge w:val="restart"/>
          </w:tcPr>
          <w:p w:rsidR="00182891" w:rsidRDefault="00C7429E" w:rsidP="008E58C0">
            <w:pPr>
              <w:pStyle w:val="ConsPlusNormal"/>
              <w:jc w:val="left"/>
              <w:rPr>
                <w:sz w:val="26"/>
                <w:szCs w:val="26"/>
              </w:rPr>
            </w:pPr>
            <w:r w:rsidRPr="00D76FCA">
              <w:rPr>
                <w:sz w:val="26"/>
                <w:szCs w:val="26"/>
              </w:rPr>
              <w:t xml:space="preserve">Мероприятие: субсидии </w:t>
            </w:r>
            <w:proofErr w:type="spellStart"/>
            <w:proofErr w:type="gramStart"/>
            <w:r w:rsidRPr="00D76FCA">
              <w:rPr>
                <w:sz w:val="26"/>
                <w:szCs w:val="26"/>
              </w:rPr>
              <w:t>некоммерчес</w:t>
            </w:r>
            <w:r w:rsidR="00DB21B0">
              <w:rPr>
                <w:sz w:val="26"/>
                <w:szCs w:val="26"/>
              </w:rPr>
              <w:t>-</w:t>
            </w:r>
            <w:r w:rsidRPr="00D76FCA">
              <w:rPr>
                <w:sz w:val="26"/>
                <w:szCs w:val="26"/>
              </w:rPr>
              <w:t>ким</w:t>
            </w:r>
            <w:proofErr w:type="spellEnd"/>
            <w:proofErr w:type="gramEnd"/>
            <w:r w:rsidRPr="00D76FCA">
              <w:rPr>
                <w:sz w:val="26"/>
                <w:szCs w:val="26"/>
              </w:rPr>
              <w:t xml:space="preserve"> </w:t>
            </w:r>
            <w:proofErr w:type="spellStart"/>
            <w:r w:rsidRPr="00D76FCA">
              <w:rPr>
                <w:sz w:val="26"/>
                <w:szCs w:val="26"/>
              </w:rPr>
              <w:t>организа</w:t>
            </w:r>
            <w:r w:rsidR="00DB21B0">
              <w:rPr>
                <w:sz w:val="26"/>
                <w:szCs w:val="26"/>
              </w:rPr>
              <w:t>-</w:t>
            </w:r>
            <w:r w:rsidRPr="00D76FCA">
              <w:rPr>
                <w:sz w:val="26"/>
                <w:szCs w:val="26"/>
              </w:rPr>
              <w:t>циям</w:t>
            </w:r>
            <w:proofErr w:type="spellEnd"/>
            <w:r w:rsidRPr="00D76FCA">
              <w:rPr>
                <w:sz w:val="26"/>
                <w:szCs w:val="26"/>
              </w:rPr>
              <w:t xml:space="preserve">, не являющимся </w:t>
            </w:r>
            <w:proofErr w:type="spellStart"/>
            <w:r w:rsidRPr="00D76FCA">
              <w:rPr>
                <w:sz w:val="26"/>
                <w:szCs w:val="26"/>
              </w:rPr>
              <w:t>государствен</w:t>
            </w:r>
            <w:r w:rsidR="00DB21B0">
              <w:rPr>
                <w:sz w:val="26"/>
                <w:szCs w:val="26"/>
              </w:rPr>
              <w:t>-ными</w:t>
            </w:r>
            <w:proofErr w:type="spellEnd"/>
            <w:r w:rsidR="00DB21B0">
              <w:rPr>
                <w:sz w:val="26"/>
                <w:szCs w:val="26"/>
              </w:rPr>
              <w:t xml:space="preserve"> </w:t>
            </w:r>
            <w:proofErr w:type="spellStart"/>
            <w:r w:rsidR="00DB21B0">
              <w:rPr>
                <w:sz w:val="26"/>
                <w:szCs w:val="26"/>
              </w:rPr>
              <w:t>учре-жде</w:t>
            </w:r>
            <w:r w:rsidRPr="00D76FCA">
              <w:rPr>
                <w:sz w:val="26"/>
                <w:szCs w:val="26"/>
              </w:rPr>
              <w:t>ниями</w:t>
            </w:r>
            <w:proofErr w:type="spellEnd"/>
            <w:r w:rsidRPr="00D76FCA">
              <w:rPr>
                <w:sz w:val="26"/>
                <w:szCs w:val="26"/>
              </w:rPr>
              <w:t xml:space="preserve"> Кемеровской области, для компенсации поставщикам социальных услуг, </w:t>
            </w:r>
            <w:proofErr w:type="spellStart"/>
            <w:r w:rsidRPr="00D76FCA">
              <w:rPr>
                <w:sz w:val="26"/>
                <w:szCs w:val="26"/>
              </w:rPr>
              <w:t>вклю</w:t>
            </w:r>
            <w:r w:rsidR="00DB21B0">
              <w:rPr>
                <w:sz w:val="26"/>
                <w:szCs w:val="26"/>
              </w:rPr>
              <w:t>-</w:t>
            </w:r>
            <w:r w:rsidRPr="00D76FCA">
              <w:rPr>
                <w:sz w:val="26"/>
                <w:szCs w:val="26"/>
              </w:rPr>
              <w:t>ченным</w:t>
            </w:r>
            <w:proofErr w:type="spellEnd"/>
            <w:r w:rsidRPr="00D76FCA">
              <w:rPr>
                <w:sz w:val="26"/>
                <w:szCs w:val="26"/>
              </w:rPr>
              <w:t xml:space="preserve"> в реестр поставщиков социальных услуг, но не участвующим в выполнении </w:t>
            </w:r>
            <w:proofErr w:type="spellStart"/>
            <w:r w:rsidRPr="00D76FCA">
              <w:rPr>
                <w:sz w:val="26"/>
                <w:szCs w:val="26"/>
              </w:rPr>
              <w:t>государствен</w:t>
            </w:r>
            <w:r w:rsidR="00DB21B0">
              <w:rPr>
                <w:sz w:val="26"/>
                <w:szCs w:val="26"/>
              </w:rPr>
              <w:t>-</w:t>
            </w:r>
            <w:r w:rsidRPr="00D76FCA">
              <w:rPr>
                <w:sz w:val="26"/>
                <w:szCs w:val="26"/>
              </w:rPr>
              <w:t>ного</w:t>
            </w:r>
            <w:proofErr w:type="spellEnd"/>
            <w:r w:rsidRPr="00D76FCA">
              <w:rPr>
                <w:sz w:val="26"/>
                <w:szCs w:val="26"/>
              </w:rPr>
              <w:t xml:space="preserve"> задания (заказа), стоимости социальных услуг, </w:t>
            </w:r>
            <w:proofErr w:type="spellStart"/>
            <w:r w:rsidRPr="00D76FCA">
              <w:rPr>
                <w:sz w:val="26"/>
                <w:szCs w:val="26"/>
              </w:rPr>
              <w:t>предо</w:t>
            </w:r>
            <w:r w:rsidR="00DB21B0">
              <w:rPr>
                <w:sz w:val="26"/>
                <w:szCs w:val="26"/>
              </w:rPr>
              <w:t>-</w:t>
            </w:r>
            <w:r w:rsidRPr="00D76FCA">
              <w:rPr>
                <w:sz w:val="26"/>
                <w:szCs w:val="26"/>
              </w:rPr>
              <w:t>ставленных</w:t>
            </w:r>
            <w:proofErr w:type="spellEnd"/>
            <w:r w:rsidRPr="00D76FCA">
              <w:rPr>
                <w:sz w:val="26"/>
                <w:szCs w:val="26"/>
              </w:rPr>
              <w:t xml:space="preserve"> гражданам в соответствии</w:t>
            </w:r>
          </w:p>
          <w:p w:rsidR="00182891" w:rsidRDefault="00C7429E" w:rsidP="008E58C0">
            <w:pPr>
              <w:pStyle w:val="ConsPlusNormal"/>
              <w:jc w:val="left"/>
              <w:rPr>
                <w:sz w:val="26"/>
                <w:szCs w:val="26"/>
              </w:rPr>
            </w:pPr>
            <w:r w:rsidRPr="00D76FCA">
              <w:rPr>
                <w:sz w:val="26"/>
                <w:szCs w:val="26"/>
              </w:rPr>
              <w:t xml:space="preserve"> </w:t>
            </w:r>
          </w:p>
          <w:p w:rsidR="00C7429E" w:rsidRPr="00D76FCA" w:rsidRDefault="00C7429E" w:rsidP="008E58C0">
            <w:pPr>
              <w:pStyle w:val="ConsPlusNormal"/>
              <w:jc w:val="left"/>
              <w:rPr>
                <w:sz w:val="26"/>
                <w:szCs w:val="26"/>
              </w:rPr>
            </w:pPr>
            <w:r w:rsidRPr="00D76FCA">
              <w:rPr>
                <w:sz w:val="26"/>
                <w:szCs w:val="26"/>
              </w:rPr>
              <w:lastRenderedPageBreak/>
              <w:t xml:space="preserve">с </w:t>
            </w:r>
            <w:proofErr w:type="spellStart"/>
            <w:proofErr w:type="gramStart"/>
            <w:r w:rsidRPr="00D76FCA">
              <w:rPr>
                <w:sz w:val="26"/>
                <w:szCs w:val="26"/>
              </w:rPr>
              <w:t>индивиду</w:t>
            </w:r>
            <w:r w:rsidR="00DB21B0">
              <w:rPr>
                <w:sz w:val="26"/>
                <w:szCs w:val="26"/>
              </w:rPr>
              <w:t>-</w:t>
            </w:r>
            <w:r w:rsidRPr="00D76FCA">
              <w:rPr>
                <w:sz w:val="26"/>
                <w:szCs w:val="26"/>
              </w:rPr>
              <w:t>альной</w:t>
            </w:r>
            <w:proofErr w:type="spellEnd"/>
            <w:proofErr w:type="gramEnd"/>
            <w:r w:rsidRPr="00D76FCA">
              <w:rPr>
                <w:sz w:val="26"/>
                <w:szCs w:val="26"/>
              </w:rPr>
              <w:t xml:space="preserve"> программой </w:t>
            </w:r>
            <w:proofErr w:type="spellStart"/>
            <w:r w:rsidRPr="00D76FCA">
              <w:rPr>
                <w:sz w:val="26"/>
                <w:szCs w:val="26"/>
              </w:rPr>
              <w:t>предоставле</w:t>
            </w:r>
            <w:r w:rsidR="00DB21B0">
              <w:rPr>
                <w:sz w:val="26"/>
                <w:szCs w:val="26"/>
              </w:rPr>
              <w:t>-</w:t>
            </w:r>
            <w:r w:rsidRPr="00D76FCA">
              <w:rPr>
                <w:sz w:val="26"/>
                <w:szCs w:val="26"/>
              </w:rPr>
              <w:t>ния</w:t>
            </w:r>
            <w:proofErr w:type="spellEnd"/>
            <w:r w:rsidRPr="00D76FCA">
              <w:rPr>
                <w:sz w:val="26"/>
                <w:szCs w:val="26"/>
              </w:rPr>
              <w:t xml:space="preserve"> </w:t>
            </w:r>
            <w:proofErr w:type="spellStart"/>
            <w:r w:rsidRPr="00D76FCA">
              <w:rPr>
                <w:sz w:val="26"/>
                <w:szCs w:val="26"/>
              </w:rPr>
              <w:t>социаль</w:t>
            </w:r>
            <w:r w:rsidR="00DB21B0">
              <w:rPr>
                <w:sz w:val="26"/>
                <w:szCs w:val="26"/>
              </w:rPr>
              <w:t>-</w:t>
            </w:r>
            <w:r w:rsidRPr="00D76FCA">
              <w:rPr>
                <w:sz w:val="26"/>
                <w:szCs w:val="26"/>
              </w:rPr>
              <w:t>ных</w:t>
            </w:r>
            <w:proofErr w:type="spellEnd"/>
            <w:r w:rsidRPr="00D76FCA">
              <w:rPr>
                <w:sz w:val="26"/>
                <w:szCs w:val="26"/>
              </w:rPr>
              <w:t xml:space="preserve"> услуг</w:t>
            </w: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5,0</w:t>
            </w:r>
          </w:p>
        </w:tc>
        <w:tc>
          <w:tcPr>
            <w:tcW w:w="1559" w:type="dxa"/>
          </w:tcPr>
          <w:p w:rsidR="00C7429E" w:rsidRPr="00D76FCA" w:rsidRDefault="00C7429E">
            <w:pPr>
              <w:pStyle w:val="ConsPlusNormal"/>
              <w:jc w:val="center"/>
              <w:rPr>
                <w:sz w:val="26"/>
                <w:szCs w:val="26"/>
              </w:rPr>
            </w:pPr>
            <w:r w:rsidRPr="00D76FCA">
              <w:rPr>
                <w:sz w:val="26"/>
                <w:szCs w:val="26"/>
              </w:rPr>
              <w:t>33,3</w:t>
            </w:r>
          </w:p>
        </w:tc>
        <w:tc>
          <w:tcPr>
            <w:tcW w:w="1560" w:type="dxa"/>
          </w:tcPr>
          <w:p w:rsidR="00C7429E" w:rsidRPr="00D76FCA" w:rsidRDefault="00C7429E">
            <w:pPr>
              <w:pStyle w:val="ConsPlusNormal"/>
              <w:jc w:val="center"/>
              <w:rPr>
                <w:sz w:val="26"/>
                <w:szCs w:val="26"/>
              </w:rPr>
            </w:pPr>
            <w:r w:rsidRPr="00D76FCA">
              <w:rPr>
                <w:sz w:val="26"/>
                <w:szCs w:val="26"/>
              </w:rPr>
              <w:t>33,3</w:t>
            </w:r>
          </w:p>
        </w:tc>
        <w:tc>
          <w:tcPr>
            <w:tcW w:w="1417" w:type="dxa"/>
          </w:tcPr>
          <w:p w:rsidR="00C7429E" w:rsidRPr="00D76FCA" w:rsidRDefault="00C7429E">
            <w:pPr>
              <w:pStyle w:val="ConsPlusNormal"/>
              <w:jc w:val="center"/>
              <w:rPr>
                <w:sz w:val="26"/>
                <w:szCs w:val="26"/>
              </w:rPr>
            </w:pPr>
            <w:r w:rsidRPr="00D76FCA">
              <w:rPr>
                <w:sz w:val="26"/>
                <w:szCs w:val="26"/>
              </w:rPr>
              <w:t>532,3</w:t>
            </w:r>
          </w:p>
        </w:tc>
        <w:tc>
          <w:tcPr>
            <w:tcW w:w="1418" w:type="dxa"/>
          </w:tcPr>
          <w:p w:rsidR="00C7429E" w:rsidRPr="00D76FCA" w:rsidRDefault="00C7429E">
            <w:pPr>
              <w:pStyle w:val="ConsPlusNormal"/>
              <w:jc w:val="center"/>
              <w:rPr>
                <w:sz w:val="26"/>
                <w:szCs w:val="26"/>
              </w:rPr>
            </w:pPr>
            <w:r w:rsidRPr="00D76FCA">
              <w:rPr>
                <w:sz w:val="26"/>
                <w:szCs w:val="26"/>
              </w:rPr>
              <w:t>32,3</w:t>
            </w:r>
          </w:p>
        </w:tc>
        <w:tc>
          <w:tcPr>
            <w:tcW w:w="1417" w:type="dxa"/>
          </w:tcPr>
          <w:p w:rsidR="00C7429E" w:rsidRPr="00D76FCA" w:rsidRDefault="00C7429E">
            <w:pPr>
              <w:pStyle w:val="ConsPlusNormal"/>
              <w:jc w:val="center"/>
              <w:rPr>
                <w:sz w:val="26"/>
                <w:szCs w:val="26"/>
              </w:rPr>
            </w:pPr>
            <w:r w:rsidRPr="00D76FCA">
              <w:rPr>
                <w:sz w:val="26"/>
                <w:szCs w:val="26"/>
              </w:rPr>
              <w:t>32,3</w:t>
            </w:r>
          </w:p>
        </w:tc>
        <w:tc>
          <w:tcPr>
            <w:tcW w:w="1418" w:type="dxa"/>
          </w:tcPr>
          <w:p w:rsidR="00C7429E" w:rsidRPr="00D76FCA" w:rsidRDefault="00DB21B0">
            <w:pPr>
              <w:pStyle w:val="ConsPlusNormal"/>
              <w:jc w:val="center"/>
              <w:rPr>
                <w:sz w:val="26"/>
                <w:szCs w:val="26"/>
              </w:rPr>
            </w:pPr>
            <w:r w:rsidRPr="00D76FCA">
              <w:rPr>
                <w:sz w:val="26"/>
                <w:szCs w:val="26"/>
              </w:rPr>
              <w:t>32,3</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5,0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33,3</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33,3</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532,3</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32,3</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32,3</w:t>
            </w:r>
          </w:p>
        </w:tc>
        <w:tc>
          <w:tcPr>
            <w:tcW w:w="1418" w:type="dxa"/>
            <w:tcBorders>
              <w:bottom w:val="single" w:sz="4" w:space="0" w:color="auto"/>
            </w:tcBorders>
          </w:tcPr>
          <w:p w:rsidR="00C7429E" w:rsidRPr="00D76FCA" w:rsidRDefault="00DB21B0">
            <w:pPr>
              <w:pStyle w:val="ConsPlusNormal"/>
              <w:jc w:val="center"/>
              <w:rPr>
                <w:sz w:val="26"/>
                <w:szCs w:val="26"/>
              </w:rPr>
            </w:pPr>
            <w:r w:rsidRPr="00D76FCA">
              <w:rPr>
                <w:sz w:val="26"/>
                <w:szCs w:val="26"/>
              </w:rPr>
              <w:t>32,3</w:t>
            </w:r>
          </w:p>
        </w:tc>
      </w:tr>
      <w:tr w:rsidR="00DB21B0" w:rsidRPr="00D76FCA" w:rsidTr="00B371E7">
        <w:tblPrEx>
          <w:tblCellMar>
            <w:top w:w="102" w:type="dxa"/>
            <w:left w:w="62" w:type="dxa"/>
            <w:bottom w:w="102" w:type="dxa"/>
            <w:right w:w="62" w:type="dxa"/>
          </w:tblCellMar>
        </w:tblPrEx>
        <w:trPr>
          <w:trHeight w:val="383"/>
        </w:trPr>
        <w:tc>
          <w:tcPr>
            <w:tcW w:w="710" w:type="dxa"/>
            <w:vMerge w:val="restart"/>
          </w:tcPr>
          <w:p w:rsidR="00DB21B0" w:rsidRPr="00D76FCA" w:rsidRDefault="00DB21B0">
            <w:pPr>
              <w:pStyle w:val="ConsPlusNormal"/>
              <w:jc w:val="center"/>
              <w:outlineLvl w:val="3"/>
              <w:rPr>
                <w:sz w:val="26"/>
                <w:szCs w:val="26"/>
              </w:rPr>
            </w:pPr>
            <w:bookmarkStart w:id="2" w:name="P2015"/>
            <w:bookmarkEnd w:id="2"/>
            <w:r w:rsidRPr="00D76FCA">
              <w:rPr>
                <w:sz w:val="26"/>
                <w:szCs w:val="26"/>
              </w:rPr>
              <w:lastRenderedPageBreak/>
              <w:t>3</w:t>
            </w:r>
          </w:p>
        </w:tc>
        <w:tc>
          <w:tcPr>
            <w:tcW w:w="1701" w:type="dxa"/>
            <w:vMerge w:val="restart"/>
          </w:tcPr>
          <w:p w:rsidR="00DB21B0" w:rsidRPr="00D76FCA" w:rsidRDefault="00DB21B0" w:rsidP="00527270">
            <w:pPr>
              <w:pStyle w:val="ConsPlusNormal"/>
              <w:jc w:val="left"/>
              <w:rPr>
                <w:sz w:val="26"/>
                <w:szCs w:val="26"/>
              </w:rPr>
            </w:pPr>
            <w:proofErr w:type="spellStart"/>
            <w:proofErr w:type="gramStart"/>
            <w:r w:rsidRPr="00D76FCA">
              <w:rPr>
                <w:sz w:val="26"/>
                <w:szCs w:val="26"/>
              </w:rPr>
              <w:t>Подпрограм</w:t>
            </w:r>
            <w:r w:rsidR="000B4EC8">
              <w:rPr>
                <w:sz w:val="26"/>
                <w:szCs w:val="26"/>
              </w:rPr>
              <w:t>-</w:t>
            </w:r>
            <w:r w:rsidRPr="00D76FCA">
              <w:rPr>
                <w:sz w:val="26"/>
                <w:szCs w:val="26"/>
              </w:rPr>
              <w:t>ма</w:t>
            </w:r>
            <w:proofErr w:type="spellEnd"/>
            <w:proofErr w:type="gramEnd"/>
            <w:r w:rsidRPr="00D76FCA">
              <w:rPr>
                <w:sz w:val="26"/>
                <w:szCs w:val="26"/>
              </w:rPr>
              <w:t xml:space="preserve"> «Реализация </w:t>
            </w:r>
            <w:proofErr w:type="spellStart"/>
            <w:r w:rsidRPr="00D76FCA">
              <w:rPr>
                <w:sz w:val="26"/>
                <w:szCs w:val="26"/>
              </w:rPr>
              <w:t>дополнитель</w:t>
            </w:r>
            <w:r w:rsidR="000B4EC8">
              <w:rPr>
                <w:sz w:val="26"/>
                <w:szCs w:val="26"/>
              </w:rPr>
              <w:t>-</w:t>
            </w:r>
            <w:r w:rsidRPr="00D76FCA">
              <w:rPr>
                <w:sz w:val="26"/>
                <w:szCs w:val="26"/>
              </w:rPr>
              <w:t>ных</w:t>
            </w:r>
            <w:proofErr w:type="spellEnd"/>
            <w:r w:rsidRPr="00D76FCA">
              <w:rPr>
                <w:sz w:val="26"/>
                <w:szCs w:val="26"/>
              </w:rPr>
              <w:t xml:space="preserve"> </w:t>
            </w:r>
            <w:proofErr w:type="spellStart"/>
            <w:r w:rsidRPr="00D76FCA">
              <w:rPr>
                <w:sz w:val="26"/>
                <w:szCs w:val="26"/>
              </w:rPr>
              <w:t>мероприя</w:t>
            </w:r>
            <w:r w:rsidR="000B4EC8">
              <w:rPr>
                <w:sz w:val="26"/>
                <w:szCs w:val="26"/>
              </w:rPr>
              <w:t>-</w:t>
            </w:r>
            <w:r w:rsidRPr="00D76FCA">
              <w:rPr>
                <w:sz w:val="26"/>
                <w:szCs w:val="26"/>
              </w:rPr>
              <w:t>тий</w:t>
            </w:r>
            <w:proofErr w:type="spellEnd"/>
            <w:r w:rsidRPr="00D76FCA">
              <w:rPr>
                <w:sz w:val="26"/>
                <w:szCs w:val="26"/>
              </w:rPr>
              <w:t xml:space="preserve">, </w:t>
            </w:r>
            <w:proofErr w:type="spellStart"/>
            <w:r w:rsidRPr="00D76FCA">
              <w:rPr>
                <w:sz w:val="26"/>
                <w:szCs w:val="26"/>
              </w:rPr>
              <w:t>направлен</w:t>
            </w:r>
            <w:r w:rsidR="000B4EC8">
              <w:rPr>
                <w:sz w:val="26"/>
                <w:szCs w:val="26"/>
              </w:rPr>
              <w:t>-</w:t>
            </w:r>
            <w:r w:rsidRPr="00D76FCA">
              <w:rPr>
                <w:sz w:val="26"/>
                <w:szCs w:val="26"/>
              </w:rPr>
              <w:t>ных</w:t>
            </w:r>
            <w:proofErr w:type="spellEnd"/>
            <w:r w:rsidRPr="00D76FCA">
              <w:rPr>
                <w:sz w:val="26"/>
                <w:szCs w:val="26"/>
              </w:rPr>
              <w:t xml:space="preserve"> на повышение качества жизни населения»</w:t>
            </w:r>
          </w:p>
        </w:tc>
        <w:tc>
          <w:tcPr>
            <w:tcW w:w="1559" w:type="dxa"/>
            <w:tcBorders>
              <w:bottom w:val="single" w:sz="4" w:space="0" w:color="auto"/>
            </w:tcBorders>
          </w:tcPr>
          <w:p w:rsidR="00DB21B0" w:rsidRPr="00D76FCA" w:rsidRDefault="00DB21B0"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DB21B0" w:rsidRPr="00D76FCA" w:rsidRDefault="00DB21B0">
            <w:pPr>
              <w:pStyle w:val="ConsPlusNormal"/>
              <w:jc w:val="center"/>
              <w:rPr>
                <w:sz w:val="26"/>
                <w:szCs w:val="26"/>
              </w:rPr>
            </w:pPr>
            <w:r w:rsidRPr="00D76FCA">
              <w:rPr>
                <w:sz w:val="26"/>
                <w:szCs w:val="26"/>
              </w:rPr>
              <w:t>90603,9</w:t>
            </w:r>
          </w:p>
        </w:tc>
        <w:tc>
          <w:tcPr>
            <w:tcW w:w="1417" w:type="dxa"/>
            <w:tcBorders>
              <w:bottom w:val="single" w:sz="4" w:space="0" w:color="auto"/>
            </w:tcBorders>
          </w:tcPr>
          <w:p w:rsidR="00DB21B0" w:rsidRPr="00D76FCA" w:rsidRDefault="00DB21B0">
            <w:pPr>
              <w:pStyle w:val="ConsPlusNormal"/>
              <w:jc w:val="center"/>
              <w:rPr>
                <w:sz w:val="26"/>
                <w:szCs w:val="26"/>
              </w:rPr>
            </w:pPr>
            <w:r w:rsidRPr="00D76FCA">
              <w:rPr>
                <w:sz w:val="26"/>
                <w:szCs w:val="26"/>
              </w:rPr>
              <w:t>102044,9</w:t>
            </w:r>
          </w:p>
        </w:tc>
        <w:tc>
          <w:tcPr>
            <w:tcW w:w="1559" w:type="dxa"/>
            <w:tcBorders>
              <w:bottom w:val="single" w:sz="4" w:space="0" w:color="auto"/>
            </w:tcBorders>
          </w:tcPr>
          <w:p w:rsidR="00DB21B0" w:rsidRPr="00D76FCA" w:rsidRDefault="00DB21B0">
            <w:pPr>
              <w:pStyle w:val="ConsPlusNormal"/>
              <w:jc w:val="center"/>
              <w:rPr>
                <w:sz w:val="26"/>
                <w:szCs w:val="26"/>
              </w:rPr>
            </w:pPr>
            <w:r w:rsidRPr="00D76FCA">
              <w:rPr>
                <w:sz w:val="26"/>
                <w:szCs w:val="26"/>
              </w:rPr>
              <w:t>73775,7</w:t>
            </w:r>
          </w:p>
        </w:tc>
        <w:tc>
          <w:tcPr>
            <w:tcW w:w="1560" w:type="dxa"/>
            <w:tcBorders>
              <w:bottom w:val="single" w:sz="4" w:space="0" w:color="auto"/>
            </w:tcBorders>
          </w:tcPr>
          <w:p w:rsidR="00DB21B0" w:rsidRPr="00D76FCA" w:rsidRDefault="00DB21B0">
            <w:pPr>
              <w:pStyle w:val="ConsPlusNormal"/>
              <w:jc w:val="center"/>
              <w:rPr>
                <w:sz w:val="26"/>
                <w:szCs w:val="26"/>
              </w:rPr>
            </w:pPr>
            <w:r w:rsidRPr="00D76FCA">
              <w:rPr>
                <w:sz w:val="26"/>
                <w:szCs w:val="26"/>
              </w:rPr>
              <w:t>49563,7</w:t>
            </w:r>
          </w:p>
        </w:tc>
        <w:tc>
          <w:tcPr>
            <w:tcW w:w="1417" w:type="dxa"/>
            <w:tcBorders>
              <w:bottom w:val="single" w:sz="4" w:space="0" w:color="auto"/>
            </w:tcBorders>
          </w:tcPr>
          <w:p w:rsidR="00DB21B0" w:rsidRPr="00D76FCA" w:rsidRDefault="00DB21B0" w:rsidP="004640CA">
            <w:pPr>
              <w:pStyle w:val="ConsPlusNormal"/>
              <w:jc w:val="center"/>
              <w:rPr>
                <w:sz w:val="26"/>
                <w:szCs w:val="26"/>
              </w:rPr>
            </w:pPr>
            <w:r w:rsidRPr="00D76FCA">
              <w:rPr>
                <w:sz w:val="26"/>
                <w:szCs w:val="26"/>
              </w:rPr>
              <w:t>56547,6</w:t>
            </w:r>
          </w:p>
        </w:tc>
        <w:tc>
          <w:tcPr>
            <w:tcW w:w="1418" w:type="dxa"/>
            <w:tcBorders>
              <w:bottom w:val="single" w:sz="4" w:space="0" w:color="auto"/>
            </w:tcBorders>
          </w:tcPr>
          <w:p w:rsidR="00DB21B0" w:rsidRPr="00D76FCA" w:rsidRDefault="00DB21B0">
            <w:pPr>
              <w:pStyle w:val="ConsPlusNormal"/>
              <w:jc w:val="center"/>
              <w:rPr>
                <w:sz w:val="26"/>
                <w:szCs w:val="26"/>
              </w:rPr>
            </w:pPr>
            <w:r w:rsidRPr="00D76FCA">
              <w:rPr>
                <w:sz w:val="26"/>
                <w:szCs w:val="26"/>
              </w:rPr>
              <w:t>46142,6</w:t>
            </w:r>
          </w:p>
        </w:tc>
        <w:tc>
          <w:tcPr>
            <w:tcW w:w="1417" w:type="dxa"/>
            <w:tcBorders>
              <w:bottom w:val="single" w:sz="4" w:space="0" w:color="auto"/>
            </w:tcBorders>
          </w:tcPr>
          <w:p w:rsidR="00DB21B0" w:rsidRPr="00D76FCA" w:rsidRDefault="00DB21B0" w:rsidP="00411E9F">
            <w:pPr>
              <w:pStyle w:val="ConsPlusNormal"/>
              <w:jc w:val="center"/>
              <w:rPr>
                <w:sz w:val="26"/>
                <w:szCs w:val="26"/>
              </w:rPr>
            </w:pPr>
            <w:r w:rsidRPr="00D76FCA">
              <w:rPr>
                <w:sz w:val="26"/>
                <w:szCs w:val="26"/>
              </w:rPr>
              <w:t>46142,6</w:t>
            </w:r>
          </w:p>
        </w:tc>
        <w:tc>
          <w:tcPr>
            <w:tcW w:w="1418" w:type="dxa"/>
            <w:tcBorders>
              <w:bottom w:val="single" w:sz="4" w:space="0" w:color="auto"/>
            </w:tcBorders>
          </w:tcPr>
          <w:p w:rsidR="00DB21B0" w:rsidRPr="00D76FCA" w:rsidRDefault="000B4EC8" w:rsidP="00411E9F">
            <w:pPr>
              <w:pStyle w:val="ConsPlusNormal"/>
              <w:jc w:val="center"/>
              <w:rPr>
                <w:sz w:val="26"/>
                <w:szCs w:val="26"/>
              </w:rPr>
            </w:pPr>
            <w:r w:rsidRPr="00D76FCA">
              <w:rPr>
                <w:sz w:val="26"/>
                <w:szCs w:val="26"/>
              </w:rPr>
              <w:t>46142,6</w:t>
            </w:r>
          </w:p>
        </w:tc>
      </w:tr>
      <w:tr w:rsidR="007051EE" w:rsidRPr="00D76FCA" w:rsidTr="00B371E7">
        <w:tblPrEx>
          <w:tblCellMar>
            <w:top w:w="102" w:type="dxa"/>
            <w:left w:w="62" w:type="dxa"/>
            <w:bottom w:w="102" w:type="dxa"/>
            <w:right w:w="62" w:type="dxa"/>
          </w:tblCellMar>
        </w:tblPrEx>
        <w:trPr>
          <w:trHeight w:val="383"/>
        </w:trPr>
        <w:tc>
          <w:tcPr>
            <w:tcW w:w="710" w:type="dxa"/>
            <w:vMerge/>
          </w:tcPr>
          <w:p w:rsidR="007051EE" w:rsidRPr="00D76FCA" w:rsidRDefault="007051EE">
            <w:pPr>
              <w:pStyle w:val="ConsPlusNormal"/>
              <w:jc w:val="center"/>
              <w:outlineLvl w:val="3"/>
              <w:rPr>
                <w:sz w:val="26"/>
                <w:szCs w:val="26"/>
              </w:rPr>
            </w:pPr>
          </w:p>
        </w:tc>
        <w:tc>
          <w:tcPr>
            <w:tcW w:w="1701" w:type="dxa"/>
            <w:vMerge/>
          </w:tcPr>
          <w:p w:rsidR="007051EE" w:rsidRPr="00D76FCA" w:rsidRDefault="007051EE" w:rsidP="00527270">
            <w:pPr>
              <w:pStyle w:val="ConsPlusNormal"/>
              <w:jc w:val="left"/>
              <w:rPr>
                <w:sz w:val="26"/>
                <w:szCs w:val="26"/>
              </w:rPr>
            </w:pPr>
          </w:p>
        </w:tc>
        <w:tc>
          <w:tcPr>
            <w:tcW w:w="1559" w:type="dxa"/>
            <w:tcBorders>
              <w:bottom w:val="single" w:sz="4" w:space="0" w:color="auto"/>
            </w:tcBorders>
          </w:tcPr>
          <w:p w:rsidR="007051EE" w:rsidRPr="00D76FCA" w:rsidRDefault="007051E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7051EE" w:rsidRPr="00D76FCA" w:rsidRDefault="007051EE">
            <w:pPr>
              <w:pStyle w:val="ConsPlusNormal"/>
              <w:jc w:val="center"/>
              <w:rPr>
                <w:sz w:val="26"/>
                <w:szCs w:val="26"/>
              </w:rPr>
            </w:pPr>
            <w:r w:rsidRPr="00D76FCA">
              <w:rPr>
                <w:sz w:val="26"/>
                <w:szCs w:val="26"/>
              </w:rPr>
              <w:t>55255,9</w:t>
            </w:r>
          </w:p>
        </w:tc>
        <w:tc>
          <w:tcPr>
            <w:tcW w:w="1417" w:type="dxa"/>
            <w:tcBorders>
              <w:bottom w:val="single" w:sz="4" w:space="0" w:color="auto"/>
            </w:tcBorders>
          </w:tcPr>
          <w:p w:rsidR="007051EE" w:rsidRPr="00D76FCA" w:rsidRDefault="007051EE">
            <w:pPr>
              <w:pStyle w:val="ConsPlusNormal"/>
              <w:jc w:val="center"/>
              <w:rPr>
                <w:sz w:val="26"/>
                <w:szCs w:val="26"/>
              </w:rPr>
            </w:pPr>
            <w:r w:rsidRPr="00D76FCA">
              <w:rPr>
                <w:sz w:val="26"/>
                <w:szCs w:val="26"/>
              </w:rPr>
              <w:t>46513,3</w:t>
            </w:r>
          </w:p>
        </w:tc>
        <w:tc>
          <w:tcPr>
            <w:tcW w:w="1559" w:type="dxa"/>
            <w:tcBorders>
              <w:bottom w:val="single" w:sz="4" w:space="0" w:color="auto"/>
            </w:tcBorders>
          </w:tcPr>
          <w:p w:rsidR="007051EE" w:rsidRPr="00D76FCA" w:rsidRDefault="007051EE">
            <w:pPr>
              <w:pStyle w:val="ConsPlusNormal"/>
              <w:jc w:val="center"/>
              <w:rPr>
                <w:sz w:val="26"/>
                <w:szCs w:val="26"/>
              </w:rPr>
            </w:pPr>
            <w:r w:rsidRPr="00D76FCA">
              <w:rPr>
                <w:sz w:val="26"/>
                <w:szCs w:val="26"/>
              </w:rPr>
              <w:t>45025,7</w:t>
            </w:r>
          </w:p>
        </w:tc>
        <w:tc>
          <w:tcPr>
            <w:tcW w:w="1560" w:type="dxa"/>
            <w:tcBorders>
              <w:bottom w:val="single" w:sz="4" w:space="0" w:color="auto"/>
            </w:tcBorders>
          </w:tcPr>
          <w:p w:rsidR="007051EE" w:rsidRPr="00D76FCA" w:rsidRDefault="007051EE">
            <w:pPr>
              <w:pStyle w:val="ConsPlusNormal"/>
              <w:jc w:val="center"/>
              <w:rPr>
                <w:sz w:val="26"/>
                <w:szCs w:val="26"/>
              </w:rPr>
            </w:pPr>
            <w:r w:rsidRPr="00D76FCA">
              <w:rPr>
                <w:sz w:val="26"/>
                <w:szCs w:val="26"/>
              </w:rPr>
              <w:t>44893,0</w:t>
            </w:r>
          </w:p>
        </w:tc>
        <w:tc>
          <w:tcPr>
            <w:tcW w:w="1417" w:type="dxa"/>
            <w:tcBorders>
              <w:bottom w:val="single" w:sz="4" w:space="0" w:color="auto"/>
            </w:tcBorders>
          </w:tcPr>
          <w:p w:rsidR="007051EE" w:rsidRPr="00D76FCA" w:rsidRDefault="007051EE" w:rsidP="004640CA">
            <w:pPr>
              <w:pStyle w:val="ConsPlusNormal"/>
              <w:jc w:val="center"/>
              <w:rPr>
                <w:sz w:val="26"/>
                <w:szCs w:val="26"/>
              </w:rPr>
            </w:pPr>
            <w:r w:rsidRPr="00D76FCA">
              <w:rPr>
                <w:sz w:val="26"/>
                <w:szCs w:val="26"/>
              </w:rPr>
              <w:t>54140,5</w:t>
            </w:r>
          </w:p>
        </w:tc>
        <w:tc>
          <w:tcPr>
            <w:tcW w:w="1418" w:type="dxa"/>
            <w:tcBorders>
              <w:bottom w:val="single" w:sz="4" w:space="0" w:color="auto"/>
            </w:tcBorders>
          </w:tcPr>
          <w:p w:rsidR="007051EE" w:rsidRPr="00D76FCA" w:rsidRDefault="007051EE">
            <w:pPr>
              <w:pStyle w:val="ConsPlusNormal"/>
              <w:jc w:val="center"/>
              <w:rPr>
                <w:sz w:val="26"/>
                <w:szCs w:val="26"/>
              </w:rPr>
            </w:pPr>
            <w:r w:rsidRPr="00D76FCA">
              <w:rPr>
                <w:sz w:val="26"/>
                <w:szCs w:val="26"/>
              </w:rPr>
              <w:t>46142,6</w:t>
            </w:r>
          </w:p>
        </w:tc>
        <w:tc>
          <w:tcPr>
            <w:tcW w:w="1417" w:type="dxa"/>
            <w:tcBorders>
              <w:bottom w:val="single" w:sz="4" w:space="0" w:color="auto"/>
            </w:tcBorders>
          </w:tcPr>
          <w:p w:rsidR="007051EE" w:rsidRPr="00D76FCA" w:rsidRDefault="007051EE" w:rsidP="00411E9F">
            <w:pPr>
              <w:pStyle w:val="ConsPlusNormal"/>
              <w:jc w:val="center"/>
              <w:rPr>
                <w:sz w:val="26"/>
                <w:szCs w:val="26"/>
              </w:rPr>
            </w:pPr>
            <w:r w:rsidRPr="00D76FCA">
              <w:rPr>
                <w:sz w:val="26"/>
                <w:szCs w:val="26"/>
              </w:rPr>
              <w:t>46142,6</w:t>
            </w:r>
          </w:p>
        </w:tc>
        <w:tc>
          <w:tcPr>
            <w:tcW w:w="1418" w:type="dxa"/>
            <w:tcBorders>
              <w:bottom w:val="single" w:sz="4" w:space="0" w:color="auto"/>
            </w:tcBorders>
          </w:tcPr>
          <w:p w:rsidR="007051EE" w:rsidRPr="00D76FCA" w:rsidRDefault="007051EE" w:rsidP="00411E9F">
            <w:pPr>
              <w:pStyle w:val="ConsPlusNormal"/>
              <w:jc w:val="center"/>
              <w:rPr>
                <w:sz w:val="26"/>
                <w:szCs w:val="26"/>
              </w:rPr>
            </w:pPr>
            <w:r w:rsidRPr="00D76FCA">
              <w:rPr>
                <w:sz w:val="26"/>
                <w:szCs w:val="26"/>
              </w:rPr>
              <w:t>46142,6</w:t>
            </w:r>
          </w:p>
        </w:tc>
      </w:tr>
      <w:tr w:rsidR="00DB21B0" w:rsidRPr="00D76FCA" w:rsidTr="00DB21B0">
        <w:tblPrEx>
          <w:tblCellMar>
            <w:top w:w="102" w:type="dxa"/>
            <w:left w:w="62" w:type="dxa"/>
            <w:bottom w:w="102" w:type="dxa"/>
            <w:right w:w="62" w:type="dxa"/>
          </w:tblCellMar>
        </w:tblPrEx>
        <w:trPr>
          <w:trHeight w:val="519"/>
        </w:trPr>
        <w:tc>
          <w:tcPr>
            <w:tcW w:w="710" w:type="dxa"/>
            <w:vMerge/>
          </w:tcPr>
          <w:p w:rsidR="00DB21B0" w:rsidRPr="00D76FCA" w:rsidRDefault="00DB21B0">
            <w:pPr>
              <w:rPr>
                <w:sz w:val="26"/>
                <w:szCs w:val="26"/>
              </w:rPr>
            </w:pPr>
          </w:p>
        </w:tc>
        <w:tc>
          <w:tcPr>
            <w:tcW w:w="1701" w:type="dxa"/>
            <w:vMerge/>
          </w:tcPr>
          <w:p w:rsidR="00DB21B0" w:rsidRPr="00D76FCA" w:rsidRDefault="00DB21B0" w:rsidP="00527270">
            <w:pPr>
              <w:jc w:val="left"/>
              <w:rPr>
                <w:sz w:val="26"/>
                <w:szCs w:val="26"/>
              </w:rPr>
            </w:pPr>
          </w:p>
        </w:tc>
        <w:tc>
          <w:tcPr>
            <w:tcW w:w="1559" w:type="dxa"/>
          </w:tcPr>
          <w:p w:rsidR="007051EE" w:rsidRPr="00D76FCA" w:rsidRDefault="007051EE" w:rsidP="007051EE">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7051EE" w:rsidRPr="00D76FCA" w:rsidRDefault="007051EE" w:rsidP="007051EE">
            <w:pPr>
              <w:pStyle w:val="ConsPlusNormal"/>
              <w:jc w:val="left"/>
              <w:rPr>
                <w:sz w:val="26"/>
                <w:szCs w:val="26"/>
              </w:rPr>
            </w:pPr>
          </w:p>
          <w:p w:rsidR="007051EE" w:rsidRPr="00D76FCA" w:rsidRDefault="007051EE" w:rsidP="007051EE">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p w:rsidR="007051EE" w:rsidRPr="00D76FCA" w:rsidRDefault="007051EE" w:rsidP="007051EE">
            <w:pPr>
              <w:pStyle w:val="ConsPlusNormal"/>
              <w:jc w:val="left"/>
              <w:rPr>
                <w:sz w:val="26"/>
                <w:szCs w:val="26"/>
              </w:rPr>
            </w:pPr>
          </w:p>
          <w:p w:rsidR="007051EE" w:rsidRPr="00D76FCA" w:rsidRDefault="007051EE" w:rsidP="00527270">
            <w:pPr>
              <w:pStyle w:val="ConsPlusNormal"/>
              <w:jc w:val="left"/>
              <w:rPr>
                <w:sz w:val="26"/>
                <w:szCs w:val="26"/>
              </w:rPr>
            </w:pPr>
            <w:r w:rsidRPr="00D76FCA">
              <w:rPr>
                <w:sz w:val="26"/>
                <w:szCs w:val="26"/>
              </w:rPr>
              <w:t>средства б</w:t>
            </w:r>
            <w:r>
              <w:rPr>
                <w:sz w:val="26"/>
                <w:szCs w:val="26"/>
              </w:rPr>
              <w:t xml:space="preserve">юджетов </w:t>
            </w:r>
            <w:proofErr w:type="spellStart"/>
            <w:proofErr w:type="gramStart"/>
            <w:r>
              <w:rPr>
                <w:sz w:val="26"/>
                <w:szCs w:val="26"/>
              </w:rPr>
              <w:t>государст-венных</w:t>
            </w:r>
            <w:proofErr w:type="spellEnd"/>
            <w:proofErr w:type="gramEnd"/>
            <w:r>
              <w:rPr>
                <w:sz w:val="26"/>
                <w:szCs w:val="26"/>
              </w:rPr>
              <w:t xml:space="preserve"> </w:t>
            </w:r>
            <w:proofErr w:type="spellStart"/>
            <w:r>
              <w:rPr>
                <w:sz w:val="26"/>
                <w:szCs w:val="26"/>
              </w:rPr>
              <w:t>внебюд</w:t>
            </w:r>
            <w:r w:rsidRPr="00D76FCA">
              <w:rPr>
                <w:sz w:val="26"/>
                <w:szCs w:val="26"/>
              </w:rPr>
              <w:t>жет</w:t>
            </w:r>
            <w:r>
              <w:rPr>
                <w:sz w:val="26"/>
                <w:szCs w:val="26"/>
              </w:rPr>
              <w:t>-</w:t>
            </w:r>
            <w:r w:rsidRPr="00D76FCA">
              <w:rPr>
                <w:sz w:val="26"/>
                <w:szCs w:val="26"/>
              </w:rPr>
              <w:t>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Российской Федерации)</w:t>
            </w:r>
          </w:p>
        </w:tc>
        <w:tc>
          <w:tcPr>
            <w:tcW w:w="1418" w:type="dxa"/>
          </w:tcPr>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r w:rsidRPr="00D76FCA">
              <w:rPr>
                <w:sz w:val="26"/>
                <w:szCs w:val="26"/>
              </w:rPr>
              <w:t>33 990,0</w:t>
            </w:r>
          </w:p>
          <w:p w:rsidR="007051EE"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p>
          <w:p w:rsidR="00DB21B0" w:rsidRPr="00D76FCA" w:rsidRDefault="007051EE" w:rsidP="007051EE">
            <w:pPr>
              <w:pStyle w:val="ConsPlusNormal"/>
              <w:jc w:val="center"/>
              <w:rPr>
                <w:sz w:val="26"/>
                <w:szCs w:val="26"/>
              </w:rPr>
            </w:pPr>
            <w:r w:rsidRPr="00D76FCA">
              <w:rPr>
                <w:sz w:val="26"/>
                <w:szCs w:val="26"/>
              </w:rPr>
              <w:t>1358,0</w:t>
            </w:r>
          </w:p>
        </w:tc>
        <w:tc>
          <w:tcPr>
            <w:tcW w:w="1417" w:type="dxa"/>
          </w:tcPr>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r w:rsidRPr="00D76FCA">
              <w:rPr>
                <w:sz w:val="26"/>
                <w:szCs w:val="26"/>
              </w:rPr>
              <w:t>54516,0</w:t>
            </w:r>
          </w:p>
          <w:p w:rsidR="007051EE" w:rsidRPr="00D76FCA"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p>
          <w:p w:rsidR="00DB21B0" w:rsidRPr="00D76FCA" w:rsidRDefault="007051EE" w:rsidP="007051EE">
            <w:pPr>
              <w:pStyle w:val="ConsPlusNormal"/>
              <w:jc w:val="center"/>
              <w:rPr>
                <w:sz w:val="26"/>
                <w:szCs w:val="26"/>
              </w:rPr>
            </w:pPr>
            <w:r w:rsidRPr="00D76FCA">
              <w:rPr>
                <w:sz w:val="26"/>
                <w:szCs w:val="26"/>
              </w:rPr>
              <w:t>1015,6</w:t>
            </w:r>
          </w:p>
        </w:tc>
        <w:tc>
          <w:tcPr>
            <w:tcW w:w="1559" w:type="dxa"/>
          </w:tcPr>
          <w:p w:rsidR="007051EE" w:rsidRPr="00D76FCA"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r w:rsidRPr="00D76FCA">
              <w:rPr>
                <w:sz w:val="26"/>
                <w:szCs w:val="26"/>
              </w:rPr>
              <w:t>27696,1</w:t>
            </w:r>
          </w:p>
          <w:p w:rsidR="007051EE" w:rsidRPr="00D76FCA"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p>
          <w:p w:rsidR="00DB21B0" w:rsidRPr="00D76FCA" w:rsidRDefault="007051EE" w:rsidP="007051EE">
            <w:pPr>
              <w:pStyle w:val="ConsPlusNormal"/>
              <w:jc w:val="center"/>
              <w:rPr>
                <w:sz w:val="26"/>
                <w:szCs w:val="26"/>
              </w:rPr>
            </w:pPr>
            <w:r w:rsidRPr="00D76FCA">
              <w:rPr>
                <w:sz w:val="26"/>
                <w:szCs w:val="26"/>
              </w:rPr>
              <w:t>1053,9</w:t>
            </w:r>
          </w:p>
        </w:tc>
        <w:tc>
          <w:tcPr>
            <w:tcW w:w="1560" w:type="dxa"/>
          </w:tcPr>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r w:rsidRPr="00D76FCA">
              <w:rPr>
                <w:sz w:val="26"/>
                <w:szCs w:val="26"/>
              </w:rPr>
              <w:t>3665,0</w:t>
            </w:r>
          </w:p>
          <w:p w:rsidR="007051EE" w:rsidRPr="00D76FCA"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p>
          <w:p w:rsidR="00DB21B0" w:rsidRPr="00D76FCA" w:rsidRDefault="007051EE" w:rsidP="007051EE">
            <w:pPr>
              <w:pStyle w:val="ConsPlusNormal"/>
              <w:jc w:val="center"/>
              <w:rPr>
                <w:sz w:val="26"/>
                <w:szCs w:val="26"/>
              </w:rPr>
            </w:pPr>
            <w:r w:rsidRPr="00D76FCA">
              <w:rPr>
                <w:sz w:val="26"/>
                <w:szCs w:val="26"/>
              </w:rPr>
              <w:t>1005,7</w:t>
            </w:r>
          </w:p>
        </w:tc>
        <w:tc>
          <w:tcPr>
            <w:tcW w:w="1417" w:type="dxa"/>
          </w:tcPr>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r>
              <w:rPr>
                <w:sz w:val="26"/>
                <w:szCs w:val="26"/>
              </w:rPr>
              <w:t>1404,4</w:t>
            </w:r>
          </w:p>
          <w:p w:rsidR="007051EE" w:rsidRPr="00D76FCA" w:rsidRDefault="007051EE" w:rsidP="007051EE">
            <w:pPr>
              <w:pStyle w:val="ConsPlusNormal"/>
              <w:jc w:val="center"/>
              <w:rPr>
                <w:sz w:val="26"/>
                <w:szCs w:val="26"/>
              </w:rPr>
            </w:pPr>
          </w:p>
          <w:p w:rsidR="007051EE" w:rsidRPr="00D76FCA" w:rsidRDefault="007051EE" w:rsidP="007051EE">
            <w:pPr>
              <w:pStyle w:val="ConsPlusNormal"/>
              <w:jc w:val="center"/>
              <w:rPr>
                <w:sz w:val="26"/>
                <w:szCs w:val="26"/>
              </w:rPr>
            </w:pPr>
          </w:p>
          <w:p w:rsidR="00DB21B0" w:rsidRPr="00D76FCA" w:rsidRDefault="007051EE" w:rsidP="007051EE">
            <w:pPr>
              <w:pStyle w:val="ConsPlusNormal"/>
              <w:jc w:val="center"/>
              <w:rPr>
                <w:sz w:val="26"/>
                <w:szCs w:val="26"/>
              </w:rPr>
            </w:pPr>
            <w:r w:rsidRPr="00D76FCA">
              <w:rPr>
                <w:sz w:val="26"/>
                <w:szCs w:val="26"/>
              </w:rPr>
              <w:t>1002,7</w:t>
            </w:r>
          </w:p>
        </w:tc>
        <w:tc>
          <w:tcPr>
            <w:tcW w:w="1418" w:type="dxa"/>
          </w:tcPr>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DB21B0" w:rsidRDefault="007051EE" w:rsidP="00C92A4B">
            <w:pPr>
              <w:pStyle w:val="ConsPlusNormal"/>
              <w:jc w:val="center"/>
              <w:rPr>
                <w:sz w:val="26"/>
                <w:szCs w:val="26"/>
              </w:rPr>
            </w:pPr>
            <w:r>
              <w:rPr>
                <w:sz w:val="26"/>
                <w:szCs w:val="26"/>
              </w:rPr>
              <w:t>0</w:t>
            </w: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Pr="00D76FCA" w:rsidRDefault="007051EE" w:rsidP="00C92A4B">
            <w:pPr>
              <w:pStyle w:val="ConsPlusNormal"/>
              <w:jc w:val="center"/>
              <w:rPr>
                <w:sz w:val="26"/>
                <w:szCs w:val="26"/>
              </w:rPr>
            </w:pPr>
            <w:r>
              <w:rPr>
                <w:sz w:val="26"/>
                <w:szCs w:val="26"/>
              </w:rPr>
              <w:t>0</w:t>
            </w:r>
          </w:p>
        </w:tc>
        <w:tc>
          <w:tcPr>
            <w:tcW w:w="1417" w:type="dxa"/>
          </w:tcPr>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DB21B0" w:rsidRDefault="007051EE" w:rsidP="00C92A4B">
            <w:pPr>
              <w:pStyle w:val="ConsPlusNormal"/>
              <w:jc w:val="center"/>
              <w:rPr>
                <w:sz w:val="26"/>
                <w:szCs w:val="26"/>
              </w:rPr>
            </w:pPr>
            <w:r>
              <w:rPr>
                <w:sz w:val="26"/>
                <w:szCs w:val="26"/>
              </w:rPr>
              <w:t>0</w:t>
            </w: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p>
          <w:p w:rsidR="007051EE" w:rsidRDefault="007051EE" w:rsidP="00C92A4B">
            <w:pPr>
              <w:pStyle w:val="ConsPlusNormal"/>
              <w:jc w:val="center"/>
              <w:rPr>
                <w:sz w:val="26"/>
                <w:szCs w:val="26"/>
              </w:rPr>
            </w:pPr>
            <w:r>
              <w:rPr>
                <w:sz w:val="26"/>
                <w:szCs w:val="26"/>
              </w:rPr>
              <w:t>0</w:t>
            </w:r>
          </w:p>
          <w:p w:rsidR="007051EE" w:rsidRPr="00D76FCA" w:rsidRDefault="007051EE" w:rsidP="00C92A4B">
            <w:pPr>
              <w:pStyle w:val="ConsPlusNormal"/>
              <w:jc w:val="center"/>
              <w:rPr>
                <w:sz w:val="26"/>
                <w:szCs w:val="26"/>
              </w:rPr>
            </w:pPr>
          </w:p>
        </w:tc>
        <w:tc>
          <w:tcPr>
            <w:tcW w:w="1418" w:type="dxa"/>
          </w:tcPr>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p>
          <w:p w:rsidR="00DB21B0" w:rsidRDefault="007051EE" w:rsidP="00411E9F">
            <w:pPr>
              <w:pStyle w:val="ConsPlusNormal"/>
              <w:jc w:val="center"/>
              <w:rPr>
                <w:sz w:val="26"/>
                <w:szCs w:val="26"/>
              </w:rPr>
            </w:pPr>
            <w:r>
              <w:rPr>
                <w:sz w:val="26"/>
                <w:szCs w:val="26"/>
              </w:rPr>
              <w:t>0</w:t>
            </w:r>
          </w:p>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p>
          <w:p w:rsidR="007051EE" w:rsidRDefault="007051EE" w:rsidP="00411E9F">
            <w:pPr>
              <w:pStyle w:val="ConsPlusNormal"/>
              <w:jc w:val="center"/>
              <w:rPr>
                <w:sz w:val="26"/>
                <w:szCs w:val="26"/>
              </w:rPr>
            </w:pPr>
            <w:r>
              <w:rPr>
                <w:sz w:val="26"/>
                <w:szCs w:val="26"/>
              </w:rPr>
              <w:t>0</w:t>
            </w:r>
          </w:p>
          <w:p w:rsidR="007051EE" w:rsidRPr="00D76FCA" w:rsidRDefault="007051EE" w:rsidP="00411E9F">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lastRenderedPageBreak/>
              <w:t>3.1</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оказание адресной социальной помощи </w:t>
            </w:r>
            <w:proofErr w:type="spellStart"/>
            <w:proofErr w:type="gramStart"/>
            <w:r w:rsidRPr="00D76FCA">
              <w:rPr>
                <w:sz w:val="26"/>
                <w:szCs w:val="26"/>
              </w:rPr>
              <w:t>нуждающим</w:t>
            </w:r>
            <w:r w:rsidR="00363B29">
              <w:rPr>
                <w:sz w:val="26"/>
                <w:szCs w:val="26"/>
              </w:rPr>
              <w:t>-</w:t>
            </w:r>
            <w:r w:rsidRPr="00D76FCA">
              <w:rPr>
                <w:sz w:val="26"/>
                <w:szCs w:val="26"/>
              </w:rPr>
              <w:t>ся</w:t>
            </w:r>
            <w:proofErr w:type="spellEnd"/>
            <w:proofErr w:type="gramEnd"/>
            <w:r w:rsidRPr="00D76FCA">
              <w:rPr>
                <w:sz w:val="26"/>
                <w:szCs w:val="26"/>
              </w:rPr>
              <w:t xml:space="preserve"> и </w:t>
            </w:r>
            <w:proofErr w:type="spellStart"/>
            <w:r w:rsidRPr="00D76FCA">
              <w:rPr>
                <w:sz w:val="26"/>
                <w:szCs w:val="26"/>
              </w:rPr>
              <w:t>социаль</w:t>
            </w:r>
            <w:r w:rsidR="00363B29">
              <w:rPr>
                <w:sz w:val="26"/>
                <w:szCs w:val="26"/>
              </w:rPr>
              <w:t>-</w:t>
            </w:r>
            <w:r w:rsidRPr="00D76FCA">
              <w:rPr>
                <w:sz w:val="26"/>
                <w:szCs w:val="26"/>
              </w:rPr>
              <w:t>но</w:t>
            </w:r>
            <w:proofErr w:type="spellEnd"/>
            <w:r w:rsidRPr="00D76FCA">
              <w:rPr>
                <w:sz w:val="26"/>
                <w:szCs w:val="26"/>
              </w:rPr>
              <w:t xml:space="preserve"> </w:t>
            </w:r>
            <w:proofErr w:type="spellStart"/>
            <w:r w:rsidRPr="00D76FCA">
              <w:rPr>
                <w:sz w:val="26"/>
                <w:szCs w:val="26"/>
              </w:rPr>
              <w:t>незащи</w:t>
            </w:r>
            <w:r w:rsidR="00363B29">
              <w:rPr>
                <w:sz w:val="26"/>
                <w:szCs w:val="26"/>
              </w:rPr>
              <w:t>-</w:t>
            </w:r>
            <w:r w:rsidRPr="00D76FCA">
              <w:rPr>
                <w:sz w:val="26"/>
                <w:szCs w:val="26"/>
              </w:rPr>
              <w:t>щенным</w:t>
            </w:r>
            <w:proofErr w:type="spellEnd"/>
            <w:r w:rsidRPr="00D76FCA">
              <w:rPr>
                <w:sz w:val="26"/>
                <w:szCs w:val="26"/>
              </w:rPr>
              <w:t xml:space="preserve"> категориям граждан, семьям с детьми, семьям погибших шахтеров Кузбасса</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43509,4</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36594,3</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36794,4</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36639,3</w:t>
            </w:r>
          </w:p>
        </w:tc>
        <w:tc>
          <w:tcPr>
            <w:tcW w:w="1417" w:type="dxa"/>
            <w:tcBorders>
              <w:top w:val="single" w:sz="4" w:space="0" w:color="auto"/>
            </w:tcBorders>
          </w:tcPr>
          <w:p w:rsidR="00C7429E" w:rsidRPr="00D76FCA" w:rsidRDefault="00C7429E" w:rsidP="0069151E">
            <w:pPr>
              <w:pStyle w:val="ConsPlusNormal"/>
              <w:jc w:val="center"/>
              <w:rPr>
                <w:sz w:val="26"/>
                <w:szCs w:val="26"/>
              </w:rPr>
            </w:pPr>
            <w:r w:rsidRPr="00D76FCA">
              <w:rPr>
                <w:sz w:val="26"/>
                <w:szCs w:val="26"/>
              </w:rPr>
              <w:t>46748,8</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39077,3</w:t>
            </w:r>
          </w:p>
        </w:tc>
        <w:tc>
          <w:tcPr>
            <w:tcW w:w="1417" w:type="dxa"/>
            <w:tcBorders>
              <w:top w:val="single" w:sz="4" w:space="0" w:color="auto"/>
            </w:tcBorders>
          </w:tcPr>
          <w:p w:rsidR="00C7429E" w:rsidRPr="00D76FCA" w:rsidRDefault="00C7429E" w:rsidP="00B57427">
            <w:pPr>
              <w:pStyle w:val="ConsPlusNormal"/>
              <w:jc w:val="center"/>
              <w:rPr>
                <w:sz w:val="26"/>
                <w:szCs w:val="26"/>
              </w:rPr>
            </w:pPr>
            <w:r w:rsidRPr="00D76FCA">
              <w:rPr>
                <w:sz w:val="26"/>
                <w:szCs w:val="26"/>
              </w:rPr>
              <w:t>39077,3</w:t>
            </w:r>
          </w:p>
        </w:tc>
        <w:tc>
          <w:tcPr>
            <w:tcW w:w="1418" w:type="dxa"/>
            <w:tcBorders>
              <w:top w:val="single" w:sz="4" w:space="0" w:color="auto"/>
            </w:tcBorders>
          </w:tcPr>
          <w:p w:rsidR="00C7429E" w:rsidRPr="00D76FCA" w:rsidRDefault="00363B29" w:rsidP="00B57427">
            <w:pPr>
              <w:pStyle w:val="ConsPlusNormal"/>
              <w:jc w:val="center"/>
              <w:rPr>
                <w:sz w:val="26"/>
                <w:szCs w:val="26"/>
              </w:rPr>
            </w:pPr>
            <w:r w:rsidRPr="00D76FCA">
              <w:rPr>
                <w:sz w:val="26"/>
                <w:szCs w:val="26"/>
              </w:rPr>
              <w:t>39077,3</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43509,4</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36594,3</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36794,4</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36639,3</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46748,8</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39077,3</w:t>
            </w:r>
          </w:p>
        </w:tc>
        <w:tc>
          <w:tcPr>
            <w:tcW w:w="1417" w:type="dxa"/>
            <w:tcBorders>
              <w:bottom w:val="single" w:sz="4" w:space="0" w:color="auto"/>
            </w:tcBorders>
          </w:tcPr>
          <w:p w:rsidR="00C7429E" w:rsidRPr="00D76FCA" w:rsidRDefault="00C7429E" w:rsidP="00B57427">
            <w:pPr>
              <w:pStyle w:val="ConsPlusNormal"/>
              <w:jc w:val="center"/>
              <w:rPr>
                <w:sz w:val="26"/>
                <w:szCs w:val="26"/>
              </w:rPr>
            </w:pPr>
            <w:r w:rsidRPr="00D76FCA">
              <w:rPr>
                <w:sz w:val="26"/>
                <w:szCs w:val="26"/>
              </w:rPr>
              <w:t>39077,3</w:t>
            </w:r>
          </w:p>
        </w:tc>
        <w:tc>
          <w:tcPr>
            <w:tcW w:w="1418" w:type="dxa"/>
            <w:tcBorders>
              <w:bottom w:val="single" w:sz="4" w:space="0" w:color="auto"/>
            </w:tcBorders>
          </w:tcPr>
          <w:p w:rsidR="00C7429E" w:rsidRPr="00D76FCA" w:rsidRDefault="00363B29" w:rsidP="00B57427">
            <w:pPr>
              <w:pStyle w:val="ConsPlusNormal"/>
              <w:jc w:val="center"/>
              <w:rPr>
                <w:sz w:val="26"/>
                <w:szCs w:val="26"/>
              </w:rPr>
            </w:pPr>
            <w:r w:rsidRPr="00D76FCA">
              <w:rPr>
                <w:sz w:val="26"/>
                <w:szCs w:val="26"/>
              </w:rPr>
              <w:t>39077,3</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left w:val="single" w:sz="4" w:space="0" w:color="auto"/>
              <w:bottom w:val="nil"/>
            </w:tcBorders>
          </w:tcPr>
          <w:p w:rsidR="00C7429E" w:rsidRPr="00D76FCA" w:rsidRDefault="00C7429E">
            <w:pPr>
              <w:pStyle w:val="ConsPlusNormal"/>
              <w:jc w:val="center"/>
              <w:rPr>
                <w:sz w:val="26"/>
                <w:szCs w:val="26"/>
              </w:rPr>
            </w:pPr>
            <w:r w:rsidRPr="00D76FCA">
              <w:rPr>
                <w:sz w:val="26"/>
                <w:szCs w:val="26"/>
              </w:rPr>
              <w:t>3.2</w:t>
            </w:r>
          </w:p>
        </w:tc>
        <w:tc>
          <w:tcPr>
            <w:tcW w:w="1701" w:type="dxa"/>
            <w:vMerge w:val="restart"/>
            <w:tcBorders>
              <w:top w:val="single" w:sz="4" w:space="0" w:color="auto"/>
              <w:bottom w:val="nil"/>
            </w:tcBorders>
          </w:tcPr>
          <w:p w:rsidR="00363B29" w:rsidRDefault="00C7429E" w:rsidP="0069151E">
            <w:pPr>
              <w:pStyle w:val="ConsPlusNormal"/>
              <w:jc w:val="left"/>
              <w:rPr>
                <w:sz w:val="26"/>
                <w:szCs w:val="26"/>
              </w:rPr>
            </w:pPr>
            <w:r w:rsidRPr="00D76FCA">
              <w:rPr>
                <w:sz w:val="26"/>
                <w:szCs w:val="26"/>
              </w:rPr>
              <w:t>Мероприятие: создание доступной среды и социальная реабилитация инвалидов</w:t>
            </w:r>
          </w:p>
          <w:p w:rsidR="00B75AFE" w:rsidRDefault="00B75AFE" w:rsidP="0069151E">
            <w:pPr>
              <w:pStyle w:val="ConsPlusNormal"/>
              <w:jc w:val="left"/>
              <w:rPr>
                <w:sz w:val="26"/>
                <w:szCs w:val="26"/>
              </w:rPr>
            </w:pPr>
          </w:p>
          <w:p w:rsidR="00B75AFE" w:rsidRDefault="00B75AFE" w:rsidP="0069151E">
            <w:pPr>
              <w:pStyle w:val="ConsPlusNormal"/>
              <w:jc w:val="left"/>
              <w:rPr>
                <w:sz w:val="26"/>
                <w:szCs w:val="26"/>
              </w:rPr>
            </w:pPr>
          </w:p>
          <w:p w:rsidR="00B75AFE" w:rsidRDefault="00B75AFE" w:rsidP="0069151E">
            <w:pPr>
              <w:pStyle w:val="ConsPlusNormal"/>
              <w:jc w:val="left"/>
              <w:rPr>
                <w:sz w:val="26"/>
                <w:szCs w:val="26"/>
              </w:rPr>
            </w:pPr>
          </w:p>
          <w:p w:rsidR="00182891" w:rsidRDefault="00182891" w:rsidP="0069151E">
            <w:pPr>
              <w:pStyle w:val="ConsPlusNormal"/>
              <w:jc w:val="left"/>
              <w:rPr>
                <w:sz w:val="26"/>
                <w:szCs w:val="26"/>
              </w:rPr>
            </w:pPr>
          </w:p>
          <w:p w:rsidR="00B75AFE" w:rsidRDefault="00B75AFE" w:rsidP="0069151E">
            <w:pPr>
              <w:pStyle w:val="ConsPlusNormal"/>
              <w:jc w:val="left"/>
              <w:rPr>
                <w:sz w:val="26"/>
                <w:szCs w:val="26"/>
              </w:rPr>
            </w:pPr>
          </w:p>
          <w:p w:rsidR="00B75AFE" w:rsidRPr="00D76FCA" w:rsidRDefault="00B75AFE" w:rsidP="0069151E">
            <w:pPr>
              <w:pStyle w:val="ConsPlusNormal"/>
              <w:jc w:val="left"/>
              <w:rPr>
                <w:sz w:val="26"/>
                <w:szCs w:val="26"/>
              </w:rPr>
            </w:pP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3850,0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2923,3</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184,2</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1544,2</w:t>
            </w:r>
          </w:p>
        </w:tc>
        <w:tc>
          <w:tcPr>
            <w:tcW w:w="1417" w:type="dxa"/>
            <w:tcBorders>
              <w:top w:val="single" w:sz="4" w:space="0" w:color="auto"/>
            </w:tcBorders>
          </w:tcPr>
          <w:p w:rsidR="00C7429E" w:rsidRPr="00D76FCA" w:rsidRDefault="00C7429E" w:rsidP="0069151E">
            <w:pPr>
              <w:pStyle w:val="ConsPlusNormal"/>
              <w:jc w:val="center"/>
              <w:rPr>
                <w:sz w:val="26"/>
                <w:szCs w:val="26"/>
              </w:rPr>
            </w:pPr>
            <w:r w:rsidRPr="00D76FCA">
              <w:rPr>
                <w:sz w:val="26"/>
                <w:szCs w:val="26"/>
              </w:rPr>
              <w:t>1453,5</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1815,3</w:t>
            </w:r>
          </w:p>
        </w:tc>
        <w:tc>
          <w:tcPr>
            <w:tcW w:w="1417" w:type="dxa"/>
            <w:tcBorders>
              <w:top w:val="single" w:sz="4" w:space="0" w:color="auto"/>
              <w:right w:val="single" w:sz="4" w:space="0" w:color="auto"/>
            </w:tcBorders>
          </w:tcPr>
          <w:p w:rsidR="00C7429E" w:rsidRPr="00D76FCA" w:rsidRDefault="00C7429E" w:rsidP="005B587D">
            <w:pPr>
              <w:pStyle w:val="ConsPlusNormal"/>
              <w:jc w:val="center"/>
              <w:rPr>
                <w:sz w:val="26"/>
                <w:szCs w:val="26"/>
              </w:rPr>
            </w:pPr>
            <w:r w:rsidRPr="00D76FCA">
              <w:rPr>
                <w:sz w:val="26"/>
                <w:szCs w:val="26"/>
              </w:rPr>
              <w:t>1815,3</w:t>
            </w:r>
          </w:p>
        </w:tc>
        <w:tc>
          <w:tcPr>
            <w:tcW w:w="1418" w:type="dxa"/>
            <w:tcBorders>
              <w:top w:val="single" w:sz="4" w:space="0" w:color="auto"/>
              <w:right w:val="single" w:sz="4" w:space="0" w:color="auto"/>
            </w:tcBorders>
          </w:tcPr>
          <w:p w:rsidR="00C7429E" w:rsidRPr="00D76FCA" w:rsidRDefault="00363B29" w:rsidP="005B587D">
            <w:pPr>
              <w:pStyle w:val="ConsPlusNormal"/>
              <w:jc w:val="center"/>
              <w:rPr>
                <w:sz w:val="26"/>
                <w:szCs w:val="26"/>
              </w:rPr>
            </w:pPr>
            <w:r>
              <w:rPr>
                <w:sz w:val="26"/>
                <w:szCs w:val="26"/>
              </w:rPr>
              <w:t>1815,3</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left w:val="single" w:sz="4" w:space="0" w:color="auto"/>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3850,0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2923,3</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184,2</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1544,2</w:t>
            </w:r>
          </w:p>
        </w:tc>
        <w:tc>
          <w:tcPr>
            <w:tcW w:w="1417" w:type="dxa"/>
            <w:tcBorders>
              <w:bottom w:val="single" w:sz="4" w:space="0" w:color="auto"/>
            </w:tcBorders>
          </w:tcPr>
          <w:p w:rsidR="00C7429E" w:rsidRPr="00D76FCA" w:rsidRDefault="00C7429E" w:rsidP="0069151E">
            <w:pPr>
              <w:pStyle w:val="ConsPlusNormal"/>
              <w:jc w:val="center"/>
              <w:rPr>
                <w:sz w:val="26"/>
                <w:szCs w:val="26"/>
              </w:rPr>
            </w:pPr>
            <w:r w:rsidRPr="00D76FCA">
              <w:rPr>
                <w:sz w:val="26"/>
                <w:szCs w:val="26"/>
              </w:rPr>
              <w:t>1453,5</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1815,3</w:t>
            </w:r>
          </w:p>
        </w:tc>
        <w:tc>
          <w:tcPr>
            <w:tcW w:w="1417" w:type="dxa"/>
            <w:tcBorders>
              <w:bottom w:val="single" w:sz="4" w:space="0" w:color="auto"/>
              <w:right w:val="single" w:sz="4" w:space="0" w:color="auto"/>
            </w:tcBorders>
          </w:tcPr>
          <w:p w:rsidR="00C7429E" w:rsidRPr="00D76FCA" w:rsidRDefault="00C7429E" w:rsidP="005B587D">
            <w:pPr>
              <w:pStyle w:val="ConsPlusNormal"/>
              <w:jc w:val="center"/>
              <w:rPr>
                <w:sz w:val="26"/>
                <w:szCs w:val="26"/>
              </w:rPr>
            </w:pPr>
            <w:r w:rsidRPr="00D76FCA">
              <w:rPr>
                <w:sz w:val="26"/>
                <w:szCs w:val="26"/>
              </w:rPr>
              <w:t>1815,3</w:t>
            </w:r>
          </w:p>
        </w:tc>
        <w:tc>
          <w:tcPr>
            <w:tcW w:w="1418" w:type="dxa"/>
            <w:tcBorders>
              <w:bottom w:val="single" w:sz="4" w:space="0" w:color="auto"/>
              <w:right w:val="single" w:sz="4" w:space="0" w:color="auto"/>
            </w:tcBorders>
          </w:tcPr>
          <w:p w:rsidR="00C7429E" w:rsidRPr="00D76FCA" w:rsidRDefault="00363B29" w:rsidP="005B587D">
            <w:pPr>
              <w:pStyle w:val="ConsPlusNormal"/>
              <w:jc w:val="center"/>
              <w:rPr>
                <w:sz w:val="26"/>
                <w:szCs w:val="26"/>
              </w:rPr>
            </w:pPr>
            <w:r>
              <w:rPr>
                <w:sz w:val="26"/>
                <w:szCs w:val="26"/>
              </w:rPr>
              <w:t>1815,3</w:t>
            </w:r>
          </w:p>
        </w:tc>
      </w:tr>
      <w:tr w:rsidR="00C7429E" w:rsidRPr="00D76FCA" w:rsidTr="00B75AFE">
        <w:tblPrEx>
          <w:tblCellMar>
            <w:top w:w="102" w:type="dxa"/>
            <w:left w:w="62" w:type="dxa"/>
            <w:bottom w:w="102" w:type="dxa"/>
            <w:right w:w="62" w:type="dxa"/>
          </w:tblCellMar>
        </w:tblPrEx>
        <w:trPr>
          <w:trHeight w:val="403"/>
        </w:trPr>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lastRenderedPageBreak/>
              <w:t>3.3</w:t>
            </w:r>
          </w:p>
        </w:tc>
        <w:tc>
          <w:tcPr>
            <w:tcW w:w="1701" w:type="dxa"/>
            <w:vMerge w:val="restart"/>
            <w:tcBorders>
              <w:top w:val="single" w:sz="4" w:space="0" w:color="auto"/>
            </w:tcBorders>
          </w:tcPr>
          <w:p w:rsidR="00C7429E" w:rsidRPr="00D76FCA" w:rsidRDefault="00C7429E" w:rsidP="0069151E">
            <w:pPr>
              <w:pStyle w:val="ConsPlusNormal"/>
              <w:jc w:val="left"/>
              <w:rPr>
                <w:sz w:val="26"/>
                <w:szCs w:val="26"/>
              </w:rPr>
            </w:pPr>
            <w:r w:rsidRPr="00D76FCA">
              <w:rPr>
                <w:sz w:val="26"/>
                <w:szCs w:val="26"/>
              </w:rPr>
              <w:t xml:space="preserve">Мероприятие: организация и проведение мероприятий, </w:t>
            </w:r>
            <w:proofErr w:type="spellStart"/>
            <w:proofErr w:type="gramStart"/>
            <w:r w:rsidRPr="00D76FCA">
              <w:rPr>
                <w:sz w:val="26"/>
                <w:szCs w:val="26"/>
              </w:rPr>
              <w:t>направлен</w:t>
            </w:r>
            <w:r w:rsidR="00363B29">
              <w:rPr>
                <w:sz w:val="26"/>
                <w:szCs w:val="26"/>
              </w:rPr>
              <w:t>-</w:t>
            </w:r>
            <w:r w:rsidRPr="00D76FCA">
              <w:rPr>
                <w:sz w:val="26"/>
                <w:szCs w:val="26"/>
              </w:rPr>
              <w:t>ных</w:t>
            </w:r>
            <w:proofErr w:type="spellEnd"/>
            <w:proofErr w:type="gramEnd"/>
            <w:r w:rsidRPr="00D76FCA">
              <w:rPr>
                <w:sz w:val="26"/>
                <w:szCs w:val="26"/>
              </w:rPr>
              <w:t xml:space="preserve"> на поддержку жизненной активности и здорового образа жизни пенсионеров</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300,0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269,0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267,0</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270,0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264,6</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264,6</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264,6</w:t>
            </w:r>
          </w:p>
        </w:tc>
        <w:tc>
          <w:tcPr>
            <w:tcW w:w="1418" w:type="dxa"/>
            <w:tcBorders>
              <w:top w:val="single" w:sz="4" w:space="0" w:color="auto"/>
            </w:tcBorders>
          </w:tcPr>
          <w:p w:rsidR="00C7429E" w:rsidRPr="00D76FCA" w:rsidRDefault="00363B29">
            <w:pPr>
              <w:pStyle w:val="ConsPlusNormal"/>
              <w:jc w:val="center"/>
              <w:rPr>
                <w:sz w:val="26"/>
                <w:szCs w:val="26"/>
              </w:rPr>
            </w:pPr>
            <w:r w:rsidRPr="00D76FCA">
              <w:rPr>
                <w:sz w:val="26"/>
                <w:szCs w:val="26"/>
              </w:rPr>
              <w:t>264,6</w:t>
            </w:r>
          </w:p>
        </w:tc>
      </w:tr>
      <w:tr w:rsidR="00C7429E" w:rsidRPr="00D76FCA" w:rsidTr="00363B29">
        <w:tblPrEx>
          <w:tblCellMar>
            <w:top w:w="102" w:type="dxa"/>
            <w:left w:w="62" w:type="dxa"/>
            <w:bottom w:w="102" w:type="dxa"/>
            <w:right w:w="62" w:type="dxa"/>
          </w:tblCellMar>
        </w:tblPrEx>
        <w:trPr>
          <w:trHeight w:val="3140"/>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300,0</w:t>
            </w:r>
          </w:p>
        </w:tc>
        <w:tc>
          <w:tcPr>
            <w:tcW w:w="1417" w:type="dxa"/>
          </w:tcPr>
          <w:p w:rsidR="00C7429E" w:rsidRPr="00D76FCA" w:rsidRDefault="00C7429E">
            <w:pPr>
              <w:pStyle w:val="ConsPlusNormal"/>
              <w:jc w:val="center"/>
              <w:rPr>
                <w:sz w:val="26"/>
                <w:szCs w:val="26"/>
              </w:rPr>
            </w:pPr>
            <w:r w:rsidRPr="00D76FCA">
              <w:rPr>
                <w:sz w:val="26"/>
                <w:szCs w:val="26"/>
              </w:rPr>
              <w:t>269,0</w:t>
            </w:r>
          </w:p>
        </w:tc>
        <w:tc>
          <w:tcPr>
            <w:tcW w:w="1559" w:type="dxa"/>
          </w:tcPr>
          <w:p w:rsidR="00C7429E" w:rsidRPr="00D76FCA" w:rsidRDefault="00C7429E">
            <w:pPr>
              <w:pStyle w:val="ConsPlusNormal"/>
              <w:jc w:val="center"/>
              <w:rPr>
                <w:sz w:val="26"/>
                <w:szCs w:val="26"/>
              </w:rPr>
            </w:pPr>
            <w:r w:rsidRPr="00D76FCA">
              <w:rPr>
                <w:sz w:val="26"/>
                <w:szCs w:val="26"/>
              </w:rPr>
              <w:t>267,0</w:t>
            </w:r>
          </w:p>
        </w:tc>
        <w:tc>
          <w:tcPr>
            <w:tcW w:w="1560" w:type="dxa"/>
          </w:tcPr>
          <w:p w:rsidR="00C7429E" w:rsidRPr="00D76FCA" w:rsidRDefault="00C7429E">
            <w:pPr>
              <w:pStyle w:val="ConsPlusNormal"/>
              <w:jc w:val="center"/>
              <w:rPr>
                <w:sz w:val="26"/>
                <w:szCs w:val="26"/>
              </w:rPr>
            </w:pPr>
            <w:r w:rsidRPr="00D76FCA">
              <w:rPr>
                <w:sz w:val="26"/>
                <w:szCs w:val="26"/>
              </w:rPr>
              <w:t>270,0</w:t>
            </w:r>
          </w:p>
        </w:tc>
        <w:tc>
          <w:tcPr>
            <w:tcW w:w="1417" w:type="dxa"/>
          </w:tcPr>
          <w:p w:rsidR="00C7429E" w:rsidRPr="00D76FCA" w:rsidRDefault="00C7429E">
            <w:pPr>
              <w:pStyle w:val="ConsPlusNormal"/>
              <w:jc w:val="center"/>
              <w:rPr>
                <w:sz w:val="26"/>
                <w:szCs w:val="26"/>
              </w:rPr>
            </w:pPr>
            <w:r w:rsidRPr="00D76FCA">
              <w:rPr>
                <w:sz w:val="26"/>
                <w:szCs w:val="26"/>
              </w:rPr>
              <w:t>264,6</w:t>
            </w:r>
          </w:p>
        </w:tc>
        <w:tc>
          <w:tcPr>
            <w:tcW w:w="1418" w:type="dxa"/>
          </w:tcPr>
          <w:p w:rsidR="00C7429E" w:rsidRPr="00D76FCA" w:rsidRDefault="00C7429E">
            <w:pPr>
              <w:pStyle w:val="ConsPlusNormal"/>
              <w:jc w:val="center"/>
              <w:rPr>
                <w:sz w:val="26"/>
                <w:szCs w:val="26"/>
              </w:rPr>
            </w:pPr>
            <w:r w:rsidRPr="00D76FCA">
              <w:rPr>
                <w:sz w:val="26"/>
                <w:szCs w:val="26"/>
              </w:rPr>
              <w:t>264,6</w:t>
            </w:r>
          </w:p>
        </w:tc>
        <w:tc>
          <w:tcPr>
            <w:tcW w:w="1417" w:type="dxa"/>
          </w:tcPr>
          <w:p w:rsidR="00C7429E" w:rsidRPr="00D76FCA" w:rsidRDefault="00C7429E">
            <w:pPr>
              <w:pStyle w:val="ConsPlusNormal"/>
              <w:jc w:val="center"/>
              <w:rPr>
                <w:sz w:val="26"/>
                <w:szCs w:val="26"/>
              </w:rPr>
            </w:pPr>
            <w:r w:rsidRPr="00D76FCA">
              <w:rPr>
                <w:sz w:val="26"/>
                <w:szCs w:val="26"/>
              </w:rPr>
              <w:t>264,6</w:t>
            </w:r>
          </w:p>
        </w:tc>
        <w:tc>
          <w:tcPr>
            <w:tcW w:w="1418" w:type="dxa"/>
          </w:tcPr>
          <w:p w:rsidR="00C7429E" w:rsidRPr="00D76FCA" w:rsidRDefault="00363B29">
            <w:pPr>
              <w:pStyle w:val="ConsPlusNormal"/>
              <w:jc w:val="center"/>
              <w:rPr>
                <w:sz w:val="26"/>
                <w:szCs w:val="26"/>
              </w:rPr>
            </w:pPr>
            <w:r w:rsidRPr="00D76FCA">
              <w:rPr>
                <w:sz w:val="26"/>
                <w:szCs w:val="26"/>
              </w:rPr>
              <w:t>264,6</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3.4</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организация и </w:t>
            </w:r>
          </w:p>
          <w:p w:rsidR="00C7429E" w:rsidRPr="00D76FCA" w:rsidRDefault="00C7429E" w:rsidP="00527270">
            <w:pPr>
              <w:pStyle w:val="ConsPlusNormal"/>
              <w:jc w:val="left"/>
              <w:rPr>
                <w:sz w:val="26"/>
                <w:szCs w:val="26"/>
              </w:rPr>
            </w:pPr>
            <w:r w:rsidRPr="00D76FCA">
              <w:rPr>
                <w:sz w:val="26"/>
                <w:szCs w:val="26"/>
              </w:rPr>
              <w:t xml:space="preserve">проведение социально </w:t>
            </w:r>
            <w:proofErr w:type="gramStart"/>
            <w:r w:rsidRPr="00D76FCA">
              <w:rPr>
                <w:sz w:val="26"/>
                <w:szCs w:val="26"/>
              </w:rPr>
              <w:t>значимых</w:t>
            </w:r>
            <w:proofErr w:type="gramEnd"/>
          </w:p>
          <w:p w:rsidR="00C7429E" w:rsidRPr="00D76FCA" w:rsidRDefault="00C7429E" w:rsidP="00527270">
            <w:pPr>
              <w:pStyle w:val="ConsPlusNormal"/>
              <w:jc w:val="left"/>
              <w:rPr>
                <w:sz w:val="26"/>
                <w:szCs w:val="26"/>
              </w:rPr>
            </w:pPr>
            <w:r w:rsidRPr="00D76FCA">
              <w:rPr>
                <w:sz w:val="26"/>
                <w:szCs w:val="26"/>
              </w:rPr>
              <w:t>мероприятий</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1622,0</w:t>
            </w:r>
          </w:p>
        </w:tc>
        <w:tc>
          <w:tcPr>
            <w:tcW w:w="1417" w:type="dxa"/>
          </w:tcPr>
          <w:p w:rsidR="00C7429E" w:rsidRPr="00D76FCA" w:rsidRDefault="00C7429E">
            <w:pPr>
              <w:pStyle w:val="ConsPlusNormal"/>
              <w:jc w:val="center"/>
              <w:rPr>
                <w:sz w:val="26"/>
                <w:szCs w:val="26"/>
              </w:rPr>
            </w:pPr>
            <w:r w:rsidRPr="00D76FCA">
              <w:rPr>
                <w:sz w:val="26"/>
                <w:szCs w:val="26"/>
              </w:rPr>
              <w:t>1758,0</w:t>
            </w:r>
          </w:p>
        </w:tc>
        <w:tc>
          <w:tcPr>
            <w:tcW w:w="1559" w:type="dxa"/>
          </w:tcPr>
          <w:p w:rsidR="00C7429E" w:rsidRPr="00D76FCA" w:rsidRDefault="00C7429E">
            <w:pPr>
              <w:pStyle w:val="ConsPlusNormal"/>
              <w:jc w:val="center"/>
              <w:rPr>
                <w:sz w:val="26"/>
                <w:szCs w:val="26"/>
              </w:rPr>
            </w:pPr>
            <w:r w:rsidRPr="00D76FCA">
              <w:rPr>
                <w:sz w:val="26"/>
                <w:szCs w:val="26"/>
              </w:rPr>
              <w:t>1619,8</w:t>
            </w:r>
          </w:p>
        </w:tc>
        <w:tc>
          <w:tcPr>
            <w:tcW w:w="1560" w:type="dxa"/>
          </w:tcPr>
          <w:p w:rsidR="00C7429E" w:rsidRPr="00D76FCA" w:rsidRDefault="00C7429E">
            <w:pPr>
              <w:pStyle w:val="ConsPlusNormal"/>
              <w:jc w:val="center"/>
              <w:rPr>
                <w:sz w:val="26"/>
                <w:szCs w:val="26"/>
              </w:rPr>
            </w:pPr>
            <w:r w:rsidRPr="00D76FCA">
              <w:rPr>
                <w:sz w:val="26"/>
                <w:szCs w:val="26"/>
              </w:rPr>
              <w:t>1309,7</w:t>
            </w:r>
          </w:p>
        </w:tc>
        <w:tc>
          <w:tcPr>
            <w:tcW w:w="1417" w:type="dxa"/>
          </w:tcPr>
          <w:p w:rsidR="00C7429E" w:rsidRPr="00D76FCA" w:rsidRDefault="00C7429E">
            <w:pPr>
              <w:pStyle w:val="ConsPlusNormal"/>
              <w:jc w:val="center"/>
              <w:rPr>
                <w:sz w:val="26"/>
                <w:szCs w:val="26"/>
              </w:rPr>
            </w:pPr>
            <w:r w:rsidRPr="00D76FCA">
              <w:rPr>
                <w:sz w:val="26"/>
                <w:szCs w:val="26"/>
              </w:rPr>
              <w:t>1572,6</w:t>
            </w:r>
          </w:p>
        </w:tc>
        <w:tc>
          <w:tcPr>
            <w:tcW w:w="1418" w:type="dxa"/>
          </w:tcPr>
          <w:p w:rsidR="00C7429E" w:rsidRPr="00D76FCA" w:rsidRDefault="00C7429E">
            <w:pPr>
              <w:pStyle w:val="ConsPlusNormal"/>
              <w:jc w:val="center"/>
              <w:rPr>
                <w:sz w:val="26"/>
                <w:szCs w:val="26"/>
              </w:rPr>
            </w:pPr>
            <w:r w:rsidRPr="00D76FCA">
              <w:rPr>
                <w:sz w:val="26"/>
                <w:szCs w:val="26"/>
              </w:rPr>
              <w:t>1572,6</w:t>
            </w:r>
          </w:p>
        </w:tc>
        <w:tc>
          <w:tcPr>
            <w:tcW w:w="1417" w:type="dxa"/>
          </w:tcPr>
          <w:p w:rsidR="00C7429E" w:rsidRPr="00D76FCA" w:rsidRDefault="00C7429E">
            <w:pPr>
              <w:pStyle w:val="ConsPlusNormal"/>
              <w:jc w:val="center"/>
              <w:rPr>
                <w:sz w:val="26"/>
                <w:szCs w:val="26"/>
              </w:rPr>
            </w:pPr>
            <w:r w:rsidRPr="00D76FCA">
              <w:rPr>
                <w:sz w:val="26"/>
                <w:szCs w:val="26"/>
              </w:rPr>
              <w:t>1572,6</w:t>
            </w:r>
          </w:p>
        </w:tc>
        <w:tc>
          <w:tcPr>
            <w:tcW w:w="1418" w:type="dxa"/>
          </w:tcPr>
          <w:p w:rsidR="00C7429E" w:rsidRPr="00D76FCA" w:rsidRDefault="00363B29">
            <w:pPr>
              <w:pStyle w:val="ConsPlusNormal"/>
              <w:jc w:val="center"/>
              <w:rPr>
                <w:sz w:val="26"/>
                <w:szCs w:val="26"/>
              </w:rPr>
            </w:pPr>
            <w:r w:rsidRPr="00D76FCA">
              <w:rPr>
                <w:sz w:val="26"/>
                <w:szCs w:val="26"/>
              </w:rPr>
              <w:t>1572,6</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1622,0</w:t>
            </w:r>
          </w:p>
        </w:tc>
        <w:tc>
          <w:tcPr>
            <w:tcW w:w="1417" w:type="dxa"/>
          </w:tcPr>
          <w:p w:rsidR="00C7429E" w:rsidRPr="00D76FCA" w:rsidRDefault="00C7429E">
            <w:pPr>
              <w:pStyle w:val="ConsPlusNormal"/>
              <w:jc w:val="center"/>
              <w:rPr>
                <w:sz w:val="26"/>
                <w:szCs w:val="26"/>
              </w:rPr>
            </w:pPr>
            <w:r w:rsidRPr="00D76FCA">
              <w:rPr>
                <w:sz w:val="26"/>
                <w:szCs w:val="26"/>
              </w:rPr>
              <w:t>1758,0</w:t>
            </w:r>
          </w:p>
        </w:tc>
        <w:tc>
          <w:tcPr>
            <w:tcW w:w="1559" w:type="dxa"/>
          </w:tcPr>
          <w:p w:rsidR="00C7429E" w:rsidRPr="00D76FCA" w:rsidRDefault="00C7429E">
            <w:pPr>
              <w:pStyle w:val="ConsPlusNormal"/>
              <w:jc w:val="center"/>
              <w:rPr>
                <w:sz w:val="26"/>
                <w:szCs w:val="26"/>
              </w:rPr>
            </w:pPr>
            <w:r w:rsidRPr="00D76FCA">
              <w:rPr>
                <w:sz w:val="26"/>
                <w:szCs w:val="26"/>
              </w:rPr>
              <w:t>1619,6</w:t>
            </w:r>
          </w:p>
        </w:tc>
        <w:tc>
          <w:tcPr>
            <w:tcW w:w="1560" w:type="dxa"/>
          </w:tcPr>
          <w:p w:rsidR="00C7429E" w:rsidRPr="00D76FCA" w:rsidRDefault="00C7429E">
            <w:pPr>
              <w:pStyle w:val="ConsPlusNormal"/>
              <w:jc w:val="center"/>
              <w:rPr>
                <w:sz w:val="26"/>
                <w:szCs w:val="26"/>
              </w:rPr>
            </w:pPr>
            <w:r w:rsidRPr="00D76FCA">
              <w:rPr>
                <w:sz w:val="26"/>
                <w:szCs w:val="26"/>
              </w:rPr>
              <w:t>1309,7</w:t>
            </w:r>
          </w:p>
        </w:tc>
        <w:tc>
          <w:tcPr>
            <w:tcW w:w="1417" w:type="dxa"/>
          </w:tcPr>
          <w:p w:rsidR="00C7429E" w:rsidRPr="00D76FCA" w:rsidRDefault="00C7429E">
            <w:pPr>
              <w:pStyle w:val="ConsPlusNormal"/>
              <w:jc w:val="center"/>
              <w:rPr>
                <w:sz w:val="26"/>
                <w:szCs w:val="26"/>
              </w:rPr>
            </w:pPr>
            <w:r w:rsidRPr="00D76FCA">
              <w:rPr>
                <w:sz w:val="26"/>
                <w:szCs w:val="26"/>
              </w:rPr>
              <w:t>1572,6</w:t>
            </w:r>
          </w:p>
        </w:tc>
        <w:tc>
          <w:tcPr>
            <w:tcW w:w="1418" w:type="dxa"/>
          </w:tcPr>
          <w:p w:rsidR="00C7429E" w:rsidRPr="00D76FCA" w:rsidRDefault="00C7429E">
            <w:pPr>
              <w:pStyle w:val="ConsPlusNormal"/>
              <w:jc w:val="center"/>
              <w:rPr>
                <w:sz w:val="26"/>
                <w:szCs w:val="26"/>
              </w:rPr>
            </w:pPr>
            <w:r w:rsidRPr="00D76FCA">
              <w:rPr>
                <w:sz w:val="26"/>
                <w:szCs w:val="26"/>
              </w:rPr>
              <w:t>1572,6</w:t>
            </w:r>
          </w:p>
        </w:tc>
        <w:tc>
          <w:tcPr>
            <w:tcW w:w="1417" w:type="dxa"/>
          </w:tcPr>
          <w:p w:rsidR="00C7429E" w:rsidRPr="00D76FCA" w:rsidRDefault="00C7429E">
            <w:pPr>
              <w:pStyle w:val="ConsPlusNormal"/>
              <w:jc w:val="center"/>
              <w:rPr>
                <w:sz w:val="26"/>
                <w:szCs w:val="26"/>
              </w:rPr>
            </w:pPr>
            <w:r w:rsidRPr="00D76FCA">
              <w:rPr>
                <w:sz w:val="26"/>
                <w:szCs w:val="26"/>
              </w:rPr>
              <w:t>1572,6</w:t>
            </w:r>
          </w:p>
        </w:tc>
        <w:tc>
          <w:tcPr>
            <w:tcW w:w="1418" w:type="dxa"/>
          </w:tcPr>
          <w:p w:rsidR="00C7429E" w:rsidRPr="00D76FCA" w:rsidRDefault="00363B29">
            <w:pPr>
              <w:pStyle w:val="ConsPlusNormal"/>
              <w:jc w:val="center"/>
              <w:rPr>
                <w:sz w:val="26"/>
                <w:szCs w:val="26"/>
              </w:rPr>
            </w:pPr>
            <w:r w:rsidRPr="00D76FCA">
              <w:rPr>
                <w:sz w:val="26"/>
                <w:szCs w:val="26"/>
              </w:rPr>
              <w:t>1572,6</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3.5</w:t>
            </w:r>
          </w:p>
        </w:tc>
        <w:tc>
          <w:tcPr>
            <w:tcW w:w="1701" w:type="dxa"/>
            <w:vMerge w:val="restart"/>
          </w:tcPr>
          <w:p w:rsidR="00182891" w:rsidRDefault="00C7429E" w:rsidP="00527270">
            <w:pPr>
              <w:pStyle w:val="ConsPlusNormal"/>
              <w:jc w:val="left"/>
              <w:rPr>
                <w:sz w:val="26"/>
                <w:szCs w:val="26"/>
              </w:rPr>
            </w:pPr>
            <w:r w:rsidRPr="00D76FCA">
              <w:rPr>
                <w:sz w:val="26"/>
                <w:szCs w:val="26"/>
              </w:rPr>
              <w:t xml:space="preserve">Мероприятие: организация и проведение </w:t>
            </w:r>
            <w:proofErr w:type="spellStart"/>
            <w:proofErr w:type="gramStart"/>
            <w:r w:rsidRPr="00D76FCA">
              <w:rPr>
                <w:sz w:val="26"/>
                <w:szCs w:val="26"/>
              </w:rPr>
              <w:t>социологи</w:t>
            </w:r>
            <w:r w:rsidR="00363B29">
              <w:rPr>
                <w:sz w:val="26"/>
                <w:szCs w:val="26"/>
              </w:rPr>
              <w:t>-</w:t>
            </w:r>
            <w:r w:rsidRPr="00D76FCA">
              <w:rPr>
                <w:sz w:val="26"/>
                <w:szCs w:val="26"/>
              </w:rPr>
              <w:t>ческих</w:t>
            </w:r>
            <w:proofErr w:type="spellEnd"/>
            <w:proofErr w:type="gramEnd"/>
            <w:r w:rsidRPr="00D76FCA">
              <w:rPr>
                <w:sz w:val="26"/>
                <w:szCs w:val="26"/>
              </w:rPr>
              <w:t xml:space="preserve"> опросов, </w:t>
            </w:r>
            <w:proofErr w:type="spellStart"/>
            <w:r w:rsidRPr="00D76FCA">
              <w:rPr>
                <w:sz w:val="26"/>
                <w:szCs w:val="26"/>
              </w:rPr>
              <w:t>мониторин</w:t>
            </w:r>
            <w:r w:rsidR="00363B29">
              <w:rPr>
                <w:sz w:val="26"/>
                <w:szCs w:val="26"/>
              </w:rPr>
              <w:t>-</w:t>
            </w:r>
            <w:r w:rsidRPr="00D76FCA">
              <w:rPr>
                <w:sz w:val="26"/>
                <w:szCs w:val="26"/>
              </w:rPr>
              <w:t>гов</w:t>
            </w:r>
            <w:proofErr w:type="spellEnd"/>
            <w:r w:rsidRPr="00D76FCA">
              <w:rPr>
                <w:sz w:val="26"/>
                <w:szCs w:val="26"/>
              </w:rPr>
              <w:t xml:space="preserve"> </w:t>
            </w:r>
            <w:proofErr w:type="spellStart"/>
            <w:r w:rsidRPr="00D76FCA">
              <w:rPr>
                <w:sz w:val="26"/>
                <w:szCs w:val="26"/>
              </w:rPr>
              <w:t>социально-экономичес</w:t>
            </w:r>
            <w:r w:rsidR="00363B29">
              <w:rPr>
                <w:sz w:val="26"/>
                <w:szCs w:val="26"/>
              </w:rPr>
              <w:t>-</w:t>
            </w:r>
            <w:r w:rsidRPr="00D76FCA">
              <w:rPr>
                <w:sz w:val="26"/>
                <w:szCs w:val="26"/>
              </w:rPr>
              <w:t>кого</w:t>
            </w:r>
            <w:proofErr w:type="spellEnd"/>
            <w:r w:rsidRPr="00D76FCA">
              <w:rPr>
                <w:sz w:val="26"/>
                <w:szCs w:val="26"/>
              </w:rPr>
              <w:t xml:space="preserve"> </w:t>
            </w:r>
          </w:p>
          <w:p w:rsidR="00C7429E" w:rsidRPr="00D76FCA" w:rsidRDefault="00C7429E" w:rsidP="00527270">
            <w:pPr>
              <w:pStyle w:val="ConsPlusNormal"/>
              <w:jc w:val="left"/>
              <w:rPr>
                <w:sz w:val="26"/>
                <w:szCs w:val="26"/>
              </w:rPr>
            </w:pPr>
            <w:r w:rsidRPr="00D76FCA">
              <w:rPr>
                <w:sz w:val="26"/>
                <w:szCs w:val="26"/>
              </w:rPr>
              <w:lastRenderedPageBreak/>
              <w:t>и правового положения отдельных категорий граждан, конференций, коллегий и семинаров по вопросам социальной поддержки населения</w:t>
            </w: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394,2</w:t>
            </w:r>
          </w:p>
        </w:tc>
        <w:tc>
          <w:tcPr>
            <w:tcW w:w="1417" w:type="dxa"/>
          </w:tcPr>
          <w:p w:rsidR="00C7429E" w:rsidRPr="00D76FCA" w:rsidRDefault="00C7429E">
            <w:pPr>
              <w:pStyle w:val="ConsPlusNormal"/>
              <w:jc w:val="center"/>
              <w:rPr>
                <w:sz w:val="26"/>
                <w:szCs w:val="26"/>
              </w:rPr>
            </w:pPr>
            <w:r w:rsidRPr="00D76FCA">
              <w:rPr>
                <w:sz w:val="26"/>
                <w:szCs w:val="26"/>
              </w:rPr>
              <w:t>331,0</w:t>
            </w:r>
          </w:p>
        </w:tc>
        <w:tc>
          <w:tcPr>
            <w:tcW w:w="1559" w:type="dxa"/>
          </w:tcPr>
          <w:p w:rsidR="00C7429E" w:rsidRPr="00D76FCA" w:rsidRDefault="00C7429E">
            <w:pPr>
              <w:pStyle w:val="ConsPlusNormal"/>
              <w:jc w:val="center"/>
              <w:rPr>
                <w:sz w:val="26"/>
                <w:szCs w:val="26"/>
              </w:rPr>
            </w:pPr>
            <w:r w:rsidRPr="00D76FCA">
              <w:rPr>
                <w:sz w:val="26"/>
                <w:szCs w:val="26"/>
              </w:rPr>
              <w:t>239,5</w:t>
            </w:r>
          </w:p>
        </w:tc>
        <w:tc>
          <w:tcPr>
            <w:tcW w:w="1560" w:type="dxa"/>
          </w:tcPr>
          <w:p w:rsidR="00C7429E" w:rsidRPr="00D76FCA" w:rsidRDefault="00C7429E">
            <w:pPr>
              <w:pStyle w:val="ConsPlusNormal"/>
              <w:jc w:val="center"/>
              <w:rPr>
                <w:sz w:val="26"/>
                <w:szCs w:val="26"/>
              </w:rPr>
            </w:pPr>
            <w:r w:rsidRPr="00D76FCA">
              <w:rPr>
                <w:sz w:val="26"/>
                <w:szCs w:val="26"/>
              </w:rPr>
              <w:t>150,0</w:t>
            </w:r>
          </w:p>
        </w:tc>
        <w:tc>
          <w:tcPr>
            <w:tcW w:w="1417" w:type="dxa"/>
          </w:tcPr>
          <w:p w:rsidR="00C7429E" w:rsidRPr="00D76FCA" w:rsidRDefault="00C7429E">
            <w:pPr>
              <w:pStyle w:val="ConsPlusNormal"/>
              <w:jc w:val="center"/>
              <w:rPr>
                <w:sz w:val="26"/>
                <w:szCs w:val="26"/>
              </w:rPr>
            </w:pPr>
            <w:r w:rsidRPr="00D76FCA">
              <w:rPr>
                <w:sz w:val="26"/>
                <w:szCs w:val="26"/>
              </w:rPr>
              <w:t>219,5</w:t>
            </w:r>
          </w:p>
        </w:tc>
        <w:tc>
          <w:tcPr>
            <w:tcW w:w="1418" w:type="dxa"/>
          </w:tcPr>
          <w:p w:rsidR="00C7429E" w:rsidRPr="00D76FCA" w:rsidRDefault="00C7429E">
            <w:pPr>
              <w:pStyle w:val="ConsPlusNormal"/>
              <w:jc w:val="center"/>
              <w:rPr>
                <w:sz w:val="26"/>
                <w:szCs w:val="26"/>
              </w:rPr>
            </w:pPr>
            <w:r w:rsidRPr="00D76FCA">
              <w:rPr>
                <w:sz w:val="26"/>
                <w:szCs w:val="26"/>
              </w:rPr>
              <w:t>219,5</w:t>
            </w:r>
          </w:p>
        </w:tc>
        <w:tc>
          <w:tcPr>
            <w:tcW w:w="1417" w:type="dxa"/>
          </w:tcPr>
          <w:p w:rsidR="00C7429E" w:rsidRPr="00D76FCA" w:rsidRDefault="00C7429E">
            <w:pPr>
              <w:pStyle w:val="ConsPlusNormal"/>
              <w:jc w:val="center"/>
              <w:rPr>
                <w:sz w:val="26"/>
                <w:szCs w:val="26"/>
              </w:rPr>
            </w:pPr>
            <w:r w:rsidRPr="00D76FCA">
              <w:rPr>
                <w:sz w:val="26"/>
                <w:szCs w:val="26"/>
              </w:rPr>
              <w:t>219,5</w:t>
            </w:r>
          </w:p>
        </w:tc>
        <w:tc>
          <w:tcPr>
            <w:tcW w:w="1418" w:type="dxa"/>
          </w:tcPr>
          <w:p w:rsidR="00C7429E" w:rsidRPr="00D76FCA" w:rsidRDefault="00363B29">
            <w:pPr>
              <w:pStyle w:val="ConsPlusNormal"/>
              <w:jc w:val="center"/>
              <w:rPr>
                <w:sz w:val="26"/>
                <w:szCs w:val="26"/>
              </w:rPr>
            </w:pPr>
            <w:r>
              <w:rPr>
                <w:sz w:val="26"/>
                <w:szCs w:val="26"/>
              </w:rPr>
              <w:t>219,5</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394,2</w:t>
            </w:r>
          </w:p>
        </w:tc>
        <w:tc>
          <w:tcPr>
            <w:tcW w:w="1417" w:type="dxa"/>
          </w:tcPr>
          <w:p w:rsidR="00C7429E" w:rsidRPr="00D76FCA" w:rsidRDefault="00C7429E">
            <w:pPr>
              <w:pStyle w:val="ConsPlusNormal"/>
              <w:jc w:val="center"/>
              <w:rPr>
                <w:sz w:val="26"/>
                <w:szCs w:val="26"/>
              </w:rPr>
            </w:pPr>
            <w:r w:rsidRPr="00D76FCA">
              <w:rPr>
                <w:sz w:val="26"/>
                <w:szCs w:val="26"/>
              </w:rPr>
              <w:t>331,0</w:t>
            </w:r>
          </w:p>
        </w:tc>
        <w:tc>
          <w:tcPr>
            <w:tcW w:w="1559" w:type="dxa"/>
          </w:tcPr>
          <w:p w:rsidR="00C7429E" w:rsidRPr="00D76FCA" w:rsidRDefault="00C7429E">
            <w:pPr>
              <w:pStyle w:val="ConsPlusNormal"/>
              <w:jc w:val="center"/>
              <w:rPr>
                <w:sz w:val="26"/>
                <w:szCs w:val="26"/>
              </w:rPr>
            </w:pPr>
            <w:r w:rsidRPr="00D76FCA">
              <w:rPr>
                <w:sz w:val="26"/>
                <w:szCs w:val="26"/>
              </w:rPr>
              <w:t>239,5</w:t>
            </w:r>
          </w:p>
        </w:tc>
        <w:tc>
          <w:tcPr>
            <w:tcW w:w="1560" w:type="dxa"/>
          </w:tcPr>
          <w:p w:rsidR="00C7429E" w:rsidRPr="00D76FCA" w:rsidRDefault="00C7429E">
            <w:pPr>
              <w:pStyle w:val="ConsPlusNormal"/>
              <w:jc w:val="center"/>
              <w:rPr>
                <w:sz w:val="26"/>
                <w:szCs w:val="26"/>
              </w:rPr>
            </w:pPr>
            <w:r w:rsidRPr="00D76FCA">
              <w:rPr>
                <w:sz w:val="26"/>
                <w:szCs w:val="26"/>
              </w:rPr>
              <w:t>150,0</w:t>
            </w:r>
          </w:p>
        </w:tc>
        <w:tc>
          <w:tcPr>
            <w:tcW w:w="1417" w:type="dxa"/>
          </w:tcPr>
          <w:p w:rsidR="00C7429E" w:rsidRPr="00D76FCA" w:rsidRDefault="00C7429E">
            <w:pPr>
              <w:pStyle w:val="ConsPlusNormal"/>
              <w:jc w:val="center"/>
              <w:rPr>
                <w:sz w:val="26"/>
                <w:szCs w:val="26"/>
              </w:rPr>
            </w:pPr>
            <w:r w:rsidRPr="00D76FCA">
              <w:rPr>
                <w:sz w:val="26"/>
                <w:szCs w:val="26"/>
              </w:rPr>
              <w:t>219,5</w:t>
            </w:r>
          </w:p>
        </w:tc>
        <w:tc>
          <w:tcPr>
            <w:tcW w:w="1418" w:type="dxa"/>
          </w:tcPr>
          <w:p w:rsidR="00C7429E" w:rsidRPr="00D76FCA" w:rsidRDefault="00C7429E">
            <w:pPr>
              <w:pStyle w:val="ConsPlusNormal"/>
              <w:jc w:val="center"/>
              <w:rPr>
                <w:sz w:val="26"/>
                <w:szCs w:val="26"/>
              </w:rPr>
            </w:pPr>
            <w:r w:rsidRPr="00D76FCA">
              <w:rPr>
                <w:sz w:val="26"/>
                <w:szCs w:val="26"/>
              </w:rPr>
              <w:t>219,5</w:t>
            </w:r>
          </w:p>
        </w:tc>
        <w:tc>
          <w:tcPr>
            <w:tcW w:w="1417" w:type="dxa"/>
          </w:tcPr>
          <w:p w:rsidR="00C7429E" w:rsidRPr="00D76FCA" w:rsidRDefault="00C7429E">
            <w:pPr>
              <w:pStyle w:val="ConsPlusNormal"/>
              <w:jc w:val="center"/>
              <w:rPr>
                <w:sz w:val="26"/>
                <w:szCs w:val="26"/>
              </w:rPr>
            </w:pPr>
            <w:r w:rsidRPr="00D76FCA">
              <w:rPr>
                <w:sz w:val="26"/>
                <w:szCs w:val="26"/>
              </w:rPr>
              <w:t>219,5</w:t>
            </w:r>
          </w:p>
        </w:tc>
        <w:tc>
          <w:tcPr>
            <w:tcW w:w="1418" w:type="dxa"/>
          </w:tcPr>
          <w:p w:rsidR="00C7429E" w:rsidRPr="00D76FCA" w:rsidRDefault="00363B29">
            <w:pPr>
              <w:pStyle w:val="ConsPlusNormal"/>
              <w:jc w:val="center"/>
              <w:rPr>
                <w:sz w:val="26"/>
                <w:szCs w:val="26"/>
              </w:rPr>
            </w:pPr>
            <w:r>
              <w:rPr>
                <w:sz w:val="26"/>
                <w:szCs w:val="26"/>
              </w:rPr>
              <w:t>219,5</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3.6</w:t>
            </w:r>
          </w:p>
        </w:tc>
        <w:tc>
          <w:tcPr>
            <w:tcW w:w="1701" w:type="dxa"/>
            <w:vMerge w:val="restart"/>
          </w:tcPr>
          <w:p w:rsidR="00C7429E" w:rsidRPr="00D76FCA" w:rsidRDefault="00C7429E" w:rsidP="00FB79B6">
            <w:pPr>
              <w:pStyle w:val="ConsPlusNormal"/>
              <w:jc w:val="left"/>
              <w:rPr>
                <w:sz w:val="26"/>
                <w:szCs w:val="26"/>
              </w:rPr>
            </w:pPr>
            <w:r w:rsidRPr="00D76FCA">
              <w:rPr>
                <w:sz w:val="26"/>
                <w:szCs w:val="26"/>
              </w:rPr>
              <w:t xml:space="preserve">Мероприятие: мероприятия по повышению </w:t>
            </w:r>
            <w:proofErr w:type="spellStart"/>
            <w:proofErr w:type="gramStart"/>
            <w:r w:rsidRPr="00D76FCA">
              <w:rPr>
                <w:sz w:val="26"/>
                <w:szCs w:val="26"/>
              </w:rPr>
              <w:t>информиро</w:t>
            </w:r>
            <w:r w:rsidR="00363B29">
              <w:rPr>
                <w:sz w:val="26"/>
                <w:szCs w:val="26"/>
              </w:rPr>
              <w:t>-</w:t>
            </w:r>
            <w:r w:rsidRPr="00D76FCA">
              <w:rPr>
                <w:sz w:val="26"/>
                <w:szCs w:val="26"/>
              </w:rPr>
              <w:t>ванности</w:t>
            </w:r>
            <w:proofErr w:type="spellEnd"/>
            <w:proofErr w:type="gramEnd"/>
            <w:r w:rsidRPr="00D76FCA">
              <w:rPr>
                <w:sz w:val="26"/>
                <w:szCs w:val="26"/>
              </w:rPr>
              <w:t xml:space="preserve"> граждан о системе социальной поддержки</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3667,3</w:t>
            </w:r>
          </w:p>
        </w:tc>
        <w:tc>
          <w:tcPr>
            <w:tcW w:w="1417" w:type="dxa"/>
          </w:tcPr>
          <w:p w:rsidR="00C7429E" w:rsidRPr="00D76FCA" w:rsidRDefault="00C7429E">
            <w:pPr>
              <w:pStyle w:val="ConsPlusNormal"/>
              <w:jc w:val="center"/>
              <w:rPr>
                <w:sz w:val="26"/>
                <w:szCs w:val="26"/>
              </w:rPr>
            </w:pPr>
            <w:r w:rsidRPr="00D76FCA">
              <w:rPr>
                <w:sz w:val="26"/>
                <w:szCs w:val="26"/>
              </w:rPr>
              <w:t>3219,8</w:t>
            </w:r>
          </w:p>
        </w:tc>
        <w:tc>
          <w:tcPr>
            <w:tcW w:w="1559" w:type="dxa"/>
          </w:tcPr>
          <w:p w:rsidR="00C7429E" w:rsidRPr="00D76FCA" w:rsidRDefault="00C7429E">
            <w:pPr>
              <w:pStyle w:val="ConsPlusNormal"/>
              <w:jc w:val="center"/>
              <w:rPr>
                <w:sz w:val="26"/>
                <w:szCs w:val="26"/>
              </w:rPr>
            </w:pPr>
            <w:r w:rsidRPr="00D76FCA">
              <w:rPr>
                <w:sz w:val="26"/>
                <w:szCs w:val="26"/>
              </w:rPr>
              <w:t>3021,0</w:t>
            </w:r>
          </w:p>
        </w:tc>
        <w:tc>
          <w:tcPr>
            <w:tcW w:w="1560" w:type="dxa"/>
          </w:tcPr>
          <w:p w:rsidR="00C7429E" w:rsidRPr="00D76FCA" w:rsidRDefault="00C7429E">
            <w:pPr>
              <w:pStyle w:val="ConsPlusNormal"/>
              <w:jc w:val="center"/>
              <w:rPr>
                <w:sz w:val="26"/>
                <w:szCs w:val="26"/>
              </w:rPr>
            </w:pPr>
            <w:r w:rsidRPr="00D76FCA">
              <w:rPr>
                <w:sz w:val="26"/>
                <w:szCs w:val="26"/>
              </w:rPr>
              <w:t>3118,0</w:t>
            </w:r>
          </w:p>
        </w:tc>
        <w:tc>
          <w:tcPr>
            <w:tcW w:w="1417" w:type="dxa"/>
          </w:tcPr>
          <w:p w:rsidR="00C7429E" w:rsidRPr="00D76FCA" w:rsidRDefault="00C7429E">
            <w:pPr>
              <w:pStyle w:val="ConsPlusNormal"/>
              <w:jc w:val="center"/>
              <w:rPr>
                <w:sz w:val="26"/>
                <w:szCs w:val="26"/>
              </w:rPr>
            </w:pPr>
            <w:r w:rsidRPr="00D76FCA">
              <w:rPr>
                <w:sz w:val="26"/>
                <w:szCs w:val="26"/>
              </w:rPr>
              <w:t>3136,0</w:t>
            </w:r>
          </w:p>
        </w:tc>
        <w:tc>
          <w:tcPr>
            <w:tcW w:w="1418" w:type="dxa"/>
          </w:tcPr>
          <w:p w:rsidR="00C7429E" w:rsidRPr="00D76FCA" w:rsidRDefault="00C7429E">
            <w:pPr>
              <w:pStyle w:val="ConsPlusNormal"/>
              <w:jc w:val="center"/>
              <w:rPr>
                <w:sz w:val="26"/>
                <w:szCs w:val="26"/>
              </w:rPr>
            </w:pPr>
            <w:r w:rsidRPr="00D76FCA">
              <w:rPr>
                <w:sz w:val="26"/>
                <w:szCs w:val="26"/>
              </w:rPr>
              <w:t>3073,3</w:t>
            </w:r>
          </w:p>
        </w:tc>
        <w:tc>
          <w:tcPr>
            <w:tcW w:w="1417" w:type="dxa"/>
          </w:tcPr>
          <w:p w:rsidR="00C7429E" w:rsidRPr="00D76FCA" w:rsidRDefault="00C7429E">
            <w:pPr>
              <w:pStyle w:val="ConsPlusNormal"/>
              <w:jc w:val="center"/>
              <w:rPr>
                <w:sz w:val="26"/>
                <w:szCs w:val="26"/>
              </w:rPr>
            </w:pPr>
            <w:r w:rsidRPr="00D76FCA">
              <w:rPr>
                <w:sz w:val="26"/>
                <w:szCs w:val="26"/>
              </w:rPr>
              <w:t>3073,3</w:t>
            </w:r>
          </w:p>
        </w:tc>
        <w:tc>
          <w:tcPr>
            <w:tcW w:w="1418" w:type="dxa"/>
          </w:tcPr>
          <w:p w:rsidR="00C7429E" w:rsidRPr="00D76FCA" w:rsidRDefault="00363B29">
            <w:pPr>
              <w:pStyle w:val="ConsPlusNormal"/>
              <w:jc w:val="center"/>
              <w:rPr>
                <w:sz w:val="26"/>
                <w:szCs w:val="26"/>
              </w:rPr>
            </w:pPr>
            <w:r>
              <w:rPr>
                <w:sz w:val="26"/>
                <w:szCs w:val="26"/>
              </w:rPr>
              <w:t>3073,3</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3667,3</w:t>
            </w:r>
          </w:p>
        </w:tc>
        <w:tc>
          <w:tcPr>
            <w:tcW w:w="1417" w:type="dxa"/>
          </w:tcPr>
          <w:p w:rsidR="00C7429E" w:rsidRPr="00D76FCA" w:rsidRDefault="00C7429E">
            <w:pPr>
              <w:pStyle w:val="ConsPlusNormal"/>
              <w:jc w:val="center"/>
              <w:rPr>
                <w:sz w:val="26"/>
                <w:szCs w:val="26"/>
              </w:rPr>
            </w:pPr>
            <w:r w:rsidRPr="00D76FCA">
              <w:rPr>
                <w:sz w:val="26"/>
                <w:szCs w:val="26"/>
              </w:rPr>
              <w:t>3219,8</w:t>
            </w:r>
          </w:p>
        </w:tc>
        <w:tc>
          <w:tcPr>
            <w:tcW w:w="1559" w:type="dxa"/>
          </w:tcPr>
          <w:p w:rsidR="00C7429E" w:rsidRPr="00D76FCA" w:rsidRDefault="00C7429E">
            <w:pPr>
              <w:pStyle w:val="ConsPlusNormal"/>
              <w:jc w:val="center"/>
              <w:rPr>
                <w:sz w:val="26"/>
                <w:szCs w:val="26"/>
              </w:rPr>
            </w:pPr>
            <w:r w:rsidRPr="00D76FCA">
              <w:rPr>
                <w:sz w:val="26"/>
                <w:szCs w:val="26"/>
              </w:rPr>
              <w:t>3021,0</w:t>
            </w:r>
          </w:p>
        </w:tc>
        <w:tc>
          <w:tcPr>
            <w:tcW w:w="1560" w:type="dxa"/>
          </w:tcPr>
          <w:p w:rsidR="00C7429E" w:rsidRPr="00D76FCA" w:rsidRDefault="00C7429E">
            <w:pPr>
              <w:pStyle w:val="ConsPlusNormal"/>
              <w:jc w:val="center"/>
              <w:rPr>
                <w:sz w:val="26"/>
                <w:szCs w:val="26"/>
              </w:rPr>
            </w:pPr>
            <w:r w:rsidRPr="00D76FCA">
              <w:rPr>
                <w:sz w:val="26"/>
                <w:szCs w:val="26"/>
              </w:rPr>
              <w:t>3118,0</w:t>
            </w:r>
          </w:p>
        </w:tc>
        <w:tc>
          <w:tcPr>
            <w:tcW w:w="1417" w:type="dxa"/>
          </w:tcPr>
          <w:p w:rsidR="00C7429E" w:rsidRPr="00D76FCA" w:rsidRDefault="00C7429E">
            <w:pPr>
              <w:pStyle w:val="ConsPlusNormal"/>
              <w:jc w:val="center"/>
              <w:rPr>
                <w:sz w:val="26"/>
                <w:szCs w:val="26"/>
              </w:rPr>
            </w:pPr>
            <w:r w:rsidRPr="00D76FCA">
              <w:rPr>
                <w:sz w:val="26"/>
                <w:szCs w:val="26"/>
              </w:rPr>
              <w:t>3136,0</w:t>
            </w:r>
          </w:p>
        </w:tc>
        <w:tc>
          <w:tcPr>
            <w:tcW w:w="1418" w:type="dxa"/>
          </w:tcPr>
          <w:p w:rsidR="00C7429E" w:rsidRPr="00D76FCA" w:rsidRDefault="00C7429E">
            <w:pPr>
              <w:pStyle w:val="ConsPlusNormal"/>
              <w:jc w:val="center"/>
              <w:rPr>
                <w:sz w:val="26"/>
                <w:szCs w:val="26"/>
              </w:rPr>
            </w:pPr>
            <w:r w:rsidRPr="00D76FCA">
              <w:rPr>
                <w:sz w:val="26"/>
                <w:szCs w:val="26"/>
              </w:rPr>
              <w:t>3073,3</w:t>
            </w:r>
          </w:p>
        </w:tc>
        <w:tc>
          <w:tcPr>
            <w:tcW w:w="1417" w:type="dxa"/>
          </w:tcPr>
          <w:p w:rsidR="00C7429E" w:rsidRPr="00D76FCA" w:rsidRDefault="00C7429E">
            <w:pPr>
              <w:pStyle w:val="ConsPlusNormal"/>
              <w:jc w:val="center"/>
              <w:rPr>
                <w:sz w:val="26"/>
                <w:szCs w:val="26"/>
              </w:rPr>
            </w:pPr>
            <w:r w:rsidRPr="00D76FCA">
              <w:rPr>
                <w:sz w:val="26"/>
                <w:szCs w:val="26"/>
              </w:rPr>
              <w:t>3073,3</w:t>
            </w:r>
          </w:p>
        </w:tc>
        <w:tc>
          <w:tcPr>
            <w:tcW w:w="1418" w:type="dxa"/>
          </w:tcPr>
          <w:p w:rsidR="00C7429E" w:rsidRPr="00D76FCA" w:rsidRDefault="00363B29">
            <w:pPr>
              <w:pStyle w:val="ConsPlusNormal"/>
              <w:jc w:val="center"/>
              <w:rPr>
                <w:sz w:val="26"/>
                <w:szCs w:val="26"/>
              </w:rPr>
            </w:pPr>
            <w:r>
              <w:rPr>
                <w:sz w:val="26"/>
                <w:szCs w:val="26"/>
              </w:rPr>
              <w:t>3073,3</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3.7</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организация и проведение региональных конкурсов </w:t>
            </w:r>
            <w:proofErr w:type="spellStart"/>
            <w:proofErr w:type="gramStart"/>
            <w:r w:rsidRPr="00D76FCA">
              <w:rPr>
                <w:sz w:val="26"/>
                <w:szCs w:val="26"/>
              </w:rPr>
              <w:t>профессио</w:t>
            </w:r>
            <w:r w:rsidR="00363B29">
              <w:rPr>
                <w:sz w:val="26"/>
                <w:szCs w:val="26"/>
              </w:rPr>
              <w:t>-</w:t>
            </w:r>
            <w:r w:rsidRPr="00D76FCA">
              <w:rPr>
                <w:sz w:val="26"/>
                <w:szCs w:val="26"/>
              </w:rPr>
              <w:t>нального</w:t>
            </w:r>
            <w:proofErr w:type="spellEnd"/>
            <w:proofErr w:type="gramEnd"/>
            <w:r w:rsidRPr="00D76FCA">
              <w:rPr>
                <w:sz w:val="26"/>
                <w:szCs w:val="26"/>
              </w:rPr>
              <w:t xml:space="preserve"> мастерства, </w:t>
            </w:r>
            <w:proofErr w:type="spellStart"/>
            <w:r w:rsidRPr="00D76FCA">
              <w:rPr>
                <w:sz w:val="26"/>
                <w:szCs w:val="26"/>
              </w:rPr>
              <w:lastRenderedPageBreak/>
              <w:t>направлен</w:t>
            </w:r>
            <w:r w:rsidR="00363B29">
              <w:rPr>
                <w:sz w:val="26"/>
                <w:szCs w:val="26"/>
              </w:rPr>
              <w:t>-</w:t>
            </w:r>
            <w:r w:rsidRPr="00D76FCA">
              <w:rPr>
                <w:sz w:val="26"/>
                <w:szCs w:val="26"/>
              </w:rPr>
              <w:t>ных</w:t>
            </w:r>
            <w:proofErr w:type="spellEnd"/>
            <w:r w:rsidRPr="00D76FCA">
              <w:rPr>
                <w:sz w:val="26"/>
                <w:szCs w:val="26"/>
              </w:rPr>
              <w:t xml:space="preserve"> на повышение престижа профессии и </w:t>
            </w:r>
            <w:proofErr w:type="spellStart"/>
            <w:r w:rsidRPr="00D76FCA">
              <w:rPr>
                <w:sz w:val="26"/>
                <w:szCs w:val="26"/>
              </w:rPr>
              <w:t>стимулиро</w:t>
            </w:r>
            <w:r w:rsidR="00363B29">
              <w:rPr>
                <w:sz w:val="26"/>
                <w:szCs w:val="26"/>
              </w:rPr>
              <w:t>-</w:t>
            </w:r>
            <w:r w:rsidRPr="00D76FCA">
              <w:rPr>
                <w:sz w:val="26"/>
                <w:szCs w:val="26"/>
              </w:rPr>
              <w:t>вание</w:t>
            </w:r>
            <w:proofErr w:type="spellEnd"/>
            <w:r w:rsidRPr="00D76FCA">
              <w:rPr>
                <w:sz w:val="26"/>
                <w:szCs w:val="26"/>
              </w:rPr>
              <w:t xml:space="preserve"> развития системы социальной поддержки и социального </w:t>
            </w:r>
            <w:proofErr w:type="spellStart"/>
            <w:r w:rsidRPr="00D76FCA">
              <w:rPr>
                <w:sz w:val="26"/>
                <w:szCs w:val="26"/>
              </w:rPr>
              <w:t>обслужива</w:t>
            </w:r>
            <w:r w:rsidR="00363B29">
              <w:rPr>
                <w:sz w:val="26"/>
                <w:szCs w:val="26"/>
              </w:rPr>
              <w:t>-</w:t>
            </w:r>
            <w:r w:rsidRPr="00D76FCA">
              <w:rPr>
                <w:sz w:val="26"/>
                <w:szCs w:val="26"/>
              </w:rPr>
              <w:t>ния</w:t>
            </w:r>
            <w:proofErr w:type="spellEnd"/>
            <w:r w:rsidRPr="00D76FCA">
              <w:rPr>
                <w:sz w:val="26"/>
                <w:szCs w:val="26"/>
              </w:rPr>
              <w:t xml:space="preserve"> населения</w:t>
            </w: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541,0</w:t>
            </w:r>
          </w:p>
        </w:tc>
        <w:tc>
          <w:tcPr>
            <w:tcW w:w="1417" w:type="dxa"/>
          </w:tcPr>
          <w:p w:rsidR="00C7429E" w:rsidRPr="00D76FCA" w:rsidRDefault="00C7429E">
            <w:pPr>
              <w:pStyle w:val="ConsPlusNormal"/>
              <w:jc w:val="center"/>
              <w:rPr>
                <w:sz w:val="26"/>
                <w:szCs w:val="26"/>
              </w:rPr>
            </w:pPr>
            <w:r w:rsidRPr="00D76FCA">
              <w:rPr>
                <w:sz w:val="26"/>
                <w:szCs w:val="26"/>
              </w:rPr>
              <w:t>402,3</w:t>
            </w:r>
          </w:p>
        </w:tc>
        <w:tc>
          <w:tcPr>
            <w:tcW w:w="1559" w:type="dxa"/>
          </w:tcPr>
          <w:p w:rsidR="00C7429E" w:rsidRPr="00D76FCA" w:rsidRDefault="00C7429E">
            <w:pPr>
              <w:pStyle w:val="ConsPlusNormal"/>
              <w:jc w:val="center"/>
              <w:rPr>
                <w:sz w:val="26"/>
                <w:szCs w:val="26"/>
              </w:rPr>
            </w:pPr>
            <w:r w:rsidRPr="00D76FCA">
              <w:rPr>
                <w:sz w:val="26"/>
                <w:szCs w:val="26"/>
              </w:rPr>
              <w:t>115,0</w:t>
            </w:r>
          </w:p>
        </w:tc>
        <w:tc>
          <w:tcPr>
            <w:tcW w:w="1560" w:type="dxa"/>
          </w:tcPr>
          <w:p w:rsidR="00C7429E" w:rsidRPr="00D76FCA" w:rsidRDefault="00C7429E">
            <w:pPr>
              <w:pStyle w:val="ConsPlusNormal"/>
              <w:jc w:val="center"/>
              <w:rPr>
                <w:sz w:val="26"/>
                <w:szCs w:val="26"/>
              </w:rPr>
            </w:pPr>
            <w:r w:rsidRPr="00D76FCA">
              <w:rPr>
                <w:sz w:val="26"/>
                <w:szCs w:val="26"/>
              </w:rPr>
              <w:t>115,0</w:t>
            </w:r>
          </w:p>
        </w:tc>
        <w:tc>
          <w:tcPr>
            <w:tcW w:w="1417" w:type="dxa"/>
          </w:tcPr>
          <w:p w:rsidR="00C7429E" w:rsidRPr="00D76FCA" w:rsidRDefault="00C7429E">
            <w:pPr>
              <w:pStyle w:val="ConsPlusNormal"/>
              <w:jc w:val="center"/>
              <w:rPr>
                <w:sz w:val="26"/>
                <w:szCs w:val="26"/>
              </w:rPr>
            </w:pPr>
            <w:r w:rsidRPr="00D76FCA">
              <w:rPr>
                <w:sz w:val="26"/>
                <w:szCs w:val="26"/>
              </w:rPr>
              <w:t>120,0</w:t>
            </w:r>
          </w:p>
        </w:tc>
        <w:tc>
          <w:tcPr>
            <w:tcW w:w="1418" w:type="dxa"/>
          </w:tcPr>
          <w:p w:rsidR="00C7429E" w:rsidRPr="00D76FCA" w:rsidRDefault="00C7429E">
            <w:pPr>
              <w:pStyle w:val="ConsPlusNormal"/>
              <w:jc w:val="center"/>
              <w:rPr>
                <w:sz w:val="26"/>
                <w:szCs w:val="26"/>
              </w:rPr>
            </w:pPr>
            <w:r w:rsidRPr="00D76FCA">
              <w:rPr>
                <w:sz w:val="26"/>
                <w:szCs w:val="26"/>
              </w:rPr>
              <w:t>120,0</w:t>
            </w:r>
          </w:p>
        </w:tc>
        <w:tc>
          <w:tcPr>
            <w:tcW w:w="1417" w:type="dxa"/>
          </w:tcPr>
          <w:p w:rsidR="00C7429E" w:rsidRPr="00D76FCA" w:rsidRDefault="00C7429E">
            <w:pPr>
              <w:pStyle w:val="ConsPlusNormal"/>
              <w:jc w:val="center"/>
              <w:rPr>
                <w:sz w:val="26"/>
                <w:szCs w:val="26"/>
              </w:rPr>
            </w:pPr>
            <w:r w:rsidRPr="00D76FCA">
              <w:rPr>
                <w:sz w:val="26"/>
                <w:szCs w:val="26"/>
              </w:rPr>
              <w:t>120,0</w:t>
            </w:r>
          </w:p>
        </w:tc>
        <w:tc>
          <w:tcPr>
            <w:tcW w:w="1418" w:type="dxa"/>
          </w:tcPr>
          <w:p w:rsidR="00C7429E" w:rsidRPr="00D76FCA" w:rsidRDefault="00363B29">
            <w:pPr>
              <w:pStyle w:val="ConsPlusNormal"/>
              <w:jc w:val="center"/>
              <w:rPr>
                <w:sz w:val="26"/>
                <w:szCs w:val="26"/>
              </w:rPr>
            </w:pPr>
            <w:r>
              <w:rPr>
                <w:sz w:val="26"/>
                <w:szCs w:val="26"/>
              </w:rPr>
              <w:t>120,0</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541,0</w:t>
            </w:r>
          </w:p>
        </w:tc>
        <w:tc>
          <w:tcPr>
            <w:tcW w:w="1417" w:type="dxa"/>
          </w:tcPr>
          <w:p w:rsidR="00C7429E" w:rsidRPr="00D76FCA" w:rsidRDefault="00C7429E">
            <w:pPr>
              <w:pStyle w:val="ConsPlusNormal"/>
              <w:jc w:val="center"/>
              <w:rPr>
                <w:sz w:val="26"/>
                <w:szCs w:val="26"/>
              </w:rPr>
            </w:pPr>
            <w:r w:rsidRPr="00D76FCA">
              <w:rPr>
                <w:sz w:val="26"/>
                <w:szCs w:val="26"/>
              </w:rPr>
              <w:t>402,3</w:t>
            </w:r>
          </w:p>
        </w:tc>
        <w:tc>
          <w:tcPr>
            <w:tcW w:w="1559" w:type="dxa"/>
          </w:tcPr>
          <w:p w:rsidR="00C7429E" w:rsidRPr="00D76FCA" w:rsidRDefault="00C7429E">
            <w:pPr>
              <w:pStyle w:val="ConsPlusNormal"/>
              <w:jc w:val="center"/>
              <w:rPr>
                <w:sz w:val="26"/>
                <w:szCs w:val="26"/>
              </w:rPr>
            </w:pPr>
            <w:r w:rsidRPr="00D76FCA">
              <w:rPr>
                <w:sz w:val="26"/>
                <w:szCs w:val="26"/>
              </w:rPr>
              <w:t>115,0</w:t>
            </w:r>
          </w:p>
        </w:tc>
        <w:tc>
          <w:tcPr>
            <w:tcW w:w="1560" w:type="dxa"/>
          </w:tcPr>
          <w:p w:rsidR="00C7429E" w:rsidRPr="00D76FCA" w:rsidRDefault="00C7429E">
            <w:pPr>
              <w:pStyle w:val="ConsPlusNormal"/>
              <w:jc w:val="center"/>
              <w:rPr>
                <w:sz w:val="26"/>
                <w:szCs w:val="26"/>
              </w:rPr>
            </w:pPr>
            <w:r w:rsidRPr="00D76FCA">
              <w:rPr>
                <w:sz w:val="26"/>
                <w:szCs w:val="26"/>
              </w:rPr>
              <w:t>115,0</w:t>
            </w:r>
          </w:p>
        </w:tc>
        <w:tc>
          <w:tcPr>
            <w:tcW w:w="1417" w:type="dxa"/>
          </w:tcPr>
          <w:p w:rsidR="00C7429E" w:rsidRPr="00D76FCA" w:rsidRDefault="00C7429E">
            <w:pPr>
              <w:pStyle w:val="ConsPlusNormal"/>
              <w:jc w:val="center"/>
              <w:rPr>
                <w:sz w:val="26"/>
                <w:szCs w:val="26"/>
              </w:rPr>
            </w:pPr>
            <w:r w:rsidRPr="00D76FCA">
              <w:rPr>
                <w:sz w:val="26"/>
                <w:szCs w:val="26"/>
              </w:rPr>
              <w:t>120,0</w:t>
            </w:r>
          </w:p>
        </w:tc>
        <w:tc>
          <w:tcPr>
            <w:tcW w:w="1418" w:type="dxa"/>
          </w:tcPr>
          <w:p w:rsidR="00C7429E" w:rsidRPr="00D76FCA" w:rsidRDefault="00C7429E">
            <w:pPr>
              <w:pStyle w:val="ConsPlusNormal"/>
              <w:jc w:val="center"/>
              <w:rPr>
                <w:sz w:val="26"/>
                <w:szCs w:val="26"/>
              </w:rPr>
            </w:pPr>
            <w:r w:rsidRPr="00D76FCA">
              <w:rPr>
                <w:sz w:val="26"/>
                <w:szCs w:val="26"/>
              </w:rPr>
              <w:t>120,0</w:t>
            </w:r>
          </w:p>
        </w:tc>
        <w:tc>
          <w:tcPr>
            <w:tcW w:w="1417" w:type="dxa"/>
          </w:tcPr>
          <w:p w:rsidR="00C7429E" w:rsidRPr="00D76FCA" w:rsidRDefault="00C7429E">
            <w:pPr>
              <w:pStyle w:val="ConsPlusNormal"/>
              <w:jc w:val="center"/>
              <w:rPr>
                <w:sz w:val="26"/>
                <w:szCs w:val="26"/>
              </w:rPr>
            </w:pPr>
            <w:r w:rsidRPr="00D76FCA">
              <w:rPr>
                <w:sz w:val="26"/>
                <w:szCs w:val="26"/>
              </w:rPr>
              <w:t>120,0</w:t>
            </w:r>
          </w:p>
        </w:tc>
        <w:tc>
          <w:tcPr>
            <w:tcW w:w="1418" w:type="dxa"/>
          </w:tcPr>
          <w:p w:rsidR="00C7429E" w:rsidRPr="00D76FCA" w:rsidRDefault="00363B29">
            <w:pPr>
              <w:pStyle w:val="ConsPlusNormal"/>
              <w:jc w:val="center"/>
              <w:rPr>
                <w:sz w:val="26"/>
                <w:szCs w:val="26"/>
              </w:rPr>
            </w:pPr>
            <w:r>
              <w:rPr>
                <w:sz w:val="26"/>
                <w:szCs w:val="26"/>
              </w:rPr>
              <w:t>120,0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jc w:val="center"/>
              <w:rPr>
                <w:sz w:val="26"/>
                <w:szCs w:val="26"/>
              </w:rPr>
            </w:pPr>
            <w:r w:rsidRPr="00D76FCA">
              <w:rPr>
                <w:sz w:val="26"/>
                <w:szCs w:val="26"/>
              </w:rPr>
              <w:lastRenderedPageBreak/>
              <w:t>3.8</w:t>
            </w:r>
          </w:p>
        </w:tc>
        <w:tc>
          <w:tcPr>
            <w:tcW w:w="1701" w:type="dxa"/>
            <w:vMerge w:val="restart"/>
            <w:tcBorders>
              <w:top w:val="single" w:sz="4" w:space="0" w:color="auto"/>
              <w:left w:val="single" w:sz="4" w:space="0" w:color="auto"/>
              <w:bottom w:val="single" w:sz="4" w:space="0" w:color="auto"/>
              <w:right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реализация мероприятий </w:t>
            </w:r>
            <w:proofErr w:type="spellStart"/>
            <w:proofErr w:type="gramStart"/>
            <w:r w:rsidRPr="00D76FCA">
              <w:rPr>
                <w:sz w:val="26"/>
                <w:szCs w:val="26"/>
              </w:rPr>
              <w:t>государствен</w:t>
            </w:r>
            <w:r w:rsidR="00363B29">
              <w:rPr>
                <w:sz w:val="26"/>
                <w:szCs w:val="26"/>
              </w:rPr>
              <w:t>-</w:t>
            </w:r>
            <w:r w:rsidRPr="00D76FCA">
              <w:rPr>
                <w:sz w:val="26"/>
                <w:szCs w:val="26"/>
              </w:rPr>
              <w:t>ной</w:t>
            </w:r>
            <w:proofErr w:type="spellEnd"/>
            <w:proofErr w:type="gramEnd"/>
            <w:r w:rsidRPr="00D76FCA">
              <w:rPr>
                <w:sz w:val="26"/>
                <w:szCs w:val="26"/>
              </w:rPr>
              <w:t xml:space="preserve"> </w:t>
            </w:r>
            <w:hyperlink r:id="rId144" w:history="1">
              <w:r w:rsidRPr="00D76FCA">
                <w:rPr>
                  <w:sz w:val="26"/>
                  <w:szCs w:val="26"/>
                </w:rPr>
                <w:t>программы</w:t>
              </w:r>
            </w:hyperlink>
            <w:r w:rsidRPr="00D76FCA">
              <w:rPr>
                <w:sz w:val="26"/>
                <w:szCs w:val="26"/>
              </w:rPr>
              <w:t xml:space="preserve"> Российской Федерации «Доступная среда»</w:t>
            </w:r>
          </w:p>
          <w:p w:rsidR="00C7429E" w:rsidRPr="00D76FCA" w:rsidRDefault="00C7429E" w:rsidP="00527270">
            <w:pPr>
              <w:pStyle w:val="ConsPlusNormal"/>
              <w:jc w:val="left"/>
              <w:rPr>
                <w:sz w:val="26"/>
                <w:szCs w:val="26"/>
              </w:rPr>
            </w:pPr>
            <w:r w:rsidRPr="00D76FCA">
              <w:rPr>
                <w:sz w:val="26"/>
                <w:szCs w:val="26"/>
              </w:rPr>
              <w:t xml:space="preserve"> на 2011 - 2020 годы</w:t>
            </w:r>
          </w:p>
        </w:tc>
        <w:tc>
          <w:tcPr>
            <w:tcW w:w="1559" w:type="dxa"/>
            <w:tcBorders>
              <w:left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33 990,0</w:t>
            </w:r>
          </w:p>
        </w:tc>
        <w:tc>
          <w:tcPr>
            <w:tcW w:w="1417" w:type="dxa"/>
          </w:tcPr>
          <w:p w:rsidR="00C7429E" w:rsidRPr="00D76FCA" w:rsidRDefault="00C7429E">
            <w:pPr>
              <w:pStyle w:val="ConsPlusNormal"/>
              <w:jc w:val="center"/>
              <w:rPr>
                <w:sz w:val="26"/>
                <w:szCs w:val="26"/>
              </w:rPr>
            </w:pPr>
            <w:r w:rsidRPr="00D76FCA">
              <w:rPr>
                <w:sz w:val="26"/>
                <w:szCs w:val="26"/>
              </w:rPr>
              <w:t>54516,0</w:t>
            </w:r>
          </w:p>
        </w:tc>
        <w:tc>
          <w:tcPr>
            <w:tcW w:w="1559" w:type="dxa"/>
          </w:tcPr>
          <w:p w:rsidR="00C7429E" w:rsidRPr="00D76FCA" w:rsidRDefault="00C7429E">
            <w:pPr>
              <w:pStyle w:val="ConsPlusNormal"/>
              <w:jc w:val="center"/>
              <w:rPr>
                <w:sz w:val="26"/>
                <w:szCs w:val="26"/>
              </w:rPr>
            </w:pPr>
            <w:r w:rsidRPr="00D76FCA">
              <w:rPr>
                <w:sz w:val="26"/>
                <w:szCs w:val="26"/>
              </w:rPr>
              <w:t>27696,1</w:t>
            </w:r>
          </w:p>
        </w:tc>
        <w:tc>
          <w:tcPr>
            <w:tcW w:w="1560" w:type="dxa"/>
          </w:tcPr>
          <w:p w:rsidR="00C7429E" w:rsidRPr="00D76FCA" w:rsidRDefault="00C7429E">
            <w:pPr>
              <w:pStyle w:val="ConsPlusNormal"/>
              <w:jc w:val="center"/>
              <w:rPr>
                <w:sz w:val="26"/>
                <w:szCs w:val="26"/>
              </w:rPr>
            </w:pPr>
            <w:r w:rsidRPr="00D76FCA">
              <w:rPr>
                <w:sz w:val="26"/>
                <w:szCs w:val="26"/>
              </w:rPr>
              <w:t>5020,6</w:t>
            </w:r>
          </w:p>
        </w:tc>
        <w:tc>
          <w:tcPr>
            <w:tcW w:w="1417" w:type="dxa"/>
          </w:tcPr>
          <w:p w:rsidR="00C7429E" w:rsidRPr="00D76FCA" w:rsidRDefault="00C7429E">
            <w:pPr>
              <w:pStyle w:val="ConsPlusNormal"/>
              <w:jc w:val="center"/>
              <w:rPr>
                <w:sz w:val="26"/>
                <w:szCs w:val="26"/>
              </w:rPr>
            </w:pPr>
            <w:r w:rsidRPr="00D76FCA">
              <w:rPr>
                <w:sz w:val="26"/>
                <w:szCs w:val="26"/>
              </w:rPr>
              <w:t>1692,1</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363B29">
            <w:pPr>
              <w:pStyle w:val="ConsPlusNormal"/>
              <w:jc w:val="center"/>
              <w:rPr>
                <w:sz w:val="26"/>
                <w:szCs w:val="26"/>
              </w:rPr>
            </w:pPr>
            <w:r>
              <w:rPr>
                <w:sz w:val="26"/>
                <w:szCs w:val="26"/>
              </w:rPr>
              <w:t>0</w:t>
            </w:r>
          </w:p>
        </w:tc>
      </w:tr>
      <w:tr w:rsidR="00C7429E" w:rsidRPr="00D76FCA" w:rsidTr="00B75AFE">
        <w:tblPrEx>
          <w:tblCellMar>
            <w:top w:w="102" w:type="dxa"/>
            <w:left w:w="62" w:type="dxa"/>
            <w:bottom w:w="102" w:type="dxa"/>
            <w:right w:w="62" w:type="dxa"/>
          </w:tblCellMar>
        </w:tblPrEx>
        <w:trPr>
          <w:trHeight w:val="3104"/>
        </w:trPr>
        <w:tc>
          <w:tcPr>
            <w:tcW w:w="710" w:type="dxa"/>
            <w:vMerge/>
            <w:tcBorders>
              <w:left w:val="single" w:sz="4" w:space="0" w:color="auto"/>
              <w:bottom w:val="single" w:sz="4" w:space="0" w:color="auto"/>
              <w:right w:val="single" w:sz="4" w:space="0" w:color="auto"/>
            </w:tcBorders>
          </w:tcPr>
          <w:p w:rsidR="00C7429E" w:rsidRPr="00D76FCA" w:rsidRDefault="00C7429E">
            <w:pPr>
              <w:rPr>
                <w:sz w:val="26"/>
                <w:szCs w:val="26"/>
              </w:rPr>
            </w:pPr>
          </w:p>
        </w:tc>
        <w:tc>
          <w:tcPr>
            <w:tcW w:w="1701" w:type="dxa"/>
            <w:vMerge/>
            <w:tcBorders>
              <w:left w:val="single" w:sz="4" w:space="0" w:color="auto"/>
              <w:bottom w:val="single" w:sz="4" w:space="0" w:color="auto"/>
              <w:right w:val="single" w:sz="4" w:space="0" w:color="auto"/>
            </w:tcBorders>
          </w:tcPr>
          <w:p w:rsidR="00C7429E" w:rsidRPr="00D76FCA" w:rsidRDefault="00C7429E" w:rsidP="00527270">
            <w:pPr>
              <w:jc w:val="left"/>
              <w:rPr>
                <w:sz w:val="26"/>
                <w:szCs w:val="26"/>
              </w:rPr>
            </w:pPr>
          </w:p>
        </w:tc>
        <w:tc>
          <w:tcPr>
            <w:tcW w:w="1559" w:type="dxa"/>
            <w:tcBorders>
              <w:left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rsidP="00745A7C">
            <w:pPr>
              <w:pStyle w:val="ConsPlusNormal"/>
              <w:jc w:val="center"/>
              <w:rPr>
                <w:sz w:val="26"/>
                <w:szCs w:val="26"/>
              </w:rPr>
            </w:pPr>
            <w:r w:rsidRPr="00D76FCA">
              <w:rPr>
                <w:sz w:val="26"/>
                <w:szCs w:val="26"/>
              </w:rPr>
              <w:t>0</w:t>
            </w:r>
          </w:p>
        </w:tc>
        <w:tc>
          <w:tcPr>
            <w:tcW w:w="1417" w:type="dxa"/>
          </w:tcPr>
          <w:p w:rsidR="00C7429E" w:rsidRPr="00D76FCA" w:rsidRDefault="00C7429E" w:rsidP="00745A7C">
            <w:pPr>
              <w:pStyle w:val="ConsPlusNormal"/>
              <w:jc w:val="center"/>
              <w:rPr>
                <w:sz w:val="26"/>
                <w:szCs w:val="26"/>
              </w:rPr>
            </w:pPr>
            <w:r w:rsidRPr="00D76FCA">
              <w:rPr>
                <w:sz w:val="26"/>
                <w:szCs w:val="26"/>
              </w:rPr>
              <w:t>0</w:t>
            </w:r>
          </w:p>
        </w:tc>
        <w:tc>
          <w:tcPr>
            <w:tcW w:w="1559" w:type="dxa"/>
          </w:tcPr>
          <w:p w:rsidR="00C7429E" w:rsidRPr="00D76FCA" w:rsidRDefault="00C7429E" w:rsidP="00745A7C">
            <w:pPr>
              <w:pStyle w:val="ConsPlusNormal"/>
              <w:jc w:val="center"/>
              <w:rPr>
                <w:sz w:val="26"/>
                <w:szCs w:val="26"/>
              </w:rPr>
            </w:pPr>
            <w:r w:rsidRPr="00D76FCA">
              <w:rPr>
                <w:sz w:val="26"/>
                <w:szCs w:val="26"/>
              </w:rPr>
              <w:t>0</w:t>
            </w:r>
          </w:p>
        </w:tc>
        <w:tc>
          <w:tcPr>
            <w:tcW w:w="1560" w:type="dxa"/>
          </w:tcPr>
          <w:p w:rsidR="00C7429E" w:rsidRPr="00D76FCA" w:rsidRDefault="00C7429E" w:rsidP="00745A7C">
            <w:pPr>
              <w:pStyle w:val="ConsPlusNormal"/>
              <w:jc w:val="center"/>
              <w:rPr>
                <w:sz w:val="26"/>
                <w:szCs w:val="26"/>
              </w:rPr>
            </w:pPr>
            <w:r w:rsidRPr="00D76FCA">
              <w:rPr>
                <w:sz w:val="26"/>
                <w:szCs w:val="26"/>
              </w:rPr>
              <w:t>1355,6</w:t>
            </w:r>
          </w:p>
        </w:tc>
        <w:tc>
          <w:tcPr>
            <w:tcW w:w="1417" w:type="dxa"/>
          </w:tcPr>
          <w:p w:rsidR="00C7429E" w:rsidRPr="00D76FCA" w:rsidRDefault="00C7429E" w:rsidP="00745A7C">
            <w:pPr>
              <w:pStyle w:val="ConsPlusNormal"/>
              <w:jc w:val="center"/>
              <w:rPr>
                <w:sz w:val="26"/>
                <w:szCs w:val="26"/>
              </w:rPr>
            </w:pPr>
            <w:r w:rsidRPr="00D76FCA">
              <w:rPr>
                <w:sz w:val="26"/>
                <w:szCs w:val="26"/>
              </w:rPr>
              <w:t>287,7</w:t>
            </w:r>
          </w:p>
        </w:tc>
        <w:tc>
          <w:tcPr>
            <w:tcW w:w="1418" w:type="dxa"/>
          </w:tcPr>
          <w:p w:rsidR="00C7429E" w:rsidRPr="00D76FCA" w:rsidRDefault="00C7429E" w:rsidP="00745A7C">
            <w:pPr>
              <w:pStyle w:val="ConsPlusNormal"/>
              <w:jc w:val="center"/>
              <w:rPr>
                <w:sz w:val="26"/>
                <w:szCs w:val="26"/>
              </w:rPr>
            </w:pPr>
            <w:r w:rsidRPr="00D76FCA">
              <w:rPr>
                <w:sz w:val="26"/>
                <w:szCs w:val="26"/>
              </w:rPr>
              <w:t>0</w:t>
            </w:r>
          </w:p>
        </w:tc>
        <w:tc>
          <w:tcPr>
            <w:tcW w:w="1417" w:type="dxa"/>
          </w:tcPr>
          <w:p w:rsidR="00C7429E" w:rsidRPr="00D76FCA" w:rsidRDefault="00C7429E" w:rsidP="00745A7C">
            <w:pPr>
              <w:pStyle w:val="ConsPlusNormal"/>
              <w:jc w:val="center"/>
              <w:rPr>
                <w:sz w:val="26"/>
                <w:szCs w:val="26"/>
              </w:rPr>
            </w:pPr>
            <w:r w:rsidRPr="00D76FCA">
              <w:rPr>
                <w:sz w:val="26"/>
                <w:szCs w:val="26"/>
              </w:rPr>
              <w:t>0</w:t>
            </w:r>
          </w:p>
        </w:tc>
        <w:tc>
          <w:tcPr>
            <w:tcW w:w="1418" w:type="dxa"/>
          </w:tcPr>
          <w:p w:rsidR="00C7429E" w:rsidRPr="00D76FCA" w:rsidRDefault="00363B29" w:rsidP="00745A7C">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rPr>
          <w:trHeight w:val="2990"/>
        </w:trPr>
        <w:tc>
          <w:tcPr>
            <w:tcW w:w="710" w:type="dxa"/>
            <w:vMerge/>
            <w:tcBorders>
              <w:top w:val="single" w:sz="4" w:space="0" w:color="auto"/>
              <w:left w:val="single" w:sz="4" w:space="0" w:color="auto"/>
              <w:bottom w:val="single" w:sz="4" w:space="0" w:color="auto"/>
              <w:right w:val="single" w:sz="4" w:space="0" w:color="auto"/>
            </w:tcBorders>
          </w:tcPr>
          <w:p w:rsidR="00C7429E" w:rsidRPr="00D76FCA" w:rsidRDefault="00C7429E">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C7429E" w:rsidRPr="00D76FCA" w:rsidRDefault="00C7429E" w:rsidP="00527270">
            <w:pPr>
              <w:jc w:val="left"/>
              <w:rPr>
                <w:sz w:val="26"/>
                <w:szCs w:val="26"/>
              </w:rPr>
            </w:pPr>
          </w:p>
        </w:tc>
        <w:tc>
          <w:tcPr>
            <w:tcW w:w="1559" w:type="dxa"/>
            <w:tcBorders>
              <w:left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33 990,0</w:t>
            </w:r>
          </w:p>
        </w:tc>
        <w:tc>
          <w:tcPr>
            <w:tcW w:w="1417" w:type="dxa"/>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54516,0</w:t>
            </w:r>
          </w:p>
        </w:tc>
        <w:tc>
          <w:tcPr>
            <w:tcW w:w="1559" w:type="dxa"/>
          </w:tcPr>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27696,1</w:t>
            </w:r>
          </w:p>
        </w:tc>
        <w:tc>
          <w:tcPr>
            <w:tcW w:w="1560"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3665,0</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1404,4</w:t>
            </w:r>
          </w:p>
        </w:tc>
        <w:tc>
          <w:tcPr>
            <w:tcW w:w="1418"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0</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0</w:t>
            </w:r>
          </w:p>
        </w:tc>
        <w:tc>
          <w:tcPr>
            <w:tcW w:w="1418" w:type="dxa"/>
          </w:tcPr>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C7429E" w:rsidRPr="00D76FCA" w:rsidRDefault="00363B29" w:rsidP="0069151E">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3.9</w:t>
            </w:r>
          </w:p>
        </w:tc>
        <w:tc>
          <w:tcPr>
            <w:tcW w:w="1701" w:type="dxa"/>
            <w:vMerge w:val="restart"/>
            <w:tcBorders>
              <w:top w:val="single" w:sz="4" w:space="0" w:color="auto"/>
              <w:bottom w:val="single" w:sz="4" w:space="0" w:color="auto"/>
            </w:tcBorders>
          </w:tcPr>
          <w:p w:rsidR="00C7429E" w:rsidRDefault="00C7429E" w:rsidP="00527270">
            <w:pPr>
              <w:pStyle w:val="ConsPlusNormal"/>
              <w:jc w:val="left"/>
              <w:rPr>
                <w:sz w:val="26"/>
                <w:szCs w:val="26"/>
              </w:rPr>
            </w:pPr>
            <w:r w:rsidRPr="00D76FCA">
              <w:rPr>
                <w:sz w:val="26"/>
                <w:szCs w:val="26"/>
              </w:rPr>
              <w:t xml:space="preserve">Мероприятие: реализация мероприятий </w:t>
            </w:r>
            <w:proofErr w:type="spellStart"/>
            <w:proofErr w:type="gramStart"/>
            <w:r w:rsidRPr="00D76FCA">
              <w:rPr>
                <w:sz w:val="26"/>
                <w:szCs w:val="26"/>
              </w:rPr>
              <w:t>государствен</w:t>
            </w:r>
            <w:r w:rsidR="00363B29">
              <w:rPr>
                <w:sz w:val="26"/>
                <w:szCs w:val="26"/>
              </w:rPr>
              <w:t>-</w:t>
            </w:r>
            <w:r w:rsidRPr="00D76FCA">
              <w:rPr>
                <w:sz w:val="26"/>
                <w:szCs w:val="26"/>
              </w:rPr>
              <w:t>ной</w:t>
            </w:r>
            <w:proofErr w:type="spellEnd"/>
            <w:proofErr w:type="gramEnd"/>
            <w:r w:rsidRPr="00D76FCA">
              <w:rPr>
                <w:sz w:val="26"/>
                <w:szCs w:val="26"/>
              </w:rPr>
              <w:t xml:space="preserve"> </w:t>
            </w:r>
            <w:hyperlink r:id="rId145" w:history="1">
              <w:r w:rsidRPr="00D76FCA">
                <w:rPr>
                  <w:sz w:val="26"/>
                  <w:szCs w:val="26"/>
                </w:rPr>
                <w:t>программы</w:t>
              </w:r>
            </w:hyperlink>
            <w:r w:rsidRPr="00D76FCA">
              <w:rPr>
                <w:sz w:val="26"/>
                <w:szCs w:val="26"/>
              </w:rPr>
              <w:t xml:space="preserve"> Российской Федерации «Доступная среда» на 2011 - </w:t>
            </w:r>
            <w:r w:rsidR="008966D7">
              <w:rPr>
                <w:sz w:val="26"/>
                <w:szCs w:val="26"/>
              </w:rPr>
              <w:t xml:space="preserve">           </w:t>
            </w:r>
            <w:r w:rsidRPr="00D76FCA">
              <w:rPr>
                <w:sz w:val="26"/>
                <w:szCs w:val="26"/>
              </w:rPr>
              <w:t>2020 годы (</w:t>
            </w:r>
            <w:r w:rsidR="008966D7">
              <w:rPr>
                <w:sz w:val="26"/>
                <w:szCs w:val="26"/>
              </w:rPr>
              <w:t>реали</w:t>
            </w:r>
            <w:r w:rsidRPr="00D76FCA">
              <w:rPr>
                <w:sz w:val="26"/>
                <w:szCs w:val="26"/>
              </w:rPr>
              <w:t xml:space="preserve">зация отдельных мероприятий </w:t>
            </w:r>
            <w:proofErr w:type="spellStart"/>
            <w:r w:rsidRPr="00D76FCA">
              <w:rPr>
                <w:sz w:val="26"/>
                <w:szCs w:val="26"/>
              </w:rPr>
              <w:t>государствен</w:t>
            </w:r>
            <w:r w:rsidR="008966D7">
              <w:rPr>
                <w:sz w:val="26"/>
                <w:szCs w:val="26"/>
              </w:rPr>
              <w:t>-</w:t>
            </w:r>
            <w:r w:rsidRPr="00D76FCA">
              <w:rPr>
                <w:sz w:val="26"/>
                <w:szCs w:val="26"/>
              </w:rPr>
              <w:t>ных</w:t>
            </w:r>
            <w:proofErr w:type="spellEnd"/>
            <w:r w:rsidRPr="00D76FCA">
              <w:rPr>
                <w:sz w:val="26"/>
                <w:szCs w:val="26"/>
              </w:rPr>
              <w:t xml:space="preserve"> программ Кемеровской области)</w:t>
            </w:r>
          </w:p>
          <w:p w:rsidR="00B75AFE" w:rsidRPr="00D76FCA" w:rsidRDefault="00B75AFE" w:rsidP="00527270">
            <w:pPr>
              <w:pStyle w:val="ConsPlusNormal"/>
              <w:jc w:val="left"/>
              <w:rPr>
                <w:sz w:val="26"/>
                <w:szCs w:val="26"/>
              </w:rPr>
            </w:pP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2413,7</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single" w:sz="4" w:space="0" w:color="auto"/>
            </w:tcBorders>
          </w:tcPr>
          <w:p w:rsidR="00C7429E" w:rsidRPr="00D76FCA" w:rsidRDefault="00363B29">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559" w:type="dxa"/>
          </w:tcPr>
          <w:p w:rsidR="00C7429E" w:rsidRPr="00D76FCA" w:rsidRDefault="00C7429E">
            <w:pPr>
              <w:pStyle w:val="ConsPlusNormal"/>
              <w:jc w:val="center"/>
              <w:rPr>
                <w:sz w:val="26"/>
                <w:szCs w:val="26"/>
              </w:rPr>
            </w:pPr>
            <w:r w:rsidRPr="00D76FCA">
              <w:rPr>
                <w:sz w:val="26"/>
                <w:szCs w:val="26"/>
              </w:rPr>
              <w:t>2413,7</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363B29">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nil"/>
              <w:bottom w:val="single" w:sz="4" w:space="0" w:color="auto"/>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bottom w:val="single" w:sz="4" w:space="0" w:color="auto"/>
            </w:tcBorders>
          </w:tcPr>
          <w:p w:rsidR="00C7429E" w:rsidRPr="00D76FCA" w:rsidRDefault="00C7429E" w:rsidP="007B7D7A">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rsidP="007B7D7A">
            <w:pPr>
              <w:pStyle w:val="ConsPlusNormal"/>
              <w:jc w:val="center"/>
              <w:rPr>
                <w:sz w:val="26"/>
                <w:szCs w:val="26"/>
              </w:rPr>
            </w:pPr>
            <w:r w:rsidRPr="00D76FCA">
              <w:rPr>
                <w:sz w:val="26"/>
                <w:szCs w:val="26"/>
              </w:rPr>
              <w:t>0</w:t>
            </w:r>
          </w:p>
        </w:tc>
        <w:tc>
          <w:tcPr>
            <w:tcW w:w="1559" w:type="dxa"/>
            <w:tcBorders>
              <w:top w:val="nil"/>
              <w:bottom w:val="single" w:sz="4" w:space="0" w:color="auto"/>
            </w:tcBorders>
          </w:tcPr>
          <w:p w:rsidR="00C7429E" w:rsidRPr="00D76FCA" w:rsidRDefault="00C7429E" w:rsidP="007B7D7A">
            <w:pPr>
              <w:pStyle w:val="ConsPlusNormal"/>
              <w:jc w:val="center"/>
              <w:rPr>
                <w:sz w:val="26"/>
                <w:szCs w:val="26"/>
              </w:rPr>
            </w:pPr>
            <w:r w:rsidRPr="00D76FCA">
              <w:rPr>
                <w:sz w:val="26"/>
                <w:szCs w:val="26"/>
              </w:rPr>
              <w:t>0</w:t>
            </w:r>
          </w:p>
        </w:tc>
        <w:tc>
          <w:tcPr>
            <w:tcW w:w="1560" w:type="dxa"/>
            <w:tcBorders>
              <w:top w:val="nil"/>
              <w:bottom w:val="single" w:sz="4" w:space="0" w:color="auto"/>
            </w:tcBorders>
          </w:tcPr>
          <w:p w:rsidR="00C7429E" w:rsidRPr="00D76FCA" w:rsidRDefault="00C7429E" w:rsidP="007B7D7A">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rsidP="007B7D7A">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C7429E" w:rsidRPr="00D76FCA" w:rsidRDefault="00C7429E" w:rsidP="007B7D7A">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rsidP="007B7D7A">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C7429E" w:rsidRPr="00D76FCA" w:rsidRDefault="00363B29" w:rsidP="007B7D7A">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lastRenderedPageBreak/>
              <w:t>3.10</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 xml:space="preserve">Мероприятие: укрепление материально-технической базы учреждений социального </w:t>
            </w:r>
            <w:proofErr w:type="spellStart"/>
            <w:proofErr w:type="gramStart"/>
            <w:r w:rsidRPr="00D76FCA">
              <w:rPr>
                <w:sz w:val="26"/>
                <w:szCs w:val="26"/>
              </w:rPr>
              <w:t>обслужива</w:t>
            </w:r>
            <w:r w:rsidR="00363B29">
              <w:rPr>
                <w:sz w:val="26"/>
                <w:szCs w:val="26"/>
              </w:rPr>
              <w:t>-</w:t>
            </w:r>
            <w:r w:rsidRPr="00D76FCA">
              <w:rPr>
                <w:sz w:val="26"/>
                <w:szCs w:val="26"/>
              </w:rPr>
              <w:t>ния</w:t>
            </w:r>
            <w:proofErr w:type="spellEnd"/>
            <w:proofErr w:type="gramEnd"/>
            <w:r w:rsidRPr="00D76FCA">
              <w:rPr>
                <w:sz w:val="26"/>
                <w:szCs w:val="26"/>
              </w:rPr>
              <w:t xml:space="preserve"> населения, оказание адресной социальной помощи </w:t>
            </w:r>
            <w:proofErr w:type="spellStart"/>
            <w:r w:rsidRPr="00D76FCA">
              <w:rPr>
                <w:sz w:val="26"/>
                <w:szCs w:val="26"/>
              </w:rPr>
              <w:t>неработаю</w:t>
            </w:r>
            <w:r w:rsidR="00363B29">
              <w:rPr>
                <w:sz w:val="26"/>
                <w:szCs w:val="26"/>
              </w:rPr>
              <w:t>-</w:t>
            </w:r>
            <w:r w:rsidRPr="00D76FCA">
              <w:rPr>
                <w:sz w:val="26"/>
                <w:szCs w:val="26"/>
              </w:rPr>
              <w:t>щим</w:t>
            </w:r>
            <w:proofErr w:type="spellEnd"/>
            <w:r w:rsidRPr="00D76FCA">
              <w:rPr>
                <w:sz w:val="26"/>
                <w:szCs w:val="26"/>
              </w:rPr>
              <w:t xml:space="preserve"> пенсионерам, обучение </w:t>
            </w:r>
            <w:proofErr w:type="spellStart"/>
            <w:r w:rsidRPr="00D76FCA">
              <w:rPr>
                <w:sz w:val="26"/>
                <w:szCs w:val="26"/>
              </w:rPr>
              <w:t>компьютер</w:t>
            </w:r>
            <w:r w:rsidR="00363B29">
              <w:rPr>
                <w:sz w:val="26"/>
                <w:szCs w:val="26"/>
              </w:rPr>
              <w:t>-</w:t>
            </w:r>
            <w:r w:rsidRPr="00D76FCA">
              <w:rPr>
                <w:sz w:val="26"/>
                <w:szCs w:val="26"/>
              </w:rPr>
              <w:t>ной</w:t>
            </w:r>
            <w:proofErr w:type="spellEnd"/>
            <w:r w:rsidRPr="00D76FCA">
              <w:rPr>
                <w:sz w:val="26"/>
                <w:szCs w:val="26"/>
              </w:rPr>
              <w:t xml:space="preserve"> </w:t>
            </w:r>
            <w:proofErr w:type="spellStart"/>
            <w:r w:rsidRPr="00D76FCA">
              <w:rPr>
                <w:sz w:val="26"/>
                <w:szCs w:val="26"/>
              </w:rPr>
              <w:t>грамот</w:t>
            </w:r>
            <w:r w:rsidR="00363B29">
              <w:rPr>
                <w:sz w:val="26"/>
                <w:szCs w:val="26"/>
              </w:rPr>
              <w:t>-</w:t>
            </w:r>
            <w:r w:rsidRPr="00D76FCA">
              <w:rPr>
                <w:sz w:val="26"/>
                <w:szCs w:val="26"/>
              </w:rPr>
              <w:t>ности</w:t>
            </w:r>
            <w:proofErr w:type="spellEnd"/>
            <w:r w:rsidRPr="00D76FCA">
              <w:rPr>
                <w:sz w:val="26"/>
                <w:szCs w:val="26"/>
              </w:rPr>
              <w:t xml:space="preserve"> </w:t>
            </w:r>
            <w:proofErr w:type="spellStart"/>
            <w:r w:rsidRPr="00D76FCA">
              <w:rPr>
                <w:sz w:val="26"/>
                <w:szCs w:val="26"/>
              </w:rPr>
              <w:t>нерабо</w:t>
            </w:r>
            <w:r w:rsidR="00DD7F2B">
              <w:rPr>
                <w:sz w:val="26"/>
                <w:szCs w:val="26"/>
              </w:rPr>
              <w:t>-</w:t>
            </w:r>
            <w:r w:rsidRPr="00D76FCA">
              <w:rPr>
                <w:sz w:val="26"/>
                <w:szCs w:val="26"/>
              </w:rPr>
              <w:t>тающих</w:t>
            </w:r>
            <w:proofErr w:type="spellEnd"/>
            <w:r w:rsidRPr="00D76FCA">
              <w:rPr>
                <w:sz w:val="26"/>
                <w:szCs w:val="26"/>
              </w:rPr>
              <w:t xml:space="preserve"> пенсионеров</w:t>
            </w: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1358,0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1015,6</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1425,0</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1396,9</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1340,5</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single" w:sz="4" w:space="0" w:color="auto"/>
            </w:tcBorders>
          </w:tcPr>
          <w:p w:rsidR="00C7429E" w:rsidRPr="00D76FCA" w:rsidRDefault="00363B29">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559" w:type="dxa"/>
          </w:tcPr>
          <w:p w:rsidR="00C7429E" w:rsidRPr="00D76FCA" w:rsidRDefault="00C7429E">
            <w:pPr>
              <w:pStyle w:val="ConsPlusNormal"/>
              <w:jc w:val="center"/>
              <w:rPr>
                <w:sz w:val="26"/>
                <w:szCs w:val="26"/>
              </w:rPr>
            </w:pPr>
            <w:r w:rsidRPr="00D76FCA">
              <w:rPr>
                <w:sz w:val="26"/>
                <w:szCs w:val="26"/>
              </w:rPr>
              <w:t>371,1</w:t>
            </w:r>
          </w:p>
        </w:tc>
        <w:tc>
          <w:tcPr>
            <w:tcW w:w="1560" w:type="dxa"/>
          </w:tcPr>
          <w:p w:rsidR="00C7429E" w:rsidRPr="00D76FCA" w:rsidRDefault="00C7429E">
            <w:pPr>
              <w:pStyle w:val="ConsPlusNormal"/>
              <w:jc w:val="center"/>
              <w:rPr>
                <w:sz w:val="26"/>
                <w:szCs w:val="26"/>
              </w:rPr>
            </w:pPr>
            <w:r w:rsidRPr="00D76FCA">
              <w:rPr>
                <w:sz w:val="26"/>
                <w:szCs w:val="26"/>
              </w:rPr>
              <w:t>391,2</w:t>
            </w:r>
          </w:p>
        </w:tc>
        <w:tc>
          <w:tcPr>
            <w:tcW w:w="1417" w:type="dxa"/>
          </w:tcPr>
          <w:p w:rsidR="00C7429E" w:rsidRPr="00D76FCA" w:rsidRDefault="00C7429E">
            <w:pPr>
              <w:pStyle w:val="ConsPlusNormal"/>
              <w:jc w:val="center"/>
              <w:rPr>
                <w:sz w:val="26"/>
                <w:szCs w:val="26"/>
              </w:rPr>
            </w:pPr>
            <w:r w:rsidRPr="00D76FCA">
              <w:rPr>
                <w:sz w:val="26"/>
                <w:szCs w:val="26"/>
              </w:rPr>
              <w:t>337,8</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363B29">
            <w:pPr>
              <w:pStyle w:val="ConsPlusNormal"/>
              <w:jc w:val="center"/>
              <w:rPr>
                <w:sz w:val="26"/>
                <w:szCs w:val="26"/>
              </w:rPr>
            </w:pPr>
            <w:r>
              <w:rPr>
                <w:sz w:val="26"/>
                <w:szCs w:val="26"/>
              </w:rPr>
              <w:t>0</w:t>
            </w:r>
          </w:p>
        </w:tc>
      </w:tr>
      <w:tr w:rsidR="00C7429E" w:rsidRPr="00D76FCA" w:rsidTr="00B27A96">
        <w:tblPrEx>
          <w:tblBorders>
            <w:insideH w:val="nil"/>
          </w:tblBorders>
          <w:tblCellMar>
            <w:top w:w="102" w:type="dxa"/>
            <w:left w:w="62" w:type="dxa"/>
            <w:bottom w:w="102" w:type="dxa"/>
            <w:right w:w="62" w:type="dxa"/>
          </w:tblCellMar>
        </w:tblPrEx>
        <w:trPr>
          <w:trHeight w:val="5499"/>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r w:rsidRPr="00D76FCA">
              <w:rPr>
                <w:sz w:val="26"/>
                <w:szCs w:val="26"/>
              </w:rPr>
              <w:t xml:space="preserve">средства бюджетов </w:t>
            </w:r>
            <w:proofErr w:type="spellStart"/>
            <w:proofErr w:type="gramStart"/>
            <w:r w:rsidRPr="00D76FCA">
              <w:rPr>
                <w:sz w:val="26"/>
                <w:szCs w:val="26"/>
              </w:rPr>
              <w:t>государст-венных</w:t>
            </w:r>
            <w:proofErr w:type="spellEnd"/>
            <w:proofErr w:type="gramEnd"/>
            <w:r w:rsidRPr="00D76FCA">
              <w:rPr>
                <w:sz w:val="26"/>
                <w:szCs w:val="26"/>
              </w:rPr>
              <w:t xml:space="preserve"> </w:t>
            </w:r>
            <w:proofErr w:type="spellStart"/>
            <w:r w:rsidRPr="00D76FCA">
              <w:rPr>
                <w:sz w:val="26"/>
                <w:szCs w:val="26"/>
              </w:rPr>
              <w:t>внебюд-жетных</w:t>
            </w:r>
            <w:proofErr w:type="spellEnd"/>
            <w:r w:rsidRPr="00D76FCA">
              <w:rPr>
                <w:sz w:val="26"/>
                <w:szCs w:val="26"/>
              </w:rPr>
              <w:t xml:space="preserve"> фондов (</w:t>
            </w:r>
            <w:proofErr w:type="spellStart"/>
            <w:r w:rsidRPr="00D76FCA">
              <w:rPr>
                <w:sz w:val="26"/>
                <w:szCs w:val="26"/>
              </w:rPr>
              <w:t>Пенсион-ный</w:t>
            </w:r>
            <w:proofErr w:type="spellEnd"/>
            <w:r w:rsidRPr="00D76FCA">
              <w:rPr>
                <w:sz w:val="26"/>
                <w:szCs w:val="26"/>
              </w:rPr>
              <w:t xml:space="preserve"> фонд Российской Федерации)</w:t>
            </w:r>
          </w:p>
        </w:tc>
        <w:tc>
          <w:tcPr>
            <w:tcW w:w="1418"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1358,0</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1015,6</w:t>
            </w:r>
          </w:p>
        </w:tc>
        <w:tc>
          <w:tcPr>
            <w:tcW w:w="1559"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1053,9</w:t>
            </w:r>
          </w:p>
        </w:tc>
        <w:tc>
          <w:tcPr>
            <w:tcW w:w="1560"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1005,7</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1002,7</w:t>
            </w:r>
          </w:p>
        </w:tc>
        <w:tc>
          <w:tcPr>
            <w:tcW w:w="1418"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0</w:t>
            </w:r>
          </w:p>
        </w:tc>
        <w:tc>
          <w:tcPr>
            <w:tcW w:w="1417" w:type="dxa"/>
          </w:tcPr>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p>
          <w:p w:rsidR="00C7429E" w:rsidRPr="00D76FCA" w:rsidRDefault="00C7429E" w:rsidP="0069151E">
            <w:pPr>
              <w:pStyle w:val="ConsPlusNormal"/>
              <w:jc w:val="center"/>
              <w:rPr>
                <w:sz w:val="26"/>
                <w:szCs w:val="26"/>
              </w:rPr>
            </w:pPr>
            <w:r w:rsidRPr="00D76FCA">
              <w:rPr>
                <w:sz w:val="26"/>
                <w:szCs w:val="26"/>
              </w:rPr>
              <w:t>0</w:t>
            </w:r>
          </w:p>
        </w:tc>
        <w:tc>
          <w:tcPr>
            <w:tcW w:w="1418" w:type="dxa"/>
          </w:tcPr>
          <w:p w:rsidR="00C7429E" w:rsidRDefault="00C7429E"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Default="00363B29" w:rsidP="0069151E">
            <w:pPr>
              <w:pStyle w:val="ConsPlusNormal"/>
              <w:jc w:val="center"/>
              <w:rPr>
                <w:sz w:val="26"/>
                <w:szCs w:val="26"/>
              </w:rPr>
            </w:pPr>
          </w:p>
          <w:p w:rsidR="00363B29" w:rsidRPr="00D76FCA" w:rsidRDefault="00363B29" w:rsidP="0069151E">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3.11</w:t>
            </w:r>
          </w:p>
        </w:tc>
        <w:tc>
          <w:tcPr>
            <w:tcW w:w="1701" w:type="dxa"/>
            <w:vMerge w:val="restart"/>
          </w:tcPr>
          <w:p w:rsidR="00C7429E" w:rsidRDefault="00C7429E" w:rsidP="00527270">
            <w:pPr>
              <w:pStyle w:val="ConsPlusNormal"/>
              <w:jc w:val="left"/>
              <w:rPr>
                <w:sz w:val="26"/>
                <w:szCs w:val="26"/>
              </w:rPr>
            </w:pPr>
            <w:r w:rsidRPr="00D76FCA">
              <w:rPr>
                <w:sz w:val="26"/>
                <w:szCs w:val="26"/>
              </w:rPr>
              <w:t>Мероприятие: оказание адресной социальной помощи</w:t>
            </w:r>
          </w:p>
          <w:p w:rsidR="00B75AFE" w:rsidRPr="00D76FCA" w:rsidRDefault="00B75AFE" w:rsidP="00527270">
            <w:pPr>
              <w:pStyle w:val="ConsPlusNormal"/>
              <w:jc w:val="left"/>
              <w:rPr>
                <w:sz w:val="26"/>
                <w:szCs w:val="26"/>
              </w:rPr>
            </w:pPr>
            <w:proofErr w:type="spellStart"/>
            <w:proofErr w:type="gramStart"/>
            <w:r>
              <w:rPr>
                <w:sz w:val="26"/>
                <w:szCs w:val="26"/>
              </w:rPr>
              <w:t>неработаю-щим</w:t>
            </w:r>
            <w:proofErr w:type="spellEnd"/>
            <w:proofErr w:type="gramEnd"/>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1372,0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DD7F2B">
            <w:pPr>
              <w:pStyle w:val="ConsPlusNormal"/>
              <w:jc w:val="center"/>
              <w:rPr>
                <w:sz w:val="26"/>
                <w:szCs w:val="26"/>
              </w:rPr>
            </w:pPr>
            <w:r>
              <w:rPr>
                <w:sz w:val="26"/>
                <w:szCs w:val="26"/>
              </w:rPr>
              <w:t>0</w:t>
            </w:r>
          </w:p>
        </w:tc>
      </w:tr>
      <w:tr w:rsidR="00C7429E" w:rsidRPr="00D76FCA" w:rsidTr="00DD7F2B">
        <w:tblPrEx>
          <w:tblCellMar>
            <w:top w:w="102" w:type="dxa"/>
            <w:left w:w="62" w:type="dxa"/>
            <w:bottom w:w="102" w:type="dxa"/>
            <w:right w:w="62" w:type="dxa"/>
          </w:tblCellMar>
        </w:tblPrEx>
        <w:trPr>
          <w:trHeight w:val="1200"/>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1372,0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DD7F2B">
            <w:pPr>
              <w:pStyle w:val="ConsPlusNormal"/>
              <w:jc w:val="center"/>
              <w:rPr>
                <w:sz w:val="26"/>
                <w:szCs w:val="26"/>
              </w:rPr>
            </w:pPr>
            <w:r>
              <w:rPr>
                <w:sz w:val="26"/>
                <w:szCs w:val="26"/>
              </w:rPr>
              <w:t>0</w:t>
            </w:r>
          </w:p>
        </w:tc>
      </w:tr>
      <w:tr w:rsidR="00DD7F2B" w:rsidRPr="00D76FCA" w:rsidTr="00B27A96">
        <w:tblPrEx>
          <w:tblCellMar>
            <w:top w:w="102" w:type="dxa"/>
            <w:left w:w="62" w:type="dxa"/>
            <w:bottom w:w="102" w:type="dxa"/>
            <w:right w:w="62" w:type="dxa"/>
          </w:tblCellMar>
        </w:tblPrEx>
        <w:trPr>
          <w:trHeight w:val="90"/>
        </w:trPr>
        <w:tc>
          <w:tcPr>
            <w:tcW w:w="710" w:type="dxa"/>
          </w:tcPr>
          <w:p w:rsidR="00DD7F2B" w:rsidRPr="00D76FCA" w:rsidRDefault="00DD7F2B" w:rsidP="00DD7F2B">
            <w:pPr>
              <w:pStyle w:val="ConsPlusNormal"/>
              <w:jc w:val="center"/>
              <w:rPr>
                <w:sz w:val="26"/>
                <w:szCs w:val="26"/>
              </w:rPr>
            </w:pPr>
          </w:p>
        </w:tc>
        <w:tc>
          <w:tcPr>
            <w:tcW w:w="1701" w:type="dxa"/>
          </w:tcPr>
          <w:p w:rsidR="00DD7F2B" w:rsidRPr="00D76FCA" w:rsidRDefault="00DD7F2B" w:rsidP="00527270">
            <w:pPr>
              <w:pStyle w:val="ConsPlusNormal"/>
              <w:jc w:val="left"/>
              <w:rPr>
                <w:sz w:val="26"/>
                <w:szCs w:val="26"/>
              </w:rPr>
            </w:pPr>
            <w:r w:rsidRPr="00D76FCA">
              <w:rPr>
                <w:sz w:val="26"/>
                <w:szCs w:val="26"/>
              </w:rPr>
              <w:t xml:space="preserve">пенсионерам в виде </w:t>
            </w:r>
            <w:proofErr w:type="spellStart"/>
            <w:proofErr w:type="gramStart"/>
            <w:r w:rsidRPr="00D76FCA">
              <w:rPr>
                <w:sz w:val="26"/>
                <w:szCs w:val="26"/>
              </w:rPr>
              <w:t>предоставле</w:t>
            </w:r>
            <w:r>
              <w:rPr>
                <w:sz w:val="26"/>
                <w:szCs w:val="26"/>
              </w:rPr>
              <w:t>-</w:t>
            </w:r>
            <w:r w:rsidRPr="00D76FCA">
              <w:rPr>
                <w:sz w:val="26"/>
                <w:szCs w:val="26"/>
              </w:rPr>
              <w:t>ния</w:t>
            </w:r>
            <w:proofErr w:type="spellEnd"/>
            <w:proofErr w:type="gramEnd"/>
            <w:r w:rsidRPr="00D76FCA">
              <w:rPr>
                <w:sz w:val="26"/>
                <w:szCs w:val="26"/>
              </w:rPr>
              <w:t xml:space="preserve"> </w:t>
            </w:r>
            <w:proofErr w:type="spellStart"/>
            <w:r w:rsidRPr="00D76FCA">
              <w:rPr>
                <w:sz w:val="26"/>
                <w:szCs w:val="26"/>
              </w:rPr>
              <w:t>единовремен</w:t>
            </w:r>
            <w:r>
              <w:rPr>
                <w:sz w:val="26"/>
                <w:szCs w:val="26"/>
              </w:rPr>
              <w:t>-</w:t>
            </w:r>
            <w:r w:rsidRPr="00D76FCA">
              <w:rPr>
                <w:sz w:val="26"/>
                <w:szCs w:val="26"/>
              </w:rPr>
              <w:t>ной</w:t>
            </w:r>
            <w:proofErr w:type="spellEnd"/>
            <w:r w:rsidRPr="00D76FCA">
              <w:rPr>
                <w:sz w:val="26"/>
                <w:szCs w:val="26"/>
              </w:rPr>
              <w:t xml:space="preserve"> материальной помощи на частичное возмещение ущерба в связи с </w:t>
            </w:r>
            <w:proofErr w:type="spellStart"/>
            <w:r w:rsidRPr="00D76FCA">
              <w:rPr>
                <w:sz w:val="26"/>
                <w:szCs w:val="26"/>
              </w:rPr>
              <w:t>произошед-шими</w:t>
            </w:r>
            <w:proofErr w:type="spellEnd"/>
            <w:r w:rsidRPr="00D76FCA">
              <w:rPr>
                <w:sz w:val="26"/>
                <w:szCs w:val="26"/>
              </w:rPr>
              <w:t xml:space="preserve"> </w:t>
            </w:r>
            <w:proofErr w:type="spellStart"/>
            <w:r w:rsidRPr="00D76FCA">
              <w:rPr>
                <w:sz w:val="26"/>
                <w:szCs w:val="26"/>
              </w:rPr>
              <w:t>чрезвычай</w:t>
            </w:r>
            <w:r>
              <w:rPr>
                <w:sz w:val="26"/>
                <w:szCs w:val="26"/>
              </w:rPr>
              <w:t>-</w:t>
            </w:r>
            <w:r w:rsidRPr="00D76FCA">
              <w:rPr>
                <w:sz w:val="26"/>
                <w:szCs w:val="26"/>
              </w:rPr>
              <w:t>ными</w:t>
            </w:r>
            <w:proofErr w:type="spellEnd"/>
            <w:r w:rsidRPr="00D76FCA">
              <w:rPr>
                <w:sz w:val="26"/>
                <w:szCs w:val="26"/>
              </w:rPr>
              <w:t xml:space="preserve"> ситуациями и стихийными бедствиями</w:t>
            </w:r>
          </w:p>
        </w:tc>
        <w:tc>
          <w:tcPr>
            <w:tcW w:w="1559" w:type="dxa"/>
          </w:tcPr>
          <w:p w:rsidR="00DD7F2B" w:rsidRPr="00D76FCA" w:rsidRDefault="00DD7F2B" w:rsidP="00527270">
            <w:pPr>
              <w:pStyle w:val="ConsPlusNormal"/>
              <w:jc w:val="left"/>
              <w:rPr>
                <w:sz w:val="26"/>
                <w:szCs w:val="26"/>
              </w:rPr>
            </w:pPr>
          </w:p>
        </w:tc>
        <w:tc>
          <w:tcPr>
            <w:tcW w:w="1418" w:type="dxa"/>
          </w:tcPr>
          <w:p w:rsidR="00DD7F2B" w:rsidRPr="00D76FCA" w:rsidRDefault="00DD7F2B">
            <w:pPr>
              <w:pStyle w:val="ConsPlusNormal"/>
              <w:jc w:val="center"/>
              <w:rPr>
                <w:sz w:val="26"/>
                <w:szCs w:val="26"/>
              </w:rPr>
            </w:pPr>
          </w:p>
        </w:tc>
        <w:tc>
          <w:tcPr>
            <w:tcW w:w="1417" w:type="dxa"/>
          </w:tcPr>
          <w:p w:rsidR="00DD7F2B" w:rsidRPr="00D76FCA" w:rsidRDefault="00DD7F2B">
            <w:pPr>
              <w:pStyle w:val="ConsPlusNormal"/>
              <w:jc w:val="center"/>
              <w:rPr>
                <w:sz w:val="26"/>
                <w:szCs w:val="26"/>
              </w:rPr>
            </w:pPr>
          </w:p>
        </w:tc>
        <w:tc>
          <w:tcPr>
            <w:tcW w:w="1559" w:type="dxa"/>
          </w:tcPr>
          <w:p w:rsidR="00DD7F2B" w:rsidRPr="00D76FCA" w:rsidRDefault="00DD7F2B">
            <w:pPr>
              <w:pStyle w:val="ConsPlusNormal"/>
              <w:jc w:val="center"/>
              <w:rPr>
                <w:sz w:val="26"/>
                <w:szCs w:val="26"/>
              </w:rPr>
            </w:pPr>
          </w:p>
        </w:tc>
        <w:tc>
          <w:tcPr>
            <w:tcW w:w="1560" w:type="dxa"/>
          </w:tcPr>
          <w:p w:rsidR="00DD7F2B" w:rsidRPr="00D76FCA" w:rsidRDefault="00DD7F2B">
            <w:pPr>
              <w:pStyle w:val="ConsPlusNormal"/>
              <w:jc w:val="center"/>
              <w:rPr>
                <w:sz w:val="26"/>
                <w:szCs w:val="26"/>
              </w:rPr>
            </w:pPr>
          </w:p>
        </w:tc>
        <w:tc>
          <w:tcPr>
            <w:tcW w:w="1417" w:type="dxa"/>
          </w:tcPr>
          <w:p w:rsidR="00DD7F2B" w:rsidRPr="00D76FCA" w:rsidRDefault="00DD7F2B">
            <w:pPr>
              <w:pStyle w:val="ConsPlusNormal"/>
              <w:jc w:val="center"/>
              <w:rPr>
                <w:sz w:val="26"/>
                <w:szCs w:val="26"/>
              </w:rPr>
            </w:pPr>
          </w:p>
        </w:tc>
        <w:tc>
          <w:tcPr>
            <w:tcW w:w="1418" w:type="dxa"/>
          </w:tcPr>
          <w:p w:rsidR="00DD7F2B" w:rsidRPr="00D76FCA" w:rsidRDefault="00DD7F2B">
            <w:pPr>
              <w:pStyle w:val="ConsPlusNormal"/>
              <w:jc w:val="center"/>
              <w:rPr>
                <w:sz w:val="26"/>
                <w:szCs w:val="26"/>
              </w:rPr>
            </w:pPr>
          </w:p>
        </w:tc>
        <w:tc>
          <w:tcPr>
            <w:tcW w:w="1417" w:type="dxa"/>
          </w:tcPr>
          <w:p w:rsidR="00DD7F2B" w:rsidRPr="00D76FCA" w:rsidRDefault="00DD7F2B">
            <w:pPr>
              <w:pStyle w:val="ConsPlusNormal"/>
              <w:jc w:val="center"/>
              <w:rPr>
                <w:sz w:val="26"/>
                <w:szCs w:val="26"/>
              </w:rPr>
            </w:pPr>
          </w:p>
        </w:tc>
        <w:tc>
          <w:tcPr>
            <w:tcW w:w="1418" w:type="dxa"/>
          </w:tcPr>
          <w:p w:rsidR="00DD7F2B" w:rsidRPr="00D76FCA" w:rsidRDefault="00DD7F2B">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3.12</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Мероприятие: обучение </w:t>
            </w:r>
            <w:proofErr w:type="spellStart"/>
            <w:proofErr w:type="gramStart"/>
            <w:r w:rsidRPr="00D76FCA">
              <w:rPr>
                <w:sz w:val="26"/>
                <w:szCs w:val="26"/>
              </w:rPr>
              <w:t>компьютер-ной</w:t>
            </w:r>
            <w:proofErr w:type="spellEnd"/>
            <w:proofErr w:type="gramEnd"/>
            <w:r w:rsidRPr="00D76FCA">
              <w:rPr>
                <w:sz w:val="26"/>
                <w:szCs w:val="26"/>
              </w:rPr>
              <w:t xml:space="preserve"> грамотности </w:t>
            </w:r>
            <w:proofErr w:type="spellStart"/>
            <w:r w:rsidRPr="00D76FCA">
              <w:rPr>
                <w:sz w:val="26"/>
                <w:szCs w:val="26"/>
              </w:rPr>
              <w:t>неработаю</w:t>
            </w:r>
            <w:r w:rsidR="00DD7F2B">
              <w:rPr>
                <w:sz w:val="26"/>
                <w:szCs w:val="26"/>
              </w:rPr>
              <w:t>-</w:t>
            </w:r>
            <w:r w:rsidRPr="00D76FCA">
              <w:rPr>
                <w:sz w:val="26"/>
                <w:szCs w:val="26"/>
              </w:rPr>
              <w:t>щих</w:t>
            </w:r>
            <w:proofErr w:type="spellEnd"/>
            <w:r w:rsidRPr="00D76FCA">
              <w:rPr>
                <w:sz w:val="26"/>
                <w:szCs w:val="26"/>
              </w:rPr>
              <w:t xml:space="preserve"> </w:t>
            </w:r>
            <w:proofErr w:type="spellStart"/>
            <w:r w:rsidRPr="00D76FCA">
              <w:rPr>
                <w:sz w:val="26"/>
                <w:szCs w:val="26"/>
              </w:rPr>
              <w:t>пенсио</w:t>
            </w:r>
            <w:r w:rsidR="00DD7F2B">
              <w:rPr>
                <w:sz w:val="26"/>
                <w:szCs w:val="26"/>
              </w:rPr>
              <w:t>-</w:t>
            </w:r>
            <w:r w:rsidRPr="00D76FCA">
              <w:rPr>
                <w:sz w:val="26"/>
                <w:szCs w:val="26"/>
              </w:rPr>
              <w:t>неров</w:t>
            </w:r>
            <w:proofErr w:type="spellEnd"/>
            <w:r w:rsidRPr="00D76FCA">
              <w:rPr>
                <w:sz w:val="26"/>
                <w:szCs w:val="26"/>
              </w:rPr>
              <w:t xml:space="preserve">, </w:t>
            </w:r>
            <w:proofErr w:type="spellStart"/>
            <w:r w:rsidRPr="00D76FCA">
              <w:rPr>
                <w:sz w:val="26"/>
                <w:szCs w:val="26"/>
              </w:rPr>
              <w:t>осуще-ствляемое</w:t>
            </w:r>
            <w:proofErr w:type="spellEnd"/>
            <w:r w:rsidRPr="00D76FCA">
              <w:rPr>
                <w:sz w:val="26"/>
                <w:szCs w:val="26"/>
              </w:rPr>
              <w:t xml:space="preserve"> в </w:t>
            </w:r>
            <w:r w:rsidR="00DD7F2B">
              <w:rPr>
                <w:sz w:val="26"/>
                <w:szCs w:val="26"/>
              </w:rPr>
              <w:t>целях обеспечения доступ</w:t>
            </w:r>
            <w:r w:rsidRPr="00D76FCA">
              <w:rPr>
                <w:sz w:val="26"/>
                <w:szCs w:val="26"/>
              </w:rPr>
              <w:t xml:space="preserve">ности </w:t>
            </w:r>
            <w:r w:rsidRPr="00D76FCA">
              <w:rPr>
                <w:sz w:val="26"/>
                <w:szCs w:val="26"/>
              </w:rPr>
              <w:lastRenderedPageBreak/>
              <w:t xml:space="preserve">к </w:t>
            </w:r>
            <w:proofErr w:type="spellStart"/>
            <w:r w:rsidRPr="00D76FCA">
              <w:rPr>
                <w:sz w:val="26"/>
                <w:szCs w:val="26"/>
              </w:rPr>
              <w:t>государ</w:t>
            </w:r>
            <w:r w:rsidR="00DD7F2B">
              <w:rPr>
                <w:sz w:val="26"/>
                <w:szCs w:val="26"/>
              </w:rPr>
              <w:t>-ственным</w:t>
            </w:r>
            <w:proofErr w:type="spellEnd"/>
            <w:r w:rsidR="00DD7F2B">
              <w:rPr>
                <w:sz w:val="26"/>
                <w:szCs w:val="26"/>
              </w:rPr>
              <w:t xml:space="preserve"> </w:t>
            </w:r>
            <w:proofErr w:type="spellStart"/>
            <w:r w:rsidR="00DD7F2B">
              <w:rPr>
                <w:sz w:val="26"/>
                <w:szCs w:val="26"/>
              </w:rPr>
              <w:t>информаци-он</w:t>
            </w:r>
            <w:r w:rsidRPr="00D76FCA">
              <w:rPr>
                <w:sz w:val="26"/>
                <w:szCs w:val="26"/>
              </w:rPr>
              <w:t>ным</w:t>
            </w:r>
            <w:proofErr w:type="spellEnd"/>
            <w:r w:rsidRPr="00D76FCA">
              <w:rPr>
                <w:sz w:val="26"/>
                <w:szCs w:val="26"/>
              </w:rPr>
              <w:t xml:space="preserve"> ресурсам лиц пожилого возраста</w:t>
            </w: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1015,6</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DD7F2B">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1015,6</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DD7F2B">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bottom w:val="nil"/>
            </w:tcBorders>
          </w:tcPr>
          <w:p w:rsidR="00C7429E" w:rsidRPr="00D76FCA" w:rsidRDefault="00C7429E">
            <w:pPr>
              <w:pStyle w:val="ConsPlusNormal"/>
              <w:jc w:val="center"/>
              <w:outlineLvl w:val="3"/>
              <w:rPr>
                <w:sz w:val="26"/>
                <w:szCs w:val="26"/>
              </w:rPr>
            </w:pPr>
            <w:bookmarkStart w:id="3" w:name="P2294"/>
            <w:bookmarkEnd w:id="3"/>
            <w:r w:rsidRPr="00D76FCA">
              <w:rPr>
                <w:sz w:val="26"/>
                <w:szCs w:val="26"/>
              </w:rPr>
              <w:lastRenderedPageBreak/>
              <w:t>4</w:t>
            </w:r>
          </w:p>
        </w:tc>
        <w:tc>
          <w:tcPr>
            <w:tcW w:w="1701" w:type="dxa"/>
            <w:vMerge w:val="restart"/>
            <w:tcBorders>
              <w:bottom w:val="nil"/>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Подпрограм</w:t>
            </w:r>
            <w:r w:rsidR="00DD7F2B">
              <w:rPr>
                <w:sz w:val="26"/>
                <w:szCs w:val="26"/>
              </w:rPr>
              <w:t>-</w:t>
            </w:r>
            <w:r w:rsidRPr="00D76FCA">
              <w:rPr>
                <w:sz w:val="26"/>
                <w:szCs w:val="26"/>
              </w:rPr>
              <w:t>ма</w:t>
            </w:r>
            <w:proofErr w:type="spellEnd"/>
            <w:proofErr w:type="gramEnd"/>
            <w:r w:rsidRPr="00D76FCA">
              <w:rPr>
                <w:sz w:val="26"/>
                <w:szCs w:val="26"/>
              </w:rPr>
              <w:t xml:space="preserve"> «</w:t>
            </w:r>
            <w:proofErr w:type="spellStart"/>
            <w:r w:rsidRPr="00D76FCA">
              <w:rPr>
                <w:sz w:val="26"/>
                <w:szCs w:val="26"/>
              </w:rPr>
              <w:t>Повы</w:t>
            </w:r>
            <w:r w:rsidR="00DD7F2B">
              <w:rPr>
                <w:sz w:val="26"/>
                <w:szCs w:val="26"/>
              </w:rPr>
              <w:t>-</w:t>
            </w:r>
            <w:r w:rsidRPr="00D76FCA">
              <w:rPr>
                <w:sz w:val="26"/>
                <w:szCs w:val="26"/>
              </w:rPr>
              <w:t>шение</w:t>
            </w:r>
            <w:proofErr w:type="spellEnd"/>
            <w:r w:rsidRPr="00D76FCA">
              <w:rPr>
                <w:sz w:val="26"/>
                <w:szCs w:val="26"/>
              </w:rPr>
              <w:t xml:space="preserve"> </w:t>
            </w:r>
            <w:proofErr w:type="spellStart"/>
            <w:r w:rsidRPr="00D76FCA">
              <w:rPr>
                <w:sz w:val="26"/>
                <w:szCs w:val="26"/>
              </w:rPr>
              <w:t>эффек</w:t>
            </w:r>
            <w:r w:rsidR="00DD7F2B">
              <w:rPr>
                <w:sz w:val="26"/>
                <w:szCs w:val="26"/>
              </w:rPr>
              <w:t>-</w:t>
            </w:r>
            <w:r w:rsidRPr="00D76FCA">
              <w:rPr>
                <w:sz w:val="26"/>
                <w:szCs w:val="26"/>
              </w:rPr>
              <w:t>тивности</w:t>
            </w:r>
            <w:proofErr w:type="spellEnd"/>
            <w:r w:rsidRPr="00D76FCA">
              <w:rPr>
                <w:sz w:val="26"/>
                <w:szCs w:val="26"/>
              </w:rPr>
              <w:t xml:space="preserve"> управле</w:t>
            </w:r>
            <w:r w:rsidR="00DD7F2B">
              <w:rPr>
                <w:sz w:val="26"/>
                <w:szCs w:val="26"/>
              </w:rPr>
              <w:t>ния системой социальной поддерж</w:t>
            </w:r>
            <w:r w:rsidRPr="00D76FCA">
              <w:rPr>
                <w:sz w:val="26"/>
                <w:szCs w:val="26"/>
              </w:rPr>
              <w:t xml:space="preserve">ки и социального </w:t>
            </w:r>
            <w:proofErr w:type="spellStart"/>
            <w:r w:rsidRPr="00D76FCA">
              <w:rPr>
                <w:sz w:val="26"/>
                <w:szCs w:val="26"/>
              </w:rPr>
              <w:t>обслужива</w:t>
            </w:r>
            <w:r w:rsidR="00DD7F2B">
              <w:rPr>
                <w:sz w:val="26"/>
                <w:szCs w:val="26"/>
              </w:rPr>
              <w:t>-</w:t>
            </w:r>
            <w:r w:rsidRPr="00D76FCA">
              <w:rPr>
                <w:sz w:val="26"/>
                <w:szCs w:val="26"/>
              </w:rPr>
              <w:t>ния</w:t>
            </w:r>
            <w:proofErr w:type="spellEnd"/>
            <w:r w:rsidRPr="00D76FCA">
              <w:rPr>
                <w:sz w:val="26"/>
                <w:szCs w:val="26"/>
              </w:rPr>
              <w:t>»</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724155,0</w:t>
            </w:r>
          </w:p>
        </w:tc>
        <w:tc>
          <w:tcPr>
            <w:tcW w:w="1417" w:type="dxa"/>
          </w:tcPr>
          <w:p w:rsidR="00C7429E" w:rsidRPr="00D76FCA" w:rsidRDefault="00C7429E">
            <w:pPr>
              <w:pStyle w:val="ConsPlusNormal"/>
              <w:jc w:val="center"/>
              <w:rPr>
                <w:sz w:val="26"/>
                <w:szCs w:val="26"/>
              </w:rPr>
            </w:pPr>
            <w:r w:rsidRPr="00D76FCA">
              <w:rPr>
                <w:sz w:val="26"/>
                <w:szCs w:val="26"/>
              </w:rPr>
              <w:t>729834,9</w:t>
            </w:r>
          </w:p>
        </w:tc>
        <w:tc>
          <w:tcPr>
            <w:tcW w:w="1559" w:type="dxa"/>
          </w:tcPr>
          <w:p w:rsidR="00C7429E" w:rsidRPr="00D76FCA" w:rsidRDefault="00C7429E">
            <w:pPr>
              <w:pStyle w:val="ConsPlusNormal"/>
              <w:jc w:val="center"/>
              <w:rPr>
                <w:sz w:val="26"/>
                <w:szCs w:val="26"/>
              </w:rPr>
            </w:pPr>
            <w:r w:rsidRPr="00D76FCA">
              <w:rPr>
                <w:sz w:val="26"/>
                <w:szCs w:val="26"/>
              </w:rPr>
              <w:t>736664,2</w:t>
            </w:r>
          </w:p>
        </w:tc>
        <w:tc>
          <w:tcPr>
            <w:tcW w:w="1560" w:type="dxa"/>
          </w:tcPr>
          <w:p w:rsidR="00C7429E" w:rsidRPr="00D76FCA" w:rsidRDefault="00C7429E" w:rsidP="00540C26">
            <w:pPr>
              <w:pStyle w:val="ConsPlusNormal"/>
              <w:jc w:val="center"/>
              <w:rPr>
                <w:sz w:val="26"/>
                <w:szCs w:val="26"/>
              </w:rPr>
            </w:pPr>
            <w:r w:rsidRPr="00D76FCA">
              <w:rPr>
                <w:sz w:val="26"/>
                <w:szCs w:val="26"/>
              </w:rPr>
              <w:t>715758,0</w:t>
            </w:r>
          </w:p>
        </w:tc>
        <w:tc>
          <w:tcPr>
            <w:tcW w:w="1417" w:type="dxa"/>
          </w:tcPr>
          <w:p w:rsidR="00C7429E" w:rsidRPr="00D76FCA" w:rsidRDefault="00C7429E">
            <w:pPr>
              <w:pStyle w:val="ConsPlusNormal"/>
              <w:jc w:val="center"/>
              <w:rPr>
                <w:sz w:val="26"/>
                <w:szCs w:val="26"/>
              </w:rPr>
            </w:pPr>
            <w:r w:rsidRPr="00D76FCA">
              <w:rPr>
                <w:sz w:val="26"/>
                <w:szCs w:val="26"/>
              </w:rPr>
              <w:t>840879,6</w:t>
            </w:r>
          </w:p>
        </w:tc>
        <w:tc>
          <w:tcPr>
            <w:tcW w:w="1418" w:type="dxa"/>
          </w:tcPr>
          <w:p w:rsidR="00C7429E" w:rsidRPr="00D76FCA" w:rsidRDefault="00C7429E">
            <w:pPr>
              <w:pStyle w:val="ConsPlusNormal"/>
              <w:jc w:val="center"/>
              <w:rPr>
                <w:sz w:val="26"/>
                <w:szCs w:val="26"/>
              </w:rPr>
            </w:pPr>
            <w:r w:rsidRPr="00D76FCA">
              <w:rPr>
                <w:sz w:val="26"/>
                <w:szCs w:val="26"/>
              </w:rPr>
              <w:t>742762,0</w:t>
            </w:r>
          </w:p>
        </w:tc>
        <w:tc>
          <w:tcPr>
            <w:tcW w:w="1417" w:type="dxa"/>
          </w:tcPr>
          <w:p w:rsidR="00C7429E" w:rsidRPr="00D76FCA" w:rsidRDefault="00C7429E">
            <w:pPr>
              <w:pStyle w:val="ConsPlusNormal"/>
              <w:jc w:val="center"/>
              <w:rPr>
                <w:sz w:val="26"/>
                <w:szCs w:val="26"/>
              </w:rPr>
            </w:pPr>
            <w:r w:rsidRPr="00D76FCA">
              <w:rPr>
                <w:sz w:val="26"/>
                <w:szCs w:val="26"/>
              </w:rPr>
              <w:t>742762,0</w:t>
            </w:r>
          </w:p>
        </w:tc>
        <w:tc>
          <w:tcPr>
            <w:tcW w:w="1418" w:type="dxa"/>
          </w:tcPr>
          <w:p w:rsidR="00C7429E" w:rsidRPr="00D76FCA" w:rsidRDefault="00DD7F2B">
            <w:pPr>
              <w:pStyle w:val="ConsPlusNormal"/>
              <w:jc w:val="center"/>
              <w:rPr>
                <w:sz w:val="26"/>
                <w:szCs w:val="26"/>
              </w:rPr>
            </w:pPr>
            <w:r w:rsidRPr="00D76FCA">
              <w:rPr>
                <w:sz w:val="26"/>
                <w:szCs w:val="26"/>
              </w:rPr>
              <w:t>742762,0</w:t>
            </w:r>
          </w:p>
        </w:tc>
      </w:tr>
      <w:tr w:rsidR="00C7429E" w:rsidRPr="00D76FCA" w:rsidTr="00B27A96">
        <w:tblPrEx>
          <w:tblBorders>
            <w:insideH w:val="nil"/>
          </w:tblBorders>
          <w:tblCellMar>
            <w:top w:w="102" w:type="dxa"/>
            <w:left w:w="62" w:type="dxa"/>
            <w:bottom w:w="102" w:type="dxa"/>
            <w:right w:w="62" w:type="dxa"/>
          </w:tblCellMar>
        </w:tblPrEx>
        <w:trPr>
          <w:trHeight w:val="1892"/>
        </w:trPr>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724155,0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729834,9</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736664,2</w:t>
            </w:r>
          </w:p>
        </w:tc>
        <w:tc>
          <w:tcPr>
            <w:tcW w:w="1560" w:type="dxa"/>
            <w:tcBorders>
              <w:bottom w:val="single" w:sz="4" w:space="0" w:color="auto"/>
            </w:tcBorders>
          </w:tcPr>
          <w:p w:rsidR="00C7429E" w:rsidRPr="00D76FCA" w:rsidRDefault="00C7429E" w:rsidP="00540C26">
            <w:pPr>
              <w:pStyle w:val="ConsPlusNormal"/>
              <w:jc w:val="center"/>
              <w:rPr>
                <w:sz w:val="26"/>
                <w:szCs w:val="26"/>
              </w:rPr>
            </w:pPr>
            <w:r w:rsidRPr="00D76FCA">
              <w:rPr>
                <w:sz w:val="26"/>
                <w:szCs w:val="26"/>
              </w:rPr>
              <w:t>715758,0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840879,6</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742762,0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742762,0</w:t>
            </w:r>
          </w:p>
        </w:tc>
        <w:tc>
          <w:tcPr>
            <w:tcW w:w="1418" w:type="dxa"/>
            <w:tcBorders>
              <w:bottom w:val="single" w:sz="4" w:space="0" w:color="auto"/>
            </w:tcBorders>
          </w:tcPr>
          <w:p w:rsidR="00C7429E" w:rsidRPr="00D76FCA" w:rsidRDefault="00DD7F2B">
            <w:pPr>
              <w:pStyle w:val="ConsPlusNormal"/>
              <w:jc w:val="center"/>
              <w:rPr>
                <w:sz w:val="26"/>
                <w:szCs w:val="26"/>
              </w:rPr>
            </w:pPr>
            <w:r w:rsidRPr="00D76FCA">
              <w:rPr>
                <w:sz w:val="26"/>
                <w:szCs w:val="26"/>
              </w:rPr>
              <w:t>742762,0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t>4.1</w:t>
            </w:r>
          </w:p>
        </w:tc>
        <w:tc>
          <w:tcPr>
            <w:tcW w:w="1701" w:type="dxa"/>
            <w:vMerge w:val="restart"/>
          </w:tcPr>
          <w:p w:rsidR="00C7429E" w:rsidRPr="00D76FCA" w:rsidRDefault="00C7429E" w:rsidP="00540C26">
            <w:pPr>
              <w:pStyle w:val="ConsPlusNormal"/>
              <w:jc w:val="left"/>
              <w:rPr>
                <w:sz w:val="26"/>
                <w:szCs w:val="26"/>
              </w:rPr>
            </w:pPr>
            <w:r w:rsidRPr="00D76FCA">
              <w:rPr>
                <w:sz w:val="26"/>
                <w:szCs w:val="26"/>
              </w:rPr>
              <w:t xml:space="preserve">Мероприятие: обеспечение деятельности органов </w:t>
            </w:r>
            <w:proofErr w:type="spellStart"/>
            <w:proofErr w:type="gramStart"/>
            <w:r w:rsidRPr="00D76FCA">
              <w:rPr>
                <w:sz w:val="26"/>
                <w:szCs w:val="26"/>
              </w:rPr>
              <w:t>государствен</w:t>
            </w:r>
            <w:r w:rsidR="00AF760D">
              <w:rPr>
                <w:sz w:val="26"/>
                <w:szCs w:val="26"/>
              </w:rPr>
              <w:t>-</w:t>
            </w:r>
            <w:r w:rsidRPr="00D76FCA">
              <w:rPr>
                <w:sz w:val="26"/>
                <w:szCs w:val="26"/>
              </w:rPr>
              <w:t>ной</w:t>
            </w:r>
            <w:proofErr w:type="spellEnd"/>
            <w:proofErr w:type="gramEnd"/>
            <w:r w:rsidRPr="00D76FCA">
              <w:rPr>
                <w:sz w:val="26"/>
                <w:szCs w:val="26"/>
              </w:rPr>
              <w:t xml:space="preserve"> власти</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86046,0</w:t>
            </w:r>
          </w:p>
        </w:tc>
        <w:tc>
          <w:tcPr>
            <w:tcW w:w="1417" w:type="dxa"/>
          </w:tcPr>
          <w:p w:rsidR="00C7429E" w:rsidRPr="00D76FCA" w:rsidRDefault="00C7429E">
            <w:pPr>
              <w:pStyle w:val="ConsPlusNormal"/>
              <w:jc w:val="center"/>
              <w:rPr>
                <w:sz w:val="26"/>
                <w:szCs w:val="26"/>
              </w:rPr>
            </w:pPr>
            <w:r w:rsidRPr="00D76FCA">
              <w:rPr>
                <w:sz w:val="26"/>
                <w:szCs w:val="26"/>
              </w:rPr>
              <w:t>92306,0</w:t>
            </w:r>
          </w:p>
        </w:tc>
        <w:tc>
          <w:tcPr>
            <w:tcW w:w="1559" w:type="dxa"/>
          </w:tcPr>
          <w:p w:rsidR="00C7429E" w:rsidRPr="00D76FCA" w:rsidRDefault="00C7429E">
            <w:pPr>
              <w:pStyle w:val="ConsPlusNormal"/>
              <w:jc w:val="center"/>
              <w:rPr>
                <w:sz w:val="26"/>
                <w:szCs w:val="26"/>
              </w:rPr>
            </w:pPr>
            <w:r w:rsidRPr="00D76FCA">
              <w:rPr>
                <w:sz w:val="26"/>
                <w:szCs w:val="26"/>
              </w:rPr>
              <w:t>93180,2</w:t>
            </w:r>
          </w:p>
        </w:tc>
        <w:tc>
          <w:tcPr>
            <w:tcW w:w="1560" w:type="dxa"/>
          </w:tcPr>
          <w:p w:rsidR="00C7429E" w:rsidRPr="00D76FCA" w:rsidRDefault="00C7429E" w:rsidP="00540C26">
            <w:pPr>
              <w:pStyle w:val="ConsPlusNormal"/>
              <w:jc w:val="center"/>
              <w:rPr>
                <w:sz w:val="26"/>
                <w:szCs w:val="26"/>
              </w:rPr>
            </w:pPr>
            <w:r w:rsidRPr="00D76FCA">
              <w:rPr>
                <w:sz w:val="26"/>
                <w:szCs w:val="26"/>
              </w:rPr>
              <w:t>85055,1</w:t>
            </w:r>
          </w:p>
        </w:tc>
        <w:tc>
          <w:tcPr>
            <w:tcW w:w="1417" w:type="dxa"/>
          </w:tcPr>
          <w:p w:rsidR="00C7429E" w:rsidRPr="00D76FCA" w:rsidRDefault="00C7429E">
            <w:pPr>
              <w:pStyle w:val="ConsPlusNormal"/>
              <w:jc w:val="center"/>
              <w:rPr>
                <w:sz w:val="26"/>
                <w:szCs w:val="26"/>
              </w:rPr>
            </w:pPr>
            <w:r w:rsidRPr="00D76FCA">
              <w:rPr>
                <w:sz w:val="26"/>
                <w:szCs w:val="26"/>
              </w:rPr>
              <w:t>104998,0</w:t>
            </w:r>
          </w:p>
        </w:tc>
        <w:tc>
          <w:tcPr>
            <w:tcW w:w="1418" w:type="dxa"/>
          </w:tcPr>
          <w:p w:rsidR="00C7429E" w:rsidRPr="00D76FCA" w:rsidRDefault="00C7429E">
            <w:pPr>
              <w:pStyle w:val="ConsPlusNormal"/>
              <w:jc w:val="center"/>
              <w:rPr>
                <w:sz w:val="26"/>
                <w:szCs w:val="26"/>
              </w:rPr>
            </w:pPr>
            <w:r w:rsidRPr="00D76FCA">
              <w:rPr>
                <w:sz w:val="26"/>
                <w:szCs w:val="26"/>
              </w:rPr>
              <w:t>94308,0</w:t>
            </w:r>
          </w:p>
        </w:tc>
        <w:tc>
          <w:tcPr>
            <w:tcW w:w="1417" w:type="dxa"/>
          </w:tcPr>
          <w:p w:rsidR="00C7429E" w:rsidRPr="00D76FCA" w:rsidRDefault="00C7429E">
            <w:pPr>
              <w:pStyle w:val="ConsPlusNormal"/>
              <w:jc w:val="center"/>
              <w:rPr>
                <w:sz w:val="26"/>
                <w:szCs w:val="26"/>
              </w:rPr>
            </w:pPr>
            <w:r w:rsidRPr="00D76FCA">
              <w:rPr>
                <w:sz w:val="26"/>
                <w:szCs w:val="26"/>
              </w:rPr>
              <w:t>94308,0</w:t>
            </w:r>
          </w:p>
        </w:tc>
        <w:tc>
          <w:tcPr>
            <w:tcW w:w="1418" w:type="dxa"/>
          </w:tcPr>
          <w:p w:rsidR="00C7429E" w:rsidRPr="00D76FCA" w:rsidRDefault="00DD7F2B">
            <w:pPr>
              <w:pStyle w:val="ConsPlusNormal"/>
              <w:jc w:val="center"/>
              <w:rPr>
                <w:sz w:val="26"/>
                <w:szCs w:val="26"/>
              </w:rPr>
            </w:pPr>
            <w:r w:rsidRPr="00D76FCA">
              <w:rPr>
                <w:sz w:val="26"/>
                <w:szCs w:val="26"/>
              </w:rPr>
              <w:t>94308,0</w:t>
            </w: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86046,0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92306,0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93180,2</w:t>
            </w:r>
          </w:p>
        </w:tc>
        <w:tc>
          <w:tcPr>
            <w:tcW w:w="1560" w:type="dxa"/>
            <w:tcBorders>
              <w:bottom w:val="single" w:sz="4" w:space="0" w:color="auto"/>
            </w:tcBorders>
          </w:tcPr>
          <w:p w:rsidR="00C7429E" w:rsidRPr="00D76FCA" w:rsidRDefault="00C7429E" w:rsidP="00540C26">
            <w:pPr>
              <w:pStyle w:val="ConsPlusNormal"/>
              <w:jc w:val="center"/>
              <w:rPr>
                <w:sz w:val="26"/>
                <w:szCs w:val="26"/>
              </w:rPr>
            </w:pPr>
            <w:r w:rsidRPr="00D76FCA">
              <w:rPr>
                <w:sz w:val="26"/>
                <w:szCs w:val="26"/>
              </w:rPr>
              <w:t>85055,1</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104998,0</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94308,0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94308,0</w:t>
            </w:r>
          </w:p>
        </w:tc>
        <w:tc>
          <w:tcPr>
            <w:tcW w:w="1418" w:type="dxa"/>
            <w:tcBorders>
              <w:bottom w:val="single" w:sz="4" w:space="0" w:color="auto"/>
            </w:tcBorders>
          </w:tcPr>
          <w:p w:rsidR="00C7429E" w:rsidRPr="00D76FCA" w:rsidRDefault="00DD7F2B">
            <w:pPr>
              <w:pStyle w:val="ConsPlusNormal"/>
              <w:jc w:val="center"/>
              <w:rPr>
                <w:sz w:val="26"/>
                <w:szCs w:val="26"/>
              </w:rPr>
            </w:pPr>
            <w:r w:rsidRPr="00D76FCA">
              <w:rPr>
                <w:sz w:val="26"/>
                <w:szCs w:val="26"/>
              </w:rPr>
              <w:t>94308,0</w:t>
            </w:r>
          </w:p>
        </w:tc>
      </w:tr>
      <w:tr w:rsidR="00C7429E" w:rsidRPr="00D76FCA" w:rsidTr="00B27A96">
        <w:tblPrEx>
          <w:tblCellMar>
            <w:top w:w="102" w:type="dxa"/>
            <w:left w:w="62" w:type="dxa"/>
            <w:bottom w:w="102" w:type="dxa"/>
            <w:right w:w="62" w:type="dxa"/>
          </w:tblCellMar>
        </w:tblPrEx>
        <w:tc>
          <w:tcPr>
            <w:tcW w:w="710" w:type="dxa"/>
            <w:vMerge w:val="restart"/>
            <w:tcBorders>
              <w:bottom w:val="single" w:sz="4" w:space="0" w:color="auto"/>
            </w:tcBorders>
          </w:tcPr>
          <w:p w:rsidR="00C7429E" w:rsidRPr="00D76FCA" w:rsidRDefault="00C7429E">
            <w:pPr>
              <w:pStyle w:val="ConsPlusNormal"/>
              <w:jc w:val="center"/>
              <w:rPr>
                <w:sz w:val="26"/>
                <w:szCs w:val="26"/>
              </w:rPr>
            </w:pPr>
            <w:r w:rsidRPr="00D76FCA">
              <w:rPr>
                <w:sz w:val="26"/>
                <w:szCs w:val="26"/>
              </w:rPr>
              <w:t>4.2</w:t>
            </w:r>
          </w:p>
        </w:tc>
        <w:tc>
          <w:tcPr>
            <w:tcW w:w="1701" w:type="dxa"/>
            <w:vMerge w:val="restart"/>
            <w:tcBorders>
              <w:bottom w:val="single" w:sz="4" w:space="0" w:color="auto"/>
            </w:tcBorders>
          </w:tcPr>
          <w:p w:rsidR="00B75AFE" w:rsidRDefault="00C7429E" w:rsidP="00947F74">
            <w:pPr>
              <w:pStyle w:val="ConsPlusNormal"/>
              <w:jc w:val="left"/>
              <w:rPr>
                <w:sz w:val="26"/>
                <w:szCs w:val="26"/>
              </w:rPr>
            </w:pPr>
            <w:r w:rsidRPr="00D76FCA">
              <w:rPr>
                <w:sz w:val="26"/>
                <w:szCs w:val="26"/>
              </w:rPr>
              <w:t xml:space="preserve">Мероприятие: социальная поддержка и социальное </w:t>
            </w:r>
          </w:p>
          <w:p w:rsidR="00C7429E" w:rsidRPr="00D76FCA" w:rsidRDefault="00C7429E" w:rsidP="00947F74">
            <w:pPr>
              <w:pStyle w:val="ConsPlusNormal"/>
              <w:jc w:val="left"/>
              <w:rPr>
                <w:sz w:val="26"/>
                <w:szCs w:val="26"/>
              </w:rPr>
            </w:pPr>
          </w:p>
        </w:tc>
        <w:tc>
          <w:tcPr>
            <w:tcW w:w="1559" w:type="dxa"/>
            <w:tcBorders>
              <w:bottom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638109,0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637528,9</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643484,0</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630702,9</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735881,6</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648454,0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648454,0</w:t>
            </w:r>
          </w:p>
        </w:tc>
        <w:tc>
          <w:tcPr>
            <w:tcW w:w="1418" w:type="dxa"/>
            <w:tcBorders>
              <w:bottom w:val="single" w:sz="4" w:space="0" w:color="auto"/>
            </w:tcBorders>
          </w:tcPr>
          <w:p w:rsidR="00C7429E" w:rsidRPr="00D76FCA" w:rsidRDefault="00DD7F2B">
            <w:pPr>
              <w:pStyle w:val="ConsPlusNormal"/>
              <w:jc w:val="center"/>
              <w:rPr>
                <w:sz w:val="26"/>
                <w:szCs w:val="26"/>
              </w:rPr>
            </w:pPr>
            <w:r w:rsidRPr="00D76FCA">
              <w:rPr>
                <w:sz w:val="26"/>
                <w:szCs w:val="26"/>
              </w:rPr>
              <w:t>648454,0</w:t>
            </w:r>
          </w:p>
        </w:tc>
      </w:tr>
      <w:tr w:rsidR="00C7429E" w:rsidRPr="00D76FCA" w:rsidTr="00B75AFE">
        <w:tblPrEx>
          <w:tblBorders>
            <w:insideH w:val="nil"/>
          </w:tblBorders>
          <w:tblCellMar>
            <w:top w:w="102" w:type="dxa"/>
            <w:left w:w="62" w:type="dxa"/>
            <w:bottom w:w="102" w:type="dxa"/>
            <w:right w:w="62" w:type="dxa"/>
          </w:tblCellMar>
        </w:tblPrEx>
        <w:trPr>
          <w:trHeight w:val="990"/>
        </w:trPr>
        <w:tc>
          <w:tcPr>
            <w:tcW w:w="710" w:type="dxa"/>
            <w:vMerge/>
            <w:tcBorders>
              <w:top w:val="single" w:sz="4" w:space="0" w:color="auto"/>
              <w:bottom w:val="single" w:sz="4" w:space="0" w:color="auto"/>
            </w:tcBorders>
          </w:tcPr>
          <w:p w:rsidR="00C7429E" w:rsidRPr="00D76FCA" w:rsidRDefault="00C7429E">
            <w:pPr>
              <w:rPr>
                <w:sz w:val="26"/>
                <w:szCs w:val="26"/>
              </w:rPr>
            </w:pPr>
          </w:p>
        </w:tc>
        <w:tc>
          <w:tcPr>
            <w:tcW w:w="1701" w:type="dxa"/>
            <w:vMerge/>
            <w:tcBorders>
              <w:top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single" w:sz="4" w:space="0" w:color="auto"/>
              <w:bottom w:val="single" w:sz="4" w:space="0" w:color="auto"/>
            </w:tcBorders>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638109,0</w:t>
            </w:r>
          </w:p>
        </w:tc>
        <w:tc>
          <w:tcPr>
            <w:tcW w:w="1417"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637528,9</w:t>
            </w:r>
          </w:p>
        </w:tc>
        <w:tc>
          <w:tcPr>
            <w:tcW w:w="1559"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643484,0</w:t>
            </w:r>
          </w:p>
        </w:tc>
        <w:tc>
          <w:tcPr>
            <w:tcW w:w="1560"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630702,9</w:t>
            </w:r>
          </w:p>
        </w:tc>
        <w:tc>
          <w:tcPr>
            <w:tcW w:w="1417"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735881,6</w:t>
            </w:r>
          </w:p>
        </w:tc>
        <w:tc>
          <w:tcPr>
            <w:tcW w:w="1418"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648454,0</w:t>
            </w:r>
          </w:p>
        </w:tc>
        <w:tc>
          <w:tcPr>
            <w:tcW w:w="1417" w:type="dxa"/>
            <w:tcBorders>
              <w:top w:val="single" w:sz="4" w:space="0" w:color="auto"/>
              <w:bottom w:val="single" w:sz="4" w:space="0" w:color="auto"/>
            </w:tcBorders>
          </w:tcPr>
          <w:p w:rsidR="00C7429E" w:rsidRPr="00D76FCA" w:rsidRDefault="00C7429E">
            <w:pPr>
              <w:pStyle w:val="ConsPlusNormal"/>
              <w:jc w:val="center"/>
              <w:rPr>
                <w:sz w:val="26"/>
                <w:szCs w:val="26"/>
              </w:rPr>
            </w:pPr>
            <w:r w:rsidRPr="00D76FCA">
              <w:rPr>
                <w:sz w:val="26"/>
                <w:szCs w:val="26"/>
              </w:rPr>
              <w:t>648454,0</w:t>
            </w:r>
          </w:p>
        </w:tc>
        <w:tc>
          <w:tcPr>
            <w:tcW w:w="1418" w:type="dxa"/>
            <w:tcBorders>
              <w:top w:val="single" w:sz="4" w:space="0" w:color="auto"/>
              <w:bottom w:val="single" w:sz="4" w:space="0" w:color="auto"/>
            </w:tcBorders>
          </w:tcPr>
          <w:p w:rsidR="00C7429E" w:rsidRPr="00D76FCA" w:rsidRDefault="00DD7F2B">
            <w:pPr>
              <w:pStyle w:val="ConsPlusNormal"/>
              <w:jc w:val="center"/>
              <w:rPr>
                <w:sz w:val="26"/>
                <w:szCs w:val="26"/>
              </w:rPr>
            </w:pPr>
            <w:r w:rsidRPr="00D76FCA">
              <w:rPr>
                <w:sz w:val="26"/>
                <w:szCs w:val="26"/>
              </w:rPr>
              <w:t>648454,0</w:t>
            </w:r>
          </w:p>
        </w:tc>
      </w:tr>
      <w:tr w:rsidR="00B75AFE" w:rsidRPr="00D76FCA" w:rsidTr="00B27A96">
        <w:tblPrEx>
          <w:tblBorders>
            <w:insideH w:val="nil"/>
          </w:tblBorders>
          <w:tblCellMar>
            <w:top w:w="102" w:type="dxa"/>
            <w:left w:w="62" w:type="dxa"/>
            <w:bottom w:w="102" w:type="dxa"/>
            <w:right w:w="62" w:type="dxa"/>
          </w:tblCellMar>
        </w:tblPrEx>
        <w:tc>
          <w:tcPr>
            <w:tcW w:w="710" w:type="dxa"/>
            <w:tcBorders>
              <w:top w:val="single" w:sz="4" w:space="0" w:color="auto"/>
              <w:bottom w:val="single" w:sz="4" w:space="0" w:color="auto"/>
            </w:tcBorders>
          </w:tcPr>
          <w:p w:rsidR="00B75AFE" w:rsidRPr="00D76FCA" w:rsidRDefault="00B75AFE" w:rsidP="00B75AFE">
            <w:pPr>
              <w:pStyle w:val="ConsPlusNormal"/>
              <w:jc w:val="center"/>
              <w:rPr>
                <w:sz w:val="26"/>
                <w:szCs w:val="26"/>
              </w:rPr>
            </w:pPr>
          </w:p>
        </w:tc>
        <w:tc>
          <w:tcPr>
            <w:tcW w:w="1701" w:type="dxa"/>
            <w:tcBorders>
              <w:top w:val="single" w:sz="4" w:space="0" w:color="auto"/>
              <w:bottom w:val="single" w:sz="4" w:space="0" w:color="auto"/>
            </w:tcBorders>
          </w:tcPr>
          <w:p w:rsidR="00B75AFE" w:rsidRPr="00D76FCA" w:rsidRDefault="00B75AFE" w:rsidP="00947F74">
            <w:pPr>
              <w:pStyle w:val="ConsPlusNormal"/>
              <w:jc w:val="left"/>
              <w:rPr>
                <w:sz w:val="26"/>
                <w:szCs w:val="26"/>
              </w:rPr>
            </w:pPr>
            <w:proofErr w:type="spellStart"/>
            <w:proofErr w:type="gramStart"/>
            <w:r w:rsidRPr="00D76FCA">
              <w:rPr>
                <w:sz w:val="26"/>
                <w:szCs w:val="26"/>
              </w:rPr>
              <w:t>обслужива</w:t>
            </w:r>
            <w:r>
              <w:rPr>
                <w:sz w:val="26"/>
                <w:szCs w:val="26"/>
              </w:rPr>
              <w:t>-</w:t>
            </w:r>
            <w:r w:rsidRPr="00D76FCA">
              <w:rPr>
                <w:sz w:val="26"/>
                <w:szCs w:val="26"/>
              </w:rPr>
              <w:t>ние</w:t>
            </w:r>
            <w:proofErr w:type="spellEnd"/>
            <w:proofErr w:type="gramEnd"/>
            <w:r w:rsidRPr="00D76FCA">
              <w:rPr>
                <w:sz w:val="26"/>
                <w:szCs w:val="26"/>
              </w:rPr>
              <w:t xml:space="preserve"> населения в части содержания органов местного </w:t>
            </w:r>
            <w:proofErr w:type="spellStart"/>
            <w:r w:rsidRPr="00D76FCA">
              <w:rPr>
                <w:sz w:val="26"/>
                <w:szCs w:val="26"/>
              </w:rPr>
              <w:t>самоуправле</w:t>
            </w:r>
            <w:r>
              <w:rPr>
                <w:sz w:val="26"/>
                <w:szCs w:val="26"/>
              </w:rPr>
              <w:t>-</w:t>
            </w:r>
            <w:r w:rsidRPr="00D76FCA">
              <w:rPr>
                <w:sz w:val="26"/>
                <w:szCs w:val="26"/>
              </w:rPr>
              <w:t>ния</w:t>
            </w:r>
            <w:proofErr w:type="spellEnd"/>
          </w:p>
        </w:tc>
        <w:tc>
          <w:tcPr>
            <w:tcW w:w="1559" w:type="dxa"/>
            <w:tcBorders>
              <w:top w:val="single" w:sz="4" w:space="0" w:color="auto"/>
              <w:bottom w:val="single" w:sz="4" w:space="0" w:color="auto"/>
            </w:tcBorders>
          </w:tcPr>
          <w:p w:rsidR="00B75AFE" w:rsidRPr="00D76FCA" w:rsidRDefault="00B75AFE" w:rsidP="00527270">
            <w:pPr>
              <w:pStyle w:val="ConsPlusNormal"/>
              <w:jc w:val="left"/>
              <w:rPr>
                <w:sz w:val="26"/>
                <w:szCs w:val="26"/>
              </w:rPr>
            </w:pPr>
          </w:p>
        </w:tc>
        <w:tc>
          <w:tcPr>
            <w:tcW w:w="1418" w:type="dxa"/>
            <w:tcBorders>
              <w:top w:val="single" w:sz="4" w:space="0" w:color="auto"/>
              <w:bottom w:val="single" w:sz="4" w:space="0" w:color="auto"/>
            </w:tcBorders>
          </w:tcPr>
          <w:p w:rsidR="00B75AFE" w:rsidRPr="00D76FCA" w:rsidRDefault="00B75AFE">
            <w:pPr>
              <w:pStyle w:val="ConsPlusNormal"/>
              <w:jc w:val="center"/>
              <w:rPr>
                <w:sz w:val="26"/>
                <w:szCs w:val="26"/>
              </w:rPr>
            </w:pPr>
          </w:p>
        </w:tc>
        <w:tc>
          <w:tcPr>
            <w:tcW w:w="1417" w:type="dxa"/>
            <w:tcBorders>
              <w:top w:val="single" w:sz="4" w:space="0" w:color="auto"/>
              <w:bottom w:val="single" w:sz="4" w:space="0" w:color="auto"/>
            </w:tcBorders>
          </w:tcPr>
          <w:p w:rsidR="00B75AFE" w:rsidRPr="00D76FCA" w:rsidRDefault="00B75AFE">
            <w:pPr>
              <w:pStyle w:val="ConsPlusNormal"/>
              <w:jc w:val="center"/>
              <w:rPr>
                <w:sz w:val="26"/>
                <w:szCs w:val="26"/>
              </w:rPr>
            </w:pPr>
          </w:p>
        </w:tc>
        <w:tc>
          <w:tcPr>
            <w:tcW w:w="1559" w:type="dxa"/>
            <w:tcBorders>
              <w:top w:val="single" w:sz="4" w:space="0" w:color="auto"/>
              <w:bottom w:val="single" w:sz="4" w:space="0" w:color="auto"/>
            </w:tcBorders>
          </w:tcPr>
          <w:p w:rsidR="00B75AFE" w:rsidRPr="00D76FCA" w:rsidRDefault="00B75AFE">
            <w:pPr>
              <w:pStyle w:val="ConsPlusNormal"/>
              <w:jc w:val="center"/>
              <w:rPr>
                <w:sz w:val="26"/>
                <w:szCs w:val="26"/>
              </w:rPr>
            </w:pPr>
          </w:p>
        </w:tc>
        <w:tc>
          <w:tcPr>
            <w:tcW w:w="1560" w:type="dxa"/>
            <w:tcBorders>
              <w:top w:val="single" w:sz="4" w:space="0" w:color="auto"/>
              <w:bottom w:val="single" w:sz="4" w:space="0" w:color="auto"/>
            </w:tcBorders>
          </w:tcPr>
          <w:p w:rsidR="00B75AFE" w:rsidRPr="00D76FCA" w:rsidRDefault="00B75AFE">
            <w:pPr>
              <w:pStyle w:val="ConsPlusNormal"/>
              <w:jc w:val="center"/>
              <w:rPr>
                <w:sz w:val="26"/>
                <w:szCs w:val="26"/>
              </w:rPr>
            </w:pPr>
          </w:p>
        </w:tc>
        <w:tc>
          <w:tcPr>
            <w:tcW w:w="1417" w:type="dxa"/>
            <w:tcBorders>
              <w:top w:val="single" w:sz="4" w:space="0" w:color="auto"/>
              <w:bottom w:val="single" w:sz="4" w:space="0" w:color="auto"/>
            </w:tcBorders>
          </w:tcPr>
          <w:p w:rsidR="00B75AFE" w:rsidRPr="00D76FCA" w:rsidRDefault="00B75AFE">
            <w:pPr>
              <w:pStyle w:val="ConsPlusNormal"/>
              <w:jc w:val="center"/>
              <w:rPr>
                <w:sz w:val="26"/>
                <w:szCs w:val="26"/>
              </w:rPr>
            </w:pPr>
          </w:p>
        </w:tc>
        <w:tc>
          <w:tcPr>
            <w:tcW w:w="1418" w:type="dxa"/>
            <w:tcBorders>
              <w:top w:val="single" w:sz="4" w:space="0" w:color="auto"/>
              <w:bottom w:val="single" w:sz="4" w:space="0" w:color="auto"/>
            </w:tcBorders>
          </w:tcPr>
          <w:p w:rsidR="00B75AFE" w:rsidRPr="00D76FCA" w:rsidRDefault="00B75AFE">
            <w:pPr>
              <w:pStyle w:val="ConsPlusNormal"/>
              <w:jc w:val="center"/>
              <w:rPr>
                <w:sz w:val="26"/>
                <w:szCs w:val="26"/>
              </w:rPr>
            </w:pPr>
          </w:p>
        </w:tc>
        <w:tc>
          <w:tcPr>
            <w:tcW w:w="1417" w:type="dxa"/>
            <w:tcBorders>
              <w:top w:val="single" w:sz="4" w:space="0" w:color="auto"/>
              <w:bottom w:val="single" w:sz="4" w:space="0" w:color="auto"/>
            </w:tcBorders>
          </w:tcPr>
          <w:p w:rsidR="00B75AFE" w:rsidRPr="00D76FCA" w:rsidRDefault="00B75AFE">
            <w:pPr>
              <w:pStyle w:val="ConsPlusNormal"/>
              <w:jc w:val="center"/>
              <w:rPr>
                <w:sz w:val="26"/>
                <w:szCs w:val="26"/>
              </w:rPr>
            </w:pPr>
          </w:p>
        </w:tc>
        <w:tc>
          <w:tcPr>
            <w:tcW w:w="1418" w:type="dxa"/>
            <w:tcBorders>
              <w:top w:val="single" w:sz="4" w:space="0" w:color="auto"/>
              <w:bottom w:val="single" w:sz="4" w:space="0" w:color="auto"/>
            </w:tcBorders>
          </w:tcPr>
          <w:p w:rsidR="00B75AFE" w:rsidRPr="00D76FCA" w:rsidRDefault="00B75AFE">
            <w:pPr>
              <w:pStyle w:val="ConsPlusNormal"/>
              <w:jc w:val="center"/>
              <w:rPr>
                <w:sz w:val="26"/>
                <w:szCs w:val="26"/>
              </w:rPr>
            </w:pP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C7429E">
            <w:pPr>
              <w:pStyle w:val="ConsPlusNormal"/>
              <w:jc w:val="center"/>
              <w:outlineLvl w:val="3"/>
              <w:rPr>
                <w:sz w:val="26"/>
                <w:szCs w:val="26"/>
              </w:rPr>
            </w:pPr>
            <w:bookmarkStart w:id="4" w:name="P2346"/>
            <w:bookmarkEnd w:id="4"/>
            <w:r w:rsidRPr="00D76FCA">
              <w:rPr>
                <w:sz w:val="26"/>
                <w:szCs w:val="26"/>
              </w:rPr>
              <w:t>5</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Подпрограм</w:t>
            </w:r>
            <w:r w:rsidR="00941949">
              <w:rPr>
                <w:sz w:val="26"/>
                <w:szCs w:val="26"/>
              </w:rPr>
              <w:t>-</w:t>
            </w:r>
            <w:r w:rsidRPr="00D76FCA">
              <w:rPr>
                <w:sz w:val="26"/>
                <w:szCs w:val="26"/>
              </w:rPr>
              <w:t>ма</w:t>
            </w:r>
            <w:proofErr w:type="spellEnd"/>
            <w:proofErr w:type="gramEnd"/>
            <w:r w:rsidRPr="00D76FCA">
              <w:rPr>
                <w:sz w:val="26"/>
                <w:szCs w:val="26"/>
              </w:rPr>
              <w:t xml:space="preserve"> «</w:t>
            </w:r>
            <w:proofErr w:type="spellStart"/>
            <w:r w:rsidRPr="00D76FCA">
              <w:rPr>
                <w:sz w:val="26"/>
                <w:szCs w:val="26"/>
              </w:rPr>
              <w:t>Государ</w:t>
            </w:r>
            <w:r w:rsidR="00941949">
              <w:rPr>
                <w:sz w:val="26"/>
                <w:szCs w:val="26"/>
              </w:rPr>
              <w:t>-</w:t>
            </w:r>
            <w:r w:rsidRPr="00D76FCA">
              <w:rPr>
                <w:sz w:val="26"/>
                <w:szCs w:val="26"/>
              </w:rPr>
              <w:t>ственная</w:t>
            </w:r>
            <w:proofErr w:type="spellEnd"/>
            <w:r w:rsidRPr="00D76FCA">
              <w:rPr>
                <w:sz w:val="26"/>
                <w:szCs w:val="26"/>
              </w:rPr>
              <w:t xml:space="preserve"> поддержка социально </w:t>
            </w:r>
            <w:proofErr w:type="spellStart"/>
            <w:r w:rsidRPr="00D76FCA">
              <w:rPr>
                <w:sz w:val="26"/>
                <w:szCs w:val="26"/>
              </w:rPr>
              <w:t>ориентиро</w:t>
            </w:r>
            <w:r w:rsidR="00941949">
              <w:rPr>
                <w:sz w:val="26"/>
                <w:szCs w:val="26"/>
              </w:rPr>
              <w:t>-</w:t>
            </w:r>
            <w:r w:rsidRPr="00D76FCA">
              <w:rPr>
                <w:sz w:val="26"/>
                <w:szCs w:val="26"/>
              </w:rPr>
              <w:t>ванных</w:t>
            </w:r>
            <w:proofErr w:type="spellEnd"/>
            <w:r w:rsidRPr="00D76FCA">
              <w:rPr>
                <w:sz w:val="26"/>
                <w:szCs w:val="26"/>
              </w:rPr>
              <w:t xml:space="preserve"> </w:t>
            </w:r>
            <w:proofErr w:type="spellStart"/>
            <w:r w:rsidRPr="00D76FCA">
              <w:rPr>
                <w:sz w:val="26"/>
                <w:szCs w:val="26"/>
              </w:rPr>
              <w:t>некоммерчес</w:t>
            </w:r>
            <w:r w:rsidR="00941949">
              <w:rPr>
                <w:sz w:val="26"/>
                <w:szCs w:val="26"/>
              </w:rPr>
              <w:t>-</w:t>
            </w:r>
            <w:r w:rsidRPr="00D76FCA">
              <w:rPr>
                <w:sz w:val="26"/>
                <w:szCs w:val="26"/>
              </w:rPr>
              <w:t>ких</w:t>
            </w:r>
            <w:proofErr w:type="spellEnd"/>
            <w:r w:rsidRPr="00D76FCA">
              <w:rPr>
                <w:sz w:val="26"/>
                <w:szCs w:val="26"/>
              </w:rPr>
              <w:t xml:space="preserve"> организаций»</w:t>
            </w:r>
          </w:p>
          <w:p w:rsidR="00C7429E" w:rsidRPr="00D76FCA" w:rsidRDefault="00C7429E" w:rsidP="00527270">
            <w:pPr>
              <w:pStyle w:val="ConsPlusNormal"/>
              <w:jc w:val="left"/>
              <w:rPr>
                <w:sz w:val="26"/>
                <w:szCs w:val="26"/>
              </w:rPr>
            </w:pPr>
          </w:p>
          <w:p w:rsidR="00C7429E" w:rsidRPr="00D76FCA" w:rsidRDefault="00C7429E" w:rsidP="00527270">
            <w:pPr>
              <w:pStyle w:val="ConsPlusNormal"/>
              <w:jc w:val="left"/>
              <w:rPr>
                <w:sz w:val="26"/>
                <w:szCs w:val="26"/>
              </w:rPr>
            </w:pPr>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2920,0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4345,0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1243,0</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1459,0</w:t>
            </w:r>
          </w:p>
        </w:tc>
        <w:tc>
          <w:tcPr>
            <w:tcW w:w="1417" w:type="dxa"/>
            <w:tcBorders>
              <w:top w:val="single" w:sz="4" w:space="0" w:color="auto"/>
            </w:tcBorders>
          </w:tcPr>
          <w:p w:rsidR="00C7429E" w:rsidRPr="00D76FCA" w:rsidRDefault="00C7429E" w:rsidP="00540C26">
            <w:pPr>
              <w:pStyle w:val="ConsPlusNormal"/>
              <w:jc w:val="center"/>
              <w:rPr>
                <w:sz w:val="26"/>
                <w:szCs w:val="26"/>
              </w:rPr>
            </w:pPr>
            <w:r w:rsidRPr="00D76FCA">
              <w:rPr>
                <w:sz w:val="26"/>
                <w:szCs w:val="26"/>
              </w:rPr>
              <w:t>1969,4</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1519,4</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1519,4</w:t>
            </w:r>
          </w:p>
        </w:tc>
        <w:tc>
          <w:tcPr>
            <w:tcW w:w="1418" w:type="dxa"/>
            <w:tcBorders>
              <w:top w:val="single" w:sz="4" w:space="0" w:color="auto"/>
            </w:tcBorders>
          </w:tcPr>
          <w:p w:rsidR="00C7429E" w:rsidRPr="00D76FCA" w:rsidRDefault="00941949">
            <w:pPr>
              <w:pStyle w:val="ConsPlusNormal"/>
              <w:jc w:val="center"/>
              <w:rPr>
                <w:sz w:val="26"/>
                <w:szCs w:val="26"/>
              </w:rPr>
            </w:pPr>
            <w:r w:rsidRPr="00D76FCA">
              <w:rPr>
                <w:sz w:val="26"/>
                <w:szCs w:val="26"/>
              </w:rPr>
              <w:t>1519,4</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2920,0</w:t>
            </w:r>
          </w:p>
        </w:tc>
        <w:tc>
          <w:tcPr>
            <w:tcW w:w="1417" w:type="dxa"/>
          </w:tcPr>
          <w:p w:rsidR="00C7429E" w:rsidRPr="00D76FCA" w:rsidRDefault="00C7429E">
            <w:pPr>
              <w:pStyle w:val="ConsPlusNormal"/>
              <w:jc w:val="center"/>
              <w:rPr>
                <w:sz w:val="26"/>
                <w:szCs w:val="26"/>
              </w:rPr>
            </w:pPr>
            <w:r w:rsidRPr="00D76FCA">
              <w:rPr>
                <w:sz w:val="26"/>
                <w:szCs w:val="26"/>
              </w:rPr>
              <w:t>1540,0</w:t>
            </w:r>
          </w:p>
        </w:tc>
        <w:tc>
          <w:tcPr>
            <w:tcW w:w="1559" w:type="dxa"/>
          </w:tcPr>
          <w:p w:rsidR="00C7429E" w:rsidRPr="00D76FCA" w:rsidRDefault="00C7429E">
            <w:pPr>
              <w:pStyle w:val="ConsPlusNormal"/>
              <w:jc w:val="center"/>
              <w:rPr>
                <w:sz w:val="26"/>
                <w:szCs w:val="26"/>
              </w:rPr>
            </w:pPr>
            <w:r w:rsidRPr="00D76FCA">
              <w:rPr>
                <w:sz w:val="26"/>
                <w:szCs w:val="26"/>
              </w:rPr>
              <w:t>1243,0</w:t>
            </w:r>
          </w:p>
        </w:tc>
        <w:tc>
          <w:tcPr>
            <w:tcW w:w="1560" w:type="dxa"/>
          </w:tcPr>
          <w:p w:rsidR="00C7429E" w:rsidRPr="00D76FCA" w:rsidRDefault="00C7429E">
            <w:pPr>
              <w:pStyle w:val="ConsPlusNormal"/>
              <w:jc w:val="center"/>
              <w:rPr>
                <w:sz w:val="26"/>
                <w:szCs w:val="26"/>
              </w:rPr>
            </w:pPr>
            <w:r w:rsidRPr="00D76FCA">
              <w:rPr>
                <w:sz w:val="26"/>
                <w:szCs w:val="26"/>
              </w:rPr>
              <w:t>1459,0</w:t>
            </w:r>
          </w:p>
        </w:tc>
        <w:tc>
          <w:tcPr>
            <w:tcW w:w="1417" w:type="dxa"/>
          </w:tcPr>
          <w:p w:rsidR="00C7429E" w:rsidRPr="00D76FCA" w:rsidRDefault="00C7429E">
            <w:pPr>
              <w:pStyle w:val="ConsPlusNormal"/>
              <w:jc w:val="center"/>
              <w:rPr>
                <w:sz w:val="26"/>
                <w:szCs w:val="26"/>
              </w:rPr>
            </w:pPr>
            <w:r w:rsidRPr="00D76FCA">
              <w:rPr>
                <w:sz w:val="26"/>
                <w:szCs w:val="26"/>
              </w:rPr>
              <w:t>1969,4</w:t>
            </w:r>
          </w:p>
        </w:tc>
        <w:tc>
          <w:tcPr>
            <w:tcW w:w="1418" w:type="dxa"/>
          </w:tcPr>
          <w:p w:rsidR="00C7429E" w:rsidRPr="00D76FCA" w:rsidRDefault="00C7429E">
            <w:pPr>
              <w:pStyle w:val="ConsPlusNormal"/>
              <w:jc w:val="center"/>
              <w:rPr>
                <w:sz w:val="26"/>
                <w:szCs w:val="26"/>
              </w:rPr>
            </w:pPr>
            <w:r w:rsidRPr="00D76FCA">
              <w:rPr>
                <w:sz w:val="26"/>
                <w:szCs w:val="26"/>
              </w:rPr>
              <w:t>1519,4</w:t>
            </w:r>
          </w:p>
        </w:tc>
        <w:tc>
          <w:tcPr>
            <w:tcW w:w="1417" w:type="dxa"/>
          </w:tcPr>
          <w:p w:rsidR="00C7429E" w:rsidRPr="00D76FCA" w:rsidRDefault="00C7429E">
            <w:pPr>
              <w:pStyle w:val="ConsPlusNormal"/>
              <w:jc w:val="center"/>
              <w:rPr>
                <w:sz w:val="26"/>
                <w:szCs w:val="26"/>
              </w:rPr>
            </w:pPr>
            <w:r w:rsidRPr="00D76FCA">
              <w:rPr>
                <w:sz w:val="26"/>
                <w:szCs w:val="26"/>
              </w:rPr>
              <w:t>1519,4</w:t>
            </w:r>
          </w:p>
        </w:tc>
        <w:tc>
          <w:tcPr>
            <w:tcW w:w="1418" w:type="dxa"/>
          </w:tcPr>
          <w:p w:rsidR="00C7429E" w:rsidRPr="00D76FCA" w:rsidRDefault="00941949">
            <w:pPr>
              <w:pStyle w:val="ConsPlusNormal"/>
              <w:jc w:val="center"/>
              <w:rPr>
                <w:sz w:val="26"/>
                <w:szCs w:val="26"/>
              </w:rPr>
            </w:pPr>
            <w:r w:rsidRPr="00D76FCA">
              <w:rPr>
                <w:sz w:val="26"/>
                <w:szCs w:val="26"/>
              </w:rPr>
              <w:t>1519,4</w:t>
            </w:r>
          </w:p>
        </w:tc>
      </w:tr>
      <w:tr w:rsidR="00C7429E" w:rsidRPr="00D76FCA" w:rsidTr="00B27A96">
        <w:tblPrEx>
          <w:tblBorders>
            <w:insideH w:val="nil"/>
          </w:tblBorders>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Borders>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559" w:type="dxa"/>
            <w:tcBorders>
              <w:bottom w:val="nil"/>
            </w:tcBorders>
          </w:tcPr>
          <w:p w:rsidR="00C7429E" w:rsidRPr="00D76FCA" w:rsidRDefault="00C7429E">
            <w:pPr>
              <w:pStyle w:val="ConsPlusNormal"/>
              <w:rPr>
                <w:sz w:val="26"/>
                <w:szCs w:val="26"/>
              </w:rPr>
            </w:pPr>
          </w:p>
        </w:tc>
        <w:tc>
          <w:tcPr>
            <w:tcW w:w="1560"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Pr="00D76FCA" w:rsidRDefault="00C7429E">
            <w:pPr>
              <w:pStyle w:val="ConsPlusNormal"/>
              <w:rPr>
                <w:sz w:val="26"/>
                <w:szCs w:val="26"/>
              </w:rPr>
            </w:pPr>
          </w:p>
        </w:tc>
        <w:tc>
          <w:tcPr>
            <w:tcW w:w="1417" w:type="dxa"/>
            <w:tcBorders>
              <w:bottom w:val="nil"/>
            </w:tcBorders>
          </w:tcPr>
          <w:p w:rsidR="00C7429E" w:rsidRPr="00D76FCA" w:rsidRDefault="00C7429E">
            <w:pPr>
              <w:pStyle w:val="ConsPlusNormal"/>
              <w:rPr>
                <w:sz w:val="26"/>
                <w:szCs w:val="26"/>
              </w:rPr>
            </w:pPr>
          </w:p>
        </w:tc>
        <w:tc>
          <w:tcPr>
            <w:tcW w:w="1418" w:type="dxa"/>
            <w:tcBorders>
              <w:bottom w:val="nil"/>
            </w:tcBorders>
          </w:tcPr>
          <w:p w:rsidR="00C7429E" w:rsidRDefault="00C7429E">
            <w:pPr>
              <w:pStyle w:val="ConsPlusNormal"/>
              <w:rPr>
                <w:sz w:val="26"/>
                <w:szCs w:val="26"/>
              </w:rPr>
            </w:pPr>
          </w:p>
          <w:p w:rsidR="00941949" w:rsidRDefault="00941949">
            <w:pPr>
              <w:pStyle w:val="ConsPlusNormal"/>
              <w:rPr>
                <w:sz w:val="26"/>
                <w:szCs w:val="26"/>
              </w:rPr>
            </w:pPr>
          </w:p>
          <w:p w:rsidR="00941949" w:rsidRDefault="00941949">
            <w:pPr>
              <w:pStyle w:val="ConsPlusNormal"/>
              <w:rPr>
                <w:sz w:val="26"/>
                <w:szCs w:val="26"/>
              </w:rPr>
            </w:pPr>
          </w:p>
          <w:p w:rsidR="00941949" w:rsidRDefault="00941949">
            <w:pPr>
              <w:pStyle w:val="ConsPlusNormal"/>
              <w:rPr>
                <w:sz w:val="26"/>
                <w:szCs w:val="26"/>
              </w:rPr>
            </w:pPr>
          </w:p>
          <w:p w:rsidR="00941949" w:rsidRDefault="00941949">
            <w:pPr>
              <w:pStyle w:val="ConsPlusNormal"/>
              <w:rPr>
                <w:sz w:val="26"/>
                <w:szCs w:val="26"/>
              </w:rPr>
            </w:pPr>
          </w:p>
          <w:p w:rsidR="00941949" w:rsidRPr="00D76FCA" w:rsidRDefault="00941949">
            <w:pPr>
              <w:pStyle w:val="ConsPlusNormal"/>
              <w:rPr>
                <w:sz w:val="26"/>
                <w:szCs w:val="26"/>
              </w:rPr>
            </w:pPr>
          </w:p>
        </w:tc>
      </w:tr>
      <w:tr w:rsidR="00C7429E" w:rsidRPr="00D76FCA" w:rsidTr="00B27A96">
        <w:tblPrEx>
          <w:tblCellMar>
            <w:top w:w="102" w:type="dxa"/>
            <w:left w:w="62" w:type="dxa"/>
            <w:bottom w:w="102" w:type="dxa"/>
            <w:right w:w="62" w:type="dxa"/>
          </w:tblCellMar>
        </w:tblPrEx>
        <w:tc>
          <w:tcPr>
            <w:tcW w:w="710" w:type="dxa"/>
            <w:vMerge/>
            <w:tcBorders>
              <w:bottom w:val="single" w:sz="4" w:space="0" w:color="auto"/>
            </w:tcBorders>
          </w:tcPr>
          <w:p w:rsidR="00C7429E" w:rsidRPr="00D76FCA" w:rsidRDefault="00C7429E">
            <w:pPr>
              <w:rPr>
                <w:sz w:val="26"/>
                <w:szCs w:val="26"/>
              </w:rPr>
            </w:pPr>
          </w:p>
        </w:tc>
        <w:tc>
          <w:tcPr>
            <w:tcW w:w="1701" w:type="dxa"/>
            <w:vMerge/>
            <w:tcBorders>
              <w:bottom w:val="single" w:sz="4" w:space="0" w:color="auto"/>
            </w:tcBorders>
          </w:tcPr>
          <w:p w:rsidR="00C7429E" w:rsidRPr="00D76FCA" w:rsidRDefault="00C7429E" w:rsidP="00527270">
            <w:pPr>
              <w:jc w:val="left"/>
              <w:rPr>
                <w:sz w:val="26"/>
                <w:szCs w:val="26"/>
              </w:rPr>
            </w:pPr>
          </w:p>
        </w:tc>
        <w:tc>
          <w:tcPr>
            <w:tcW w:w="1559" w:type="dxa"/>
            <w:tcBorders>
              <w:top w:val="nil"/>
              <w:bottom w:val="single" w:sz="4" w:space="0" w:color="auto"/>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2805,0</w:t>
            </w:r>
          </w:p>
        </w:tc>
        <w:tc>
          <w:tcPr>
            <w:tcW w:w="1559"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560"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C7429E" w:rsidRPr="00D76FCA" w:rsidRDefault="00941949">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left w:val="single" w:sz="4" w:space="0" w:color="auto"/>
              <w:bottom w:val="single" w:sz="4" w:space="0" w:color="auto"/>
              <w:right w:val="single" w:sz="4" w:space="0" w:color="auto"/>
            </w:tcBorders>
          </w:tcPr>
          <w:p w:rsidR="00C7429E" w:rsidRPr="00D76FCA" w:rsidRDefault="00C7429E">
            <w:pPr>
              <w:pStyle w:val="ConsPlusNormal"/>
              <w:rPr>
                <w:sz w:val="26"/>
                <w:szCs w:val="26"/>
              </w:rPr>
            </w:pPr>
          </w:p>
        </w:tc>
        <w:tc>
          <w:tcPr>
            <w:tcW w:w="1701" w:type="dxa"/>
            <w:vMerge w:val="restart"/>
            <w:tcBorders>
              <w:left w:val="single" w:sz="4" w:space="0" w:color="auto"/>
              <w:bottom w:val="single" w:sz="4" w:space="0" w:color="auto"/>
            </w:tcBorders>
          </w:tcPr>
          <w:p w:rsidR="00C7429E" w:rsidRPr="00D76FCA" w:rsidRDefault="00C7429E" w:rsidP="00527270">
            <w:pPr>
              <w:pStyle w:val="ConsPlusNormal"/>
              <w:jc w:val="left"/>
              <w:rPr>
                <w:sz w:val="26"/>
                <w:szCs w:val="26"/>
              </w:rPr>
            </w:pPr>
            <w:proofErr w:type="gramStart"/>
            <w:r w:rsidRPr="00D76FCA">
              <w:rPr>
                <w:sz w:val="26"/>
                <w:szCs w:val="26"/>
              </w:rPr>
              <w:t xml:space="preserve">Мероприятие: субсидии </w:t>
            </w:r>
            <w:proofErr w:type="spellStart"/>
            <w:r w:rsidRPr="00D76FCA">
              <w:rPr>
                <w:sz w:val="26"/>
                <w:szCs w:val="26"/>
              </w:rPr>
              <w:t>некоммерчес</w:t>
            </w:r>
            <w:r w:rsidR="00941949">
              <w:rPr>
                <w:sz w:val="26"/>
                <w:szCs w:val="26"/>
              </w:rPr>
              <w:t>-</w:t>
            </w:r>
            <w:r w:rsidRPr="00D76FCA">
              <w:rPr>
                <w:sz w:val="26"/>
                <w:szCs w:val="26"/>
              </w:rPr>
              <w:t>ким</w:t>
            </w:r>
            <w:proofErr w:type="spellEnd"/>
            <w:r w:rsidRPr="00D76FCA">
              <w:rPr>
                <w:sz w:val="26"/>
                <w:szCs w:val="26"/>
              </w:rPr>
              <w:t xml:space="preserve"> </w:t>
            </w:r>
            <w:proofErr w:type="spellStart"/>
            <w:r w:rsidR="00941949">
              <w:rPr>
                <w:sz w:val="26"/>
                <w:szCs w:val="26"/>
              </w:rPr>
              <w:t>организаци-</w:t>
            </w:r>
            <w:r w:rsidRPr="00D76FCA">
              <w:rPr>
                <w:sz w:val="26"/>
                <w:szCs w:val="26"/>
              </w:rPr>
              <w:t>ям</w:t>
            </w:r>
            <w:proofErr w:type="spellEnd"/>
            <w:r w:rsidRPr="00D76FCA">
              <w:rPr>
                <w:sz w:val="26"/>
                <w:szCs w:val="26"/>
              </w:rPr>
              <w:t xml:space="preserve">, не </w:t>
            </w:r>
            <w:r w:rsidR="00941949">
              <w:rPr>
                <w:sz w:val="26"/>
                <w:szCs w:val="26"/>
              </w:rPr>
              <w:t>явля</w:t>
            </w:r>
            <w:r w:rsidRPr="00D76FCA">
              <w:rPr>
                <w:sz w:val="26"/>
                <w:szCs w:val="26"/>
              </w:rPr>
              <w:t xml:space="preserve">ющимся </w:t>
            </w:r>
            <w:proofErr w:type="spellStart"/>
            <w:r w:rsidRPr="00D76FCA">
              <w:rPr>
                <w:sz w:val="26"/>
                <w:szCs w:val="26"/>
              </w:rPr>
              <w:lastRenderedPageBreak/>
              <w:t>государствен</w:t>
            </w:r>
            <w:r w:rsidR="00941949">
              <w:rPr>
                <w:sz w:val="26"/>
                <w:szCs w:val="26"/>
              </w:rPr>
              <w:t>-</w:t>
            </w:r>
            <w:r w:rsidRPr="00D76FCA">
              <w:rPr>
                <w:sz w:val="26"/>
                <w:szCs w:val="26"/>
              </w:rPr>
              <w:t>ными</w:t>
            </w:r>
            <w:proofErr w:type="spellEnd"/>
            <w:r w:rsidRPr="00D76FCA">
              <w:rPr>
                <w:sz w:val="26"/>
                <w:szCs w:val="26"/>
              </w:rPr>
              <w:t xml:space="preserve"> </w:t>
            </w:r>
            <w:proofErr w:type="spellStart"/>
            <w:r w:rsidRPr="00D76FCA">
              <w:rPr>
                <w:sz w:val="26"/>
                <w:szCs w:val="26"/>
              </w:rPr>
              <w:t>учрежде</w:t>
            </w:r>
            <w:r w:rsidR="00941949">
              <w:rPr>
                <w:sz w:val="26"/>
                <w:szCs w:val="26"/>
              </w:rPr>
              <w:t>-</w:t>
            </w:r>
            <w:r w:rsidRPr="00D76FCA">
              <w:rPr>
                <w:sz w:val="26"/>
                <w:szCs w:val="26"/>
              </w:rPr>
              <w:t>ниями</w:t>
            </w:r>
            <w:proofErr w:type="spellEnd"/>
            <w:proofErr w:type="gramEnd"/>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2920,0</w:t>
            </w:r>
          </w:p>
        </w:tc>
        <w:tc>
          <w:tcPr>
            <w:tcW w:w="1417" w:type="dxa"/>
          </w:tcPr>
          <w:p w:rsidR="00C7429E" w:rsidRPr="00D76FCA" w:rsidRDefault="00C7429E">
            <w:pPr>
              <w:pStyle w:val="ConsPlusNormal"/>
              <w:jc w:val="center"/>
              <w:rPr>
                <w:sz w:val="26"/>
                <w:szCs w:val="26"/>
              </w:rPr>
            </w:pPr>
            <w:r w:rsidRPr="00D76FCA">
              <w:rPr>
                <w:sz w:val="26"/>
                <w:szCs w:val="26"/>
              </w:rPr>
              <w:t>4345,0</w:t>
            </w:r>
          </w:p>
        </w:tc>
        <w:tc>
          <w:tcPr>
            <w:tcW w:w="1559" w:type="dxa"/>
          </w:tcPr>
          <w:p w:rsidR="00C7429E" w:rsidRPr="00D76FCA" w:rsidRDefault="00C7429E">
            <w:pPr>
              <w:pStyle w:val="ConsPlusNormal"/>
              <w:jc w:val="center"/>
              <w:rPr>
                <w:sz w:val="26"/>
                <w:szCs w:val="26"/>
              </w:rPr>
            </w:pPr>
            <w:r w:rsidRPr="00D76FCA">
              <w:rPr>
                <w:sz w:val="26"/>
                <w:szCs w:val="26"/>
              </w:rPr>
              <w:t>1243,0</w:t>
            </w:r>
          </w:p>
        </w:tc>
        <w:tc>
          <w:tcPr>
            <w:tcW w:w="1560" w:type="dxa"/>
          </w:tcPr>
          <w:p w:rsidR="00C7429E" w:rsidRPr="00D76FCA" w:rsidRDefault="00C7429E">
            <w:pPr>
              <w:pStyle w:val="ConsPlusNormal"/>
              <w:jc w:val="center"/>
              <w:rPr>
                <w:sz w:val="26"/>
                <w:szCs w:val="26"/>
              </w:rPr>
            </w:pPr>
            <w:r w:rsidRPr="00D76FCA">
              <w:rPr>
                <w:sz w:val="26"/>
                <w:szCs w:val="26"/>
              </w:rPr>
              <w:t>1459,0</w:t>
            </w:r>
          </w:p>
        </w:tc>
        <w:tc>
          <w:tcPr>
            <w:tcW w:w="1417" w:type="dxa"/>
          </w:tcPr>
          <w:p w:rsidR="00C7429E" w:rsidRPr="00D76FCA" w:rsidRDefault="00C7429E">
            <w:pPr>
              <w:pStyle w:val="ConsPlusNormal"/>
              <w:jc w:val="center"/>
              <w:rPr>
                <w:sz w:val="26"/>
                <w:szCs w:val="26"/>
              </w:rPr>
            </w:pPr>
            <w:r w:rsidRPr="00D76FCA">
              <w:rPr>
                <w:sz w:val="26"/>
                <w:szCs w:val="26"/>
              </w:rPr>
              <w:t>1969,4</w:t>
            </w:r>
          </w:p>
        </w:tc>
        <w:tc>
          <w:tcPr>
            <w:tcW w:w="1418" w:type="dxa"/>
          </w:tcPr>
          <w:p w:rsidR="00C7429E" w:rsidRPr="00D76FCA" w:rsidRDefault="00C7429E">
            <w:pPr>
              <w:pStyle w:val="ConsPlusNormal"/>
              <w:jc w:val="center"/>
              <w:rPr>
                <w:sz w:val="26"/>
                <w:szCs w:val="26"/>
              </w:rPr>
            </w:pPr>
            <w:r w:rsidRPr="00D76FCA">
              <w:rPr>
                <w:sz w:val="26"/>
                <w:szCs w:val="26"/>
              </w:rPr>
              <w:t>1519,4</w:t>
            </w:r>
          </w:p>
        </w:tc>
        <w:tc>
          <w:tcPr>
            <w:tcW w:w="1417" w:type="dxa"/>
          </w:tcPr>
          <w:p w:rsidR="00C7429E" w:rsidRPr="00D76FCA" w:rsidRDefault="00C7429E">
            <w:pPr>
              <w:pStyle w:val="ConsPlusNormal"/>
              <w:jc w:val="center"/>
              <w:rPr>
                <w:sz w:val="26"/>
                <w:szCs w:val="26"/>
              </w:rPr>
            </w:pPr>
            <w:r w:rsidRPr="00D76FCA">
              <w:rPr>
                <w:sz w:val="26"/>
                <w:szCs w:val="26"/>
              </w:rPr>
              <w:t>1519,4</w:t>
            </w:r>
          </w:p>
        </w:tc>
        <w:tc>
          <w:tcPr>
            <w:tcW w:w="1418" w:type="dxa"/>
          </w:tcPr>
          <w:p w:rsidR="00C7429E" w:rsidRPr="00D76FCA" w:rsidRDefault="00941949">
            <w:pPr>
              <w:pStyle w:val="ConsPlusNormal"/>
              <w:jc w:val="center"/>
              <w:rPr>
                <w:sz w:val="26"/>
                <w:szCs w:val="26"/>
              </w:rPr>
            </w:pPr>
            <w:r w:rsidRPr="00D76FCA">
              <w:rPr>
                <w:sz w:val="26"/>
                <w:szCs w:val="26"/>
              </w:rPr>
              <w:t>1519,4</w:t>
            </w:r>
          </w:p>
        </w:tc>
      </w:tr>
      <w:tr w:rsidR="00C7429E" w:rsidRPr="00D76FCA" w:rsidTr="00941949">
        <w:tblPrEx>
          <w:tblCellMar>
            <w:top w:w="102" w:type="dxa"/>
            <w:left w:w="62" w:type="dxa"/>
            <w:bottom w:w="102" w:type="dxa"/>
            <w:right w:w="62" w:type="dxa"/>
          </w:tblCellMar>
        </w:tblPrEx>
        <w:trPr>
          <w:trHeight w:val="447"/>
        </w:trPr>
        <w:tc>
          <w:tcPr>
            <w:tcW w:w="710" w:type="dxa"/>
            <w:vMerge/>
            <w:tcBorders>
              <w:top w:val="single" w:sz="4" w:space="0" w:color="auto"/>
              <w:left w:val="single" w:sz="4" w:space="0" w:color="auto"/>
              <w:bottom w:val="single" w:sz="4" w:space="0" w:color="auto"/>
              <w:right w:val="single" w:sz="4" w:space="0" w:color="auto"/>
            </w:tcBorders>
          </w:tcPr>
          <w:p w:rsidR="00C7429E" w:rsidRPr="00D76FCA" w:rsidRDefault="00C7429E">
            <w:pPr>
              <w:rPr>
                <w:sz w:val="26"/>
                <w:szCs w:val="26"/>
              </w:rPr>
            </w:pPr>
          </w:p>
        </w:tc>
        <w:tc>
          <w:tcPr>
            <w:tcW w:w="1701" w:type="dxa"/>
            <w:vMerge/>
            <w:tcBorders>
              <w:top w:val="single" w:sz="4" w:space="0" w:color="auto"/>
              <w:left w:val="single" w:sz="4" w:space="0" w:color="auto"/>
              <w:bottom w:val="single" w:sz="4" w:space="0" w:color="auto"/>
            </w:tcBorders>
          </w:tcPr>
          <w:p w:rsidR="00C7429E" w:rsidRPr="00D76FCA" w:rsidRDefault="00C7429E" w:rsidP="00527270">
            <w:pPr>
              <w:jc w:val="left"/>
              <w:rPr>
                <w:sz w:val="26"/>
                <w:szCs w:val="26"/>
              </w:rPr>
            </w:pPr>
          </w:p>
        </w:tc>
        <w:tc>
          <w:tcPr>
            <w:tcW w:w="1559" w:type="dxa"/>
            <w:tcBorders>
              <w:bottom w:val="single" w:sz="4" w:space="0" w:color="auto"/>
            </w:tcBorders>
          </w:tcPr>
          <w:p w:rsidR="00C7429E" w:rsidRDefault="00C7429E" w:rsidP="00527270">
            <w:pPr>
              <w:pStyle w:val="ConsPlusNormal"/>
              <w:jc w:val="left"/>
              <w:rPr>
                <w:sz w:val="26"/>
                <w:szCs w:val="26"/>
              </w:rPr>
            </w:pPr>
            <w:r w:rsidRPr="00D76FCA">
              <w:rPr>
                <w:sz w:val="26"/>
                <w:szCs w:val="26"/>
              </w:rPr>
              <w:t>областной бюджет</w:t>
            </w:r>
          </w:p>
          <w:p w:rsidR="00B75AFE" w:rsidRDefault="00B75AFE" w:rsidP="00527270">
            <w:pPr>
              <w:pStyle w:val="ConsPlusNormal"/>
              <w:jc w:val="left"/>
              <w:rPr>
                <w:sz w:val="26"/>
                <w:szCs w:val="26"/>
              </w:rPr>
            </w:pPr>
          </w:p>
          <w:p w:rsidR="00B75AFE" w:rsidRDefault="00B75AFE" w:rsidP="00527270">
            <w:pPr>
              <w:pStyle w:val="ConsPlusNormal"/>
              <w:jc w:val="left"/>
              <w:rPr>
                <w:sz w:val="26"/>
                <w:szCs w:val="26"/>
              </w:rPr>
            </w:pPr>
          </w:p>
          <w:p w:rsidR="00B75AFE" w:rsidRDefault="00B75AFE" w:rsidP="00527270">
            <w:pPr>
              <w:pStyle w:val="ConsPlusNormal"/>
              <w:jc w:val="left"/>
              <w:rPr>
                <w:sz w:val="26"/>
                <w:szCs w:val="26"/>
              </w:rPr>
            </w:pPr>
          </w:p>
          <w:p w:rsidR="002A472B" w:rsidRPr="00D76FCA" w:rsidRDefault="002A472B" w:rsidP="00527270">
            <w:pPr>
              <w:pStyle w:val="ConsPlusNormal"/>
              <w:jc w:val="left"/>
              <w:rPr>
                <w:sz w:val="26"/>
                <w:szCs w:val="26"/>
              </w:rPr>
            </w:pP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2920,0</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1540,0</w:t>
            </w:r>
          </w:p>
        </w:tc>
        <w:tc>
          <w:tcPr>
            <w:tcW w:w="1559"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1243,0</w:t>
            </w:r>
          </w:p>
        </w:tc>
        <w:tc>
          <w:tcPr>
            <w:tcW w:w="1560"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1459,0</w:t>
            </w:r>
          </w:p>
        </w:tc>
        <w:tc>
          <w:tcPr>
            <w:tcW w:w="1417" w:type="dxa"/>
            <w:tcBorders>
              <w:bottom w:val="single" w:sz="4" w:space="0" w:color="auto"/>
            </w:tcBorders>
          </w:tcPr>
          <w:p w:rsidR="00C7429E" w:rsidRPr="00D76FCA" w:rsidRDefault="00C7429E" w:rsidP="00540C26">
            <w:pPr>
              <w:pStyle w:val="ConsPlusNormal"/>
              <w:jc w:val="center"/>
              <w:rPr>
                <w:sz w:val="26"/>
                <w:szCs w:val="26"/>
              </w:rPr>
            </w:pPr>
            <w:r w:rsidRPr="00D76FCA">
              <w:rPr>
                <w:sz w:val="26"/>
                <w:szCs w:val="26"/>
              </w:rPr>
              <w:t>1969,4</w:t>
            </w:r>
          </w:p>
        </w:tc>
        <w:tc>
          <w:tcPr>
            <w:tcW w:w="1418"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1519,4</w:t>
            </w:r>
          </w:p>
        </w:tc>
        <w:tc>
          <w:tcPr>
            <w:tcW w:w="1417" w:type="dxa"/>
            <w:tcBorders>
              <w:bottom w:val="single" w:sz="4" w:space="0" w:color="auto"/>
            </w:tcBorders>
          </w:tcPr>
          <w:p w:rsidR="00C7429E" w:rsidRPr="00D76FCA" w:rsidRDefault="00C7429E">
            <w:pPr>
              <w:pStyle w:val="ConsPlusNormal"/>
              <w:jc w:val="center"/>
              <w:rPr>
                <w:sz w:val="26"/>
                <w:szCs w:val="26"/>
              </w:rPr>
            </w:pPr>
            <w:r w:rsidRPr="00D76FCA">
              <w:rPr>
                <w:sz w:val="26"/>
                <w:szCs w:val="26"/>
              </w:rPr>
              <w:t>1519,4</w:t>
            </w:r>
          </w:p>
        </w:tc>
        <w:tc>
          <w:tcPr>
            <w:tcW w:w="1418" w:type="dxa"/>
            <w:tcBorders>
              <w:bottom w:val="single" w:sz="4" w:space="0" w:color="auto"/>
            </w:tcBorders>
          </w:tcPr>
          <w:p w:rsidR="00C7429E" w:rsidRPr="00D76FCA" w:rsidRDefault="00941949">
            <w:pPr>
              <w:pStyle w:val="ConsPlusNormal"/>
              <w:jc w:val="center"/>
              <w:rPr>
                <w:sz w:val="26"/>
                <w:szCs w:val="26"/>
              </w:rPr>
            </w:pPr>
            <w:r w:rsidRPr="00D76FCA">
              <w:rPr>
                <w:sz w:val="26"/>
                <w:szCs w:val="26"/>
              </w:rPr>
              <w:t>1519,4</w:t>
            </w: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left w:val="single" w:sz="4" w:space="0" w:color="auto"/>
              <w:bottom w:val="single" w:sz="4" w:space="0" w:color="auto"/>
              <w:right w:val="single" w:sz="4" w:space="0" w:color="auto"/>
            </w:tcBorders>
          </w:tcPr>
          <w:p w:rsidR="00C7429E" w:rsidRPr="00D76FCA" w:rsidRDefault="00C7429E">
            <w:pPr>
              <w:rPr>
                <w:sz w:val="26"/>
                <w:szCs w:val="26"/>
              </w:rPr>
            </w:pPr>
          </w:p>
        </w:tc>
        <w:tc>
          <w:tcPr>
            <w:tcW w:w="1701" w:type="dxa"/>
            <w:vMerge/>
            <w:tcBorders>
              <w:top w:val="single" w:sz="4" w:space="0" w:color="auto"/>
              <w:left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single" w:sz="4" w:space="0" w:color="auto"/>
              <w:bottom w:val="nil"/>
            </w:tcBorders>
          </w:tcPr>
          <w:p w:rsidR="00C7429E" w:rsidRPr="00D76FCA" w:rsidRDefault="00C7429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tc>
        <w:tc>
          <w:tcPr>
            <w:tcW w:w="1418"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559" w:type="dxa"/>
            <w:tcBorders>
              <w:top w:val="single" w:sz="4" w:space="0" w:color="auto"/>
              <w:bottom w:val="nil"/>
            </w:tcBorders>
          </w:tcPr>
          <w:p w:rsidR="00C7429E" w:rsidRPr="00D76FCA" w:rsidRDefault="00C7429E">
            <w:pPr>
              <w:pStyle w:val="ConsPlusNormal"/>
              <w:rPr>
                <w:sz w:val="26"/>
                <w:szCs w:val="26"/>
              </w:rPr>
            </w:pPr>
          </w:p>
        </w:tc>
        <w:tc>
          <w:tcPr>
            <w:tcW w:w="1560"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418" w:type="dxa"/>
            <w:tcBorders>
              <w:top w:val="single" w:sz="4" w:space="0" w:color="auto"/>
              <w:bottom w:val="nil"/>
            </w:tcBorders>
          </w:tcPr>
          <w:p w:rsidR="00C7429E" w:rsidRPr="00D76FCA" w:rsidRDefault="00C7429E">
            <w:pPr>
              <w:pStyle w:val="ConsPlusNormal"/>
              <w:rPr>
                <w:sz w:val="26"/>
                <w:szCs w:val="26"/>
              </w:rPr>
            </w:pPr>
          </w:p>
        </w:tc>
        <w:tc>
          <w:tcPr>
            <w:tcW w:w="1417" w:type="dxa"/>
            <w:tcBorders>
              <w:top w:val="single" w:sz="4" w:space="0" w:color="auto"/>
              <w:bottom w:val="nil"/>
            </w:tcBorders>
          </w:tcPr>
          <w:p w:rsidR="00C7429E" w:rsidRPr="00D76FCA" w:rsidRDefault="00C7429E">
            <w:pPr>
              <w:pStyle w:val="ConsPlusNormal"/>
              <w:rPr>
                <w:sz w:val="26"/>
                <w:szCs w:val="26"/>
              </w:rPr>
            </w:pPr>
          </w:p>
        </w:tc>
        <w:tc>
          <w:tcPr>
            <w:tcW w:w="1418" w:type="dxa"/>
            <w:tcBorders>
              <w:top w:val="single" w:sz="4" w:space="0" w:color="auto"/>
              <w:bottom w:val="nil"/>
            </w:tcBorders>
          </w:tcPr>
          <w:p w:rsidR="00C7429E" w:rsidRPr="00D76FCA" w:rsidRDefault="00C7429E">
            <w:pPr>
              <w:pStyle w:val="ConsPlusNormal"/>
              <w:rPr>
                <w:sz w:val="26"/>
                <w:szCs w:val="26"/>
              </w:rPr>
            </w:pPr>
          </w:p>
        </w:tc>
      </w:tr>
      <w:tr w:rsidR="00C7429E" w:rsidRPr="00D76FCA" w:rsidTr="00B27A96">
        <w:tblPrEx>
          <w:tblBorders>
            <w:insideH w:val="nil"/>
          </w:tblBorders>
          <w:tblCellMar>
            <w:top w:w="102" w:type="dxa"/>
            <w:left w:w="62" w:type="dxa"/>
            <w:bottom w:w="102" w:type="dxa"/>
            <w:right w:w="62" w:type="dxa"/>
          </w:tblCellMar>
        </w:tblPrEx>
        <w:tc>
          <w:tcPr>
            <w:tcW w:w="710" w:type="dxa"/>
            <w:vMerge/>
            <w:tcBorders>
              <w:top w:val="single" w:sz="4" w:space="0" w:color="auto"/>
              <w:left w:val="single" w:sz="4" w:space="0" w:color="auto"/>
              <w:bottom w:val="single" w:sz="4" w:space="0" w:color="auto"/>
              <w:right w:val="single" w:sz="4" w:space="0" w:color="auto"/>
            </w:tcBorders>
          </w:tcPr>
          <w:p w:rsidR="00C7429E" w:rsidRPr="00D76FCA" w:rsidRDefault="00C7429E">
            <w:pPr>
              <w:rPr>
                <w:sz w:val="26"/>
                <w:szCs w:val="26"/>
              </w:rPr>
            </w:pPr>
          </w:p>
        </w:tc>
        <w:tc>
          <w:tcPr>
            <w:tcW w:w="1701" w:type="dxa"/>
            <w:vMerge/>
            <w:tcBorders>
              <w:top w:val="single" w:sz="4" w:space="0" w:color="auto"/>
              <w:left w:val="single" w:sz="4" w:space="0" w:color="auto"/>
              <w:bottom w:val="single" w:sz="4" w:space="0" w:color="auto"/>
            </w:tcBorders>
          </w:tcPr>
          <w:p w:rsidR="00C7429E" w:rsidRPr="00D76FCA" w:rsidRDefault="00C7429E" w:rsidP="00527270">
            <w:pPr>
              <w:jc w:val="left"/>
              <w:rPr>
                <w:sz w:val="26"/>
                <w:szCs w:val="26"/>
              </w:rPr>
            </w:pPr>
          </w:p>
        </w:tc>
        <w:tc>
          <w:tcPr>
            <w:tcW w:w="1559" w:type="dxa"/>
            <w:tcBorders>
              <w:top w:val="nil"/>
              <w:bottom w:val="single" w:sz="4" w:space="0" w:color="auto"/>
            </w:tcBorders>
          </w:tcPr>
          <w:p w:rsidR="00C7429E" w:rsidRPr="00D76FCA" w:rsidRDefault="00C7429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2805,0</w:t>
            </w:r>
          </w:p>
        </w:tc>
        <w:tc>
          <w:tcPr>
            <w:tcW w:w="1559"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560"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7" w:type="dxa"/>
            <w:tcBorders>
              <w:top w:val="nil"/>
              <w:bottom w:val="single" w:sz="4" w:space="0" w:color="auto"/>
            </w:tcBorders>
          </w:tcPr>
          <w:p w:rsidR="00C7429E" w:rsidRPr="00D76FCA" w:rsidRDefault="00C7429E">
            <w:pPr>
              <w:pStyle w:val="ConsPlusNormal"/>
              <w:jc w:val="center"/>
              <w:rPr>
                <w:sz w:val="26"/>
                <w:szCs w:val="26"/>
              </w:rPr>
            </w:pPr>
            <w:r w:rsidRPr="00D76FCA">
              <w:rPr>
                <w:sz w:val="26"/>
                <w:szCs w:val="26"/>
              </w:rPr>
              <w:t>0</w:t>
            </w:r>
          </w:p>
        </w:tc>
        <w:tc>
          <w:tcPr>
            <w:tcW w:w="1418" w:type="dxa"/>
            <w:tcBorders>
              <w:top w:val="nil"/>
              <w:bottom w:val="single" w:sz="4" w:space="0" w:color="auto"/>
            </w:tcBorders>
          </w:tcPr>
          <w:p w:rsidR="00C7429E" w:rsidRPr="00D76FCA" w:rsidRDefault="00941949">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Borders>
              <w:top w:val="single" w:sz="4" w:space="0" w:color="auto"/>
            </w:tcBorders>
          </w:tcPr>
          <w:p w:rsidR="00C7429E" w:rsidRPr="00D76FCA" w:rsidRDefault="00C7429E">
            <w:pPr>
              <w:pStyle w:val="ConsPlusNormal"/>
              <w:jc w:val="center"/>
              <w:rPr>
                <w:sz w:val="26"/>
                <w:szCs w:val="26"/>
              </w:rPr>
            </w:pPr>
            <w:r w:rsidRPr="00D76FCA">
              <w:rPr>
                <w:sz w:val="26"/>
                <w:szCs w:val="26"/>
              </w:rPr>
              <w:t>5.1</w:t>
            </w:r>
          </w:p>
        </w:tc>
        <w:tc>
          <w:tcPr>
            <w:tcW w:w="1701" w:type="dxa"/>
            <w:vMerge w:val="restart"/>
            <w:tcBorders>
              <w:top w:val="single" w:sz="4" w:space="0" w:color="auto"/>
            </w:tcBorders>
          </w:tcPr>
          <w:p w:rsidR="00C7429E" w:rsidRPr="00D76FCA" w:rsidRDefault="00C7429E" w:rsidP="00527270">
            <w:pPr>
              <w:pStyle w:val="ConsPlusNormal"/>
              <w:jc w:val="left"/>
              <w:rPr>
                <w:sz w:val="26"/>
                <w:szCs w:val="26"/>
              </w:rPr>
            </w:pPr>
            <w:proofErr w:type="gramStart"/>
            <w:r w:rsidRPr="00D76FCA">
              <w:rPr>
                <w:sz w:val="26"/>
                <w:szCs w:val="26"/>
              </w:rPr>
              <w:t xml:space="preserve">Субсидии </w:t>
            </w:r>
            <w:proofErr w:type="spellStart"/>
            <w:r w:rsidRPr="00D76FCA">
              <w:rPr>
                <w:sz w:val="26"/>
                <w:szCs w:val="26"/>
              </w:rPr>
              <w:t>некоммерчес</w:t>
            </w:r>
            <w:r w:rsidR="00941949">
              <w:rPr>
                <w:sz w:val="26"/>
                <w:szCs w:val="26"/>
              </w:rPr>
              <w:t>-</w:t>
            </w:r>
            <w:r w:rsidRPr="00D76FCA">
              <w:rPr>
                <w:sz w:val="26"/>
                <w:szCs w:val="26"/>
              </w:rPr>
              <w:t>ким</w:t>
            </w:r>
            <w:proofErr w:type="spellEnd"/>
            <w:r w:rsidRPr="00D76FCA">
              <w:rPr>
                <w:sz w:val="26"/>
                <w:szCs w:val="26"/>
              </w:rPr>
              <w:t xml:space="preserve"> </w:t>
            </w:r>
            <w:proofErr w:type="spellStart"/>
            <w:r w:rsidR="00941949">
              <w:rPr>
                <w:sz w:val="26"/>
                <w:szCs w:val="26"/>
              </w:rPr>
              <w:t>ор</w:t>
            </w:r>
            <w:r w:rsidR="00AF760D">
              <w:rPr>
                <w:sz w:val="26"/>
                <w:szCs w:val="26"/>
              </w:rPr>
              <w:t>ганизаци</w:t>
            </w:r>
            <w:r w:rsidR="00941949">
              <w:rPr>
                <w:sz w:val="26"/>
                <w:szCs w:val="26"/>
              </w:rPr>
              <w:t>-</w:t>
            </w:r>
            <w:r w:rsidRPr="00D76FCA">
              <w:rPr>
                <w:sz w:val="26"/>
                <w:szCs w:val="26"/>
              </w:rPr>
              <w:t>ям</w:t>
            </w:r>
            <w:proofErr w:type="spellEnd"/>
            <w:r w:rsidRPr="00D76FCA">
              <w:rPr>
                <w:sz w:val="26"/>
                <w:szCs w:val="26"/>
              </w:rPr>
              <w:t xml:space="preserve">, не являющимся </w:t>
            </w:r>
            <w:proofErr w:type="spellStart"/>
            <w:r w:rsidRPr="00D76FCA">
              <w:rPr>
                <w:sz w:val="26"/>
                <w:szCs w:val="26"/>
              </w:rPr>
              <w:t>государствен</w:t>
            </w:r>
            <w:r w:rsidR="00941949">
              <w:rPr>
                <w:sz w:val="26"/>
                <w:szCs w:val="26"/>
              </w:rPr>
              <w:t>-</w:t>
            </w:r>
            <w:r w:rsidRPr="00D76FCA">
              <w:rPr>
                <w:sz w:val="26"/>
                <w:szCs w:val="26"/>
              </w:rPr>
              <w:t>ными</w:t>
            </w:r>
            <w:proofErr w:type="spellEnd"/>
            <w:r w:rsidRPr="00D76FCA">
              <w:rPr>
                <w:sz w:val="26"/>
                <w:szCs w:val="26"/>
              </w:rPr>
              <w:t xml:space="preserve"> </w:t>
            </w:r>
            <w:proofErr w:type="spellStart"/>
            <w:r w:rsidRPr="00D76FCA">
              <w:rPr>
                <w:sz w:val="26"/>
                <w:szCs w:val="26"/>
              </w:rPr>
              <w:t>учрежде</w:t>
            </w:r>
            <w:r w:rsidR="00941949">
              <w:rPr>
                <w:sz w:val="26"/>
                <w:szCs w:val="26"/>
              </w:rPr>
              <w:t>-ниями</w:t>
            </w:r>
            <w:proofErr w:type="spellEnd"/>
            <w:r w:rsidR="00941949">
              <w:rPr>
                <w:sz w:val="26"/>
                <w:szCs w:val="26"/>
              </w:rPr>
              <w:t>, для оплаты труда адвока</w:t>
            </w:r>
            <w:r w:rsidRPr="00D76FCA">
              <w:rPr>
                <w:sz w:val="26"/>
                <w:szCs w:val="26"/>
              </w:rPr>
              <w:t>то</w:t>
            </w:r>
            <w:r w:rsidR="00941949">
              <w:rPr>
                <w:sz w:val="26"/>
                <w:szCs w:val="26"/>
              </w:rPr>
              <w:t>в, оказывающих бесплатную юриди</w:t>
            </w:r>
            <w:r w:rsidRPr="00D76FCA">
              <w:rPr>
                <w:sz w:val="26"/>
                <w:szCs w:val="26"/>
              </w:rPr>
              <w:t xml:space="preserve">ческую помощь гражданам в рамках </w:t>
            </w:r>
            <w:proofErr w:type="spellStart"/>
            <w:r w:rsidRPr="00D76FCA">
              <w:rPr>
                <w:sz w:val="26"/>
                <w:szCs w:val="26"/>
              </w:rPr>
              <w:t>государствен</w:t>
            </w:r>
            <w:r w:rsidR="00941949">
              <w:rPr>
                <w:sz w:val="26"/>
                <w:szCs w:val="26"/>
              </w:rPr>
              <w:t>-</w:t>
            </w:r>
            <w:r w:rsidRPr="00D76FCA">
              <w:rPr>
                <w:sz w:val="26"/>
                <w:szCs w:val="26"/>
              </w:rPr>
              <w:t>ной</w:t>
            </w:r>
            <w:proofErr w:type="spellEnd"/>
            <w:r w:rsidRPr="00D76FCA">
              <w:rPr>
                <w:sz w:val="26"/>
                <w:szCs w:val="26"/>
              </w:rPr>
              <w:t xml:space="preserve"> системы бесплатной юридической </w:t>
            </w:r>
            <w:r w:rsidRPr="00D76FCA">
              <w:rPr>
                <w:sz w:val="26"/>
                <w:szCs w:val="26"/>
              </w:rPr>
              <w:lastRenderedPageBreak/>
              <w:t>помощи, и компенсации их расходов на оказание бесплатной юридической помощи</w:t>
            </w:r>
            <w:proofErr w:type="gramEnd"/>
          </w:p>
        </w:tc>
        <w:tc>
          <w:tcPr>
            <w:tcW w:w="1559" w:type="dxa"/>
            <w:tcBorders>
              <w:top w:val="single" w:sz="4" w:space="0" w:color="auto"/>
            </w:tcBorders>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100,0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50,0</w:t>
            </w:r>
          </w:p>
        </w:tc>
        <w:tc>
          <w:tcPr>
            <w:tcW w:w="1559" w:type="dxa"/>
            <w:tcBorders>
              <w:top w:val="single" w:sz="4" w:space="0" w:color="auto"/>
            </w:tcBorders>
          </w:tcPr>
          <w:p w:rsidR="00C7429E" w:rsidRPr="00D76FCA" w:rsidRDefault="00C7429E">
            <w:pPr>
              <w:pStyle w:val="ConsPlusNormal"/>
              <w:jc w:val="center"/>
              <w:rPr>
                <w:sz w:val="26"/>
                <w:szCs w:val="26"/>
              </w:rPr>
            </w:pPr>
            <w:r w:rsidRPr="00D76FCA">
              <w:rPr>
                <w:sz w:val="26"/>
                <w:szCs w:val="26"/>
              </w:rPr>
              <w:t>50,0</w:t>
            </w:r>
          </w:p>
        </w:tc>
        <w:tc>
          <w:tcPr>
            <w:tcW w:w="1560" w:type="dxa"/>
            <w:tcBorders>
              <w:top w:val="single" w:sz="4" w:space="0" w:color="auto"/>
            </w:tcBorders>
          </w:tcPr>
          <w:p w:rsidR="00C7429E" w:rsidRPr="00D76FCA" w:rsidRDefault="00C7429E">
            <w:pPr>
              <w:pStyle w:val="ConsPlusNormal"/>
              <w:jc w:val="center"/>
              <w:rPr>
                <w:sz w:val="26"/>
                <w:szCs w:val="26"/>
              </w:rPr>
            </w:pPr>
            <w:r w:rsidRPr="00D76FCA">
              <w:rPr>
                <w:sz w:val="26"/>
                <w:szCs w:val="26"/>
              </w:rPr>
              <w:t>50,0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100,0</w:t>
            </w:r>
          </w:p>
        </w:tc>
        <w:tc>
          <w:tcPr>
            <w:tcW w:w="1418" w:type="dxa"/>
            <w:tcBorders>
              <w:top w:val="single" w:sz="4" w:space="0" w:color="auto"/>
            </w:tcBorders>
          </w:tcPr>
          <w:p w:rsidR="00C7429E" w:rsidRPr="00D76FCA" w:rsidRDefault="00C7429E">
            <w:pPr>
              <w:pStyle w:val="ConsPlusNormal"/>
              <w:jc w:val="center"/>
              <w:rPr>
                <w:sz w:val="26"/>
                <w:szCs w:val="26"/>
              </w:rPr>
            </w:pPr>
            <w:r w:rsidRPr="00D76FCA">
              <w:rPr>
                <w:sz w:val="26"/>
                <w:szCs w:val="26"/>
              </w:rPr>
              <w:t>100,0</w:t>
            </w:r>
          </w:p>
        </w:tc>
        <w:tc>
          <w:tcPr>
            <w:tcW w:w="1417" w:type="dxa"/>
            <w:tcBorders>
              <w:top w:val="single" w:sz="4" w:space="0" w:color="auto"/>
            </w:tcBorders>
          </w:tcPr>
          <w:p w:rsidR="00C7429E" w:rsidRPr="00D76FCA" w:rsidRDefault="00C7429E">
            <w:pPr>
              <w:pStyle w:val="ConsPlusNormal"/>
              <w:jc w:val="center"/>
              <w:rPr>
                <w:sz w:val="26"/>
                <w:szCs w:val="26"/>
              </w:rPr>
            </w:pPr>
            <w:r w:rsidRPr="00D76FCA">
              <w:rPr>
                <w:sz w:val="26"/>
                <w:szCs w:val="26"/>
              </w:rPr>
              <w:t>100,0</w:t>
            </w:r>
          </w:p>
        </w:tc>
        <w:tc>
          <w:tcPr>
            <w:tcW w:w="1418" w:type="dxa"/>
            <w:tcBorders>
              <w:top w:val="single" w:sz="4" w:space="0" w:color="auto"/>
            </w:tcBorders>
          </w:tcPr>
          <w:p w:rsidR="00C7429E" w:rsidRPr="00D76FCA" w:rsidRDefault="00941949">
            <w:pPr>
              <w:pStyle w:val="ConsPlusNormal"/>
              <w:jc w:val="center"/>
              <w:rPr>
                <w:sz w:val="26"/>
                <w:szCs w:val="26"/>
              </w:rPr>
            </w:pPr>
            <w:r w:rsidRPr="00D76FCA">
              <w:rPr>
                <w:sz w:val="26"/>
                <w:szCs w:val="26"/>
              </w:rPr>
              <w:t>100,0</w:t>
            </w:r>
          </w:p>
        </w:tc>
      </w:tr>
      <w:tr w:rsidR="00C7429E" w:rsidRPr="00D76FCA" w:rsidTr="00B27A96">
        <w:tblPrEx>
          <w:tblCellMar>
            <w:top w:w="102" w:type="dxa"/>
            <w:left w:w="62" w:type="dxa"/>
            <w:bottom w:w="102" w:type="dxa"/>
            <w:right w:w="62" w:type="dxa"/>
          </w:tblCellMar>
        </w:tblPrEx>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100,0</w:t>
            </w:r>
          </w:p>
        </w:tc>
        <w:tc>
          <w:tcPr>
            <w:tcW w:w="1417" w:type="dxa"/>
          </w:tcPr>
          <w:p w:rsidR="00C7429E" w:rsidRPr="00D76FCA" w:rsidRDefault="00C7429E">
            <w:pPr>
              <w:pStyle w:val="ConsPlusNormal"/>
              <w:jc w:val="center"/>
              <w:rPr>
                <w:sz w:val="26"/>
                <w:szCs w:val="26"/>
              </w:rPr>
            </w:pPr>
            <w:r w:rsidRPr="00D76FCA">
              <w:rPr>
                <w:sz w:val="26"/>
                <w:szCs w:val="26"/>
              </w:rPr>
              <w:t>50,0</w:t>
            </w:r>
          </w:p>
        </w:tc>
        <w:tc>
          <w:tcPr>
            <w:tcW w:w="1559" w:type="dxa"/>
          </w:tcPr>
          <w:p w:rsidR="00C7429E" w:rsidRPr="00D76FCA" w:rsidRDefault="00C7429E">
            <w:pPr>
              <w:pStyle w:val="ConsPlusNormal"/>
              <w:jc w:val="center"/>
              <w:rPr>
                <w:sz w:val="26"/>
                <w:szCs w:val="26"/>
              </w:rPr>
            </w:pPr>
            <w:r w:rsidRPr="00D76FCA">
              <w:rPr>
                <w:sz w:val="26"/>
                <w:szCs w:val="26"/>
              </w:rPr>
              <w:t>50,0</w:t>
            </w:r>
          </w:p>
        </w:tc>
        <w:tc>
          <w:tcPr>
            <w:tcW w:w="1560" w:type="dxa"/>
          </w:tcPr>
          <w:p w:rsidR="00C7429E" w:rsidRPr="00D76FCA" w:rsidRDefault="00C7429E">
            <w:pPr>
              <w:pStyle w:val="ConsPlusNormal"/>
              <w:jc w:val="center"/>
              <w:rPr>
                <w:sz w:val="26"/>
                <w:szCs w:val="26"/>
              </w:rPr>
            </w:pPr>
            <w:r w:rsidRPr="00D76FCA">
              <w:rPr>
                <w:sz w:val="26"/>
                <w:szCs w:val="26"/>
              </w:rPr>
              <w:t>50,0</w:t>
            </w:r>
          </w:p>
        </w:tc>
        <w:tc>
          <w:tcPr>
            <w:tcW w:w="1417" w:type="dxa"/>
          </w:tcPr>
          <w:p w:rsidR="00C7429E" w:rsidRPr="00D76FCA" w:rsidRDefault="00C7429E">
            <w:pPr>
              <w:pStyle w:val="ConsPlusNormal"/>
              <w:jc w:val="center"/>
              <w:rPr>
                <w:sz w:val="26"/>
                <w:szCs w:val="26"/>
              </w:rPr>
            </w:pPr>
            <w:r w:rsidRPr="00D76FCA">
              <w:rPr>
                <w:sz w:val="26"/>
                <w:szCs w:val="26"/>
              </w:rPr>
              <w:t>100,0</w:t>
            </w:r>
          </w:p>
        </w:tc>
        <w:tc>
          <w:tcPr>
            <w:tcW w:w="1418" w:type="dxa"/>
          </w:tcPr>
          <w:p w:rsidR="00C7429E" w:rsidRPr="00D76FCA" w:rsidRDefault="00C7429E">
            <w:pPr>
              <w:pStyle w:val="ConsPlusNormal"/>
              <w:jc w:val="center"/>
              <w:rPr>
                <w:sz w:val="26"/>
                <w:szCs w:val="26"/>
              </w:rPr>
            </w:pPr>
            <w:r w:rsidRPr="00D76FCA">
              <w:rPr>
                <w:sz w:val="26"/>
                <w:szCs w:val="26"/>
              </w:rPr>
              <w:t>100,0</w:t>
            </w:r>
          </w:p>
        </w:tc>
        <w:tc>
          <w:tcPr>
            <w:tcW w:w="1417" w:type="dxa"/>
          </w:tcPr>
          <w:p w:rsidR="00C7429E" w:rsidRPr="00D76FCA" w:rsidRDefault="00C7429E">
            <w:pPr>
              <w:pStyle w:val="ConsPlusNormal"/>
              <w:jc w:val="center"/>
              <w:rPr>
                <w:sz w:val="26"/>
                <w:szCs w:val="26"/>
              </w:rPr>
            </w:pPr>
            <w:r w:rsidRPr="00D76FCA">
              <w:rPr>
                <w:sz w:val="26"/>
                <w:szCs w:val="26"/>
              </w:rPr>
              <w:t>100,0</w:t>
            </w:r>
          </w:p>
        </w:tc>
        <w:tc>
          <w:tcPr>
            <w:tcW w:w="1418" w:type="dxa"/>
          </w:tcPr>
          <w:p w:rsidR="00C7429E" w:rsidRPr="00D76FCA" w:rsidRDefault="00941949">
            <w:pPr>
              <w:pStyle w:val="ConsPlusNormal"/>
              <w:jc w:val="center"/>
              <w:rPr>
                <w:sz w:val="26"/>
                <w:szCs w:val="26"/>
              </w:rPr>
            </w:pPr>
            <w:r w:rsidRPr="00D76FCA">
              <w:rPr>
                <w:sz w:val="26"/>
                <w:szCs w:val="26"/>
              </w:rPr>
              <w:t>100,0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5.2</w:t>
            </w:r>
          </w:p>
        </w:tc>
        <w:tc>
          <w:tcPr>
            <w:tcW w:w="1701" w:type="dxa"/>
            <w:vMerge w:val="restart"/>
          </w:tcPr>
          <w:p w:rsidR="00C7429E" w:rsidRPr="00D76FCA" w:rsidRDefault="00C7429E" w:rsidP="004B30AC">
            <w:pPr>
              <w:pStyle w:val="ConsPlusNormal"/>
              <w:jc w:val="left"/>
              <w:rPr>
                <w:sz w:val="26"/>
                <w:szCs w:val="26"/>
              </w:rPr>
            </w:pPr>
            <w:r w:rsidRPr="00D76FCA">
              <w:rPr>
                <w:sz w:val="26"/>
                <w:szCs w:val="26"/>
              </w:rPr>
              <w:t xml:space="preserve">Субсидии </w:t>
            </w:r>
            <w:proofErr w:type="spellStart"/>
            <w:r w:rsidRPr="00D76FCA">
              <w:rPr>
                <w:sz w:val="26"/>
                <w:szCs w:val="26"/>
              </w:rPr>
              <w:t>некоммерчес</w:t>
            </w:r>
            <w:r w:rsidR="00941949">
              <w:rPr>
                <w:sz w:val="26"/>
                <w:szCs w:val="26"/>
              </w:rPr>
              <w:t>-</w:t>
            </w:r>
            <w:r w:rsidRPr="00D76FCA">
              <w:rPr>
                <w:sz w:val="26"/>
                <w:szCs w:val="26"/>
              </w:rPr>
              <w:t>ким</w:t>
            </w:r>
            <w:proofErr w:type="spellEnd"/>
            <w:r w:rsidRPr="00D76FCA">
              <w:rPr>
                <w:sz w:val="26"/>
                <w:szCs w:val="26"/>
              </w:rPr>
              <w:t xml:space="preserve"> </w:t>
            </w:r>
            <w:proofErr w:type="spellStart"/>
            <w:r w:rsidR="00AF760D">
              <w:rPr>
                <w:sz w:val="26"/>
                <w:szCs w:val="26"/>
              </w:rPr>
              <w:t>организац</w:t>
            </w:r>
            <w:r w:rsidR="00941949">
              <w:rPr>
                <w:sz w:val="26"/>
                <w:szCs w:val="26"/>
              </w:rPr>
              <w:t>и-</w:t>
            </w:r>
            <w:r w:rsidRPr="00D76FCA">
              <w:rPr>
                <w:sz w:val="26"/>
                <w:szCs w:val="26"/>
              </w:rPr>
              <w:t>ям</w:t>
            </w:r>
            <w:proofErr w:type="spellEnd"/>
            <w:r w:rsidRPr="00D76FCA">
              <w:rPr>
                <w:sz w:val="26"/>
                <w:szCs w:val="26"/>
              </w:rPr>
              <w:t xml:space="preserve">, не являющимся </w:t>
            </w:r>
            <w:proofErr w:type="spellStart"/>
            <w:r w:rsidRPr="00D76FCA">
              <w:rPr>
                <w:sz w:val="26"/>
                <w:szCs w:val="26"/>
              </w:rPr>
              <w:t>государствен</w:t>
            </w:r>
            <w:r w:rsidR="00941949">
              <w:rPr>
                <w:sz w:val="26"/>
                <w:szCs w:val="26"/>
              </w:rPr>
              <w:t>-</w:t>
            </w:r>
            <w:r w:rsidRPr="00D76FCA">
              <w:rPr>
                <w:sz w:val="26"/>
                <w:szCs w:val="26"/>
              </w:rPr>
              <w:t>ными</w:t>
            </w:r>
            <w:proofErr w:type="spellEnd"/>
            <w:r w:rsidRPr="00D76FCA">
              <w:rPr>
                <w:sz w:val="26"/>
                <w:szCs w:val="26"/>
              </w:rPr>
              <w:t xml:space="preserve"> </w:t>
            </w:r>
            <w:proofErr w:type="spellStart"/>
            <w:r w:rsidRPr="00D76FCA">
              <w:rPr>
                <w:sz w:val="26"/>
                <w:szCs w:val="26"/>
              </w:rPr>
              <w:t>учрежде</w:t>
            </w:r>
            <w:r w:rsidR="00941949">
              <w:rPr>
                <w:sz w:val="26"/>
                <w:szCs w:val="26"/>
              </w:rPr>
              <w:t>-</w:t>
            </w:r>
            <w:r w:rsidRPr="00D76FCA">
              <w:rPr>
                <w:sz w:val="26"/>
                <w:szCs w:val="26"/>
              </w:rPr>
              <w:t>ниями</w:t>
            </w:r>
            <w:proofErr w:type="spellEnd"/>
            <w:r w:rsidRPr="00D76FCA">
              <w:rPr>
                <w:sz w:val="26"/>
                <w:szCs w:val="26"/>
              </w:rPr>
              <w:t xml:space="preserve">, для </w:t>
            </w:r>
            <w:proofErr w:type="spellStart"/>
            <w:r w:rsidRPr="00D76FCA">
              <w:rPr>
                <w:sz w:val="26"/>
                <w:szCs w:val="26"/>
              </w:rPr>
              <w:t>предоставле</w:t>
            </w:r>
            <w:r w:rsidR="00941949">
              <w:rPr>
                <w:sz w:val="26"/>
                <w:szCs w:val="26"/>
              </w:rPr>
              <w:t>-</w:t>
            </w:r>
            <w:r w:rsidRPr="00D76FCA">
              <w:rPr>
                <w:sz w:val="26"/>
                <w:szCs w:val="26"/>
              </w:rPr>
              <w:t>ния</w:t>
            </w:r>
            <w:proofErr w:type="spellEnd"/>
            <w:r w:rsidRPr="00D76FCA">
              <w:rPr>
                <w:sz w:val="26"/>
                <w:szCs w:val="26"/>
              </w:rPr>
              <w:t xml:space="preserve"> </w:t>
            </w:r>
            <w:proofErr w:type="spellStart"/>
            <w:r w:rsidRPr="00D76FCA">
              <w:rPr>
                <w:sz w:val="26"/>
                <w:szCs w:val="26"/>
              </w:rPr>
              <w:t>неработаю</w:t>
            </w:r>
            <w:r w:rsidR="00941949">
              <w:rPr>
                <w:sz w:val="26"/>
                <w:szCs w:val="26"/>
              </w:rPr>
              <w:t>-</w:t>
            </w:r>
            <w:r w:rsidRPr="00D76FCA">
              <w:rPr>
                <w:sz w:val="26"/>
                <w:szCs w:val="26"/>
              </w:rPr>
              <w:t>щим</w:t>
            </w:r>
            <w:proofErr w:type="spellEnd"/>
            <w:r w:rsidRPr="00D76FCA">
              <w:rPr>
                <w:sz w:val="26"/>
                <w:szCs w:val="26"/>
              </w:rPr>
              <w:t xml:space="preserve"> пенсионерам, </w:t>
            </w:r>
            <w:proofErr w:type="spellStart"/>
            <w:r w:rsidRPr="00D76FCA">
              <w:rPr>
                <w:sz w:val="26"/>
                <w:szCs w:val="26"/>
              </w:rPr>
              <w:t>проживаю</w:t>
            </w:r>
            <w:r w:rsidR="00941949">
              <w:rPr>
                <w:sz w:val="26"/>
                <w:szCs w:val="26"/>
              </w:rPr>
              <w:t>-</w:t>
            </w:r>
            <w:r w:rsidRPr="00D76FCA">
              <w:rPr>
                <w:sz w:val="26"/>
                <w:szCs w:val="26"/>
              </w:rPr>
              <w:t>щим</w:t>
            </w:r>
            <w:proofErr w:type="spellEnd"/>
            <w:r w:rsidRPr="00D76FCA">
              <w:rPr>
                <w:sz w:val="26"/>
                <w:szCs w:val="26"/>
              </w:rPr>
              <w:t xml:space="preserve"> </w:t>
            </w:r>
            <w:proofErr w:type="gramStart"/>
            <w:r w:rsidRPr="00D76FCA">
              <w:rPr>
                <w:sz w:val="26"/>
                <w:szCs w:val="26"/>
              </w:rPr>
              <w:t>на</w:t>
            </w:r>
            <w:proofErr w:type="gramEnd"/>
            <w:r w:rsidRPr="00D76FCA">
              <w:rPr>
                <w:sz w:val="26"/>
                <w:szCs w:val="26"/>
              </w:rPr>
              <w:t xml:space="preserve"> </w:t>
            </w:r>
          </w:p>
          <w:p w:rsidR="00C7429E" w:rsidRPr="00D76FCA" w:rsidRDefault="00C7429E" w:rsidP="004B30AC">
            <w:pPr>
              <w:pStyle w:val="ConsPlusNormal"/>
              <w:jc w:val="left"/>
              <w:rPr>
                <w:sz w:val="26"/>
                <w:szCs w:val="26"/>
              </w:rPr>
            </w:pPr>
            <w:proofErr w:type="gramStart"/>
            <w:r w:rsidRPr="00D76FCA">
              <w:rPr>
                <w:sz w:val="26"/>
                <w:szCs w:val="26"/>
              </w:rPr>
              <w:t xml:space="preserve">территории Кемеровской области и попавшим в трудную жизненную ситуацию </w:t>
            </w:r>
            <w:r w:rsidRPr="00D76FCA">
              <w:rPr>
                <w:sz w:val="26"/>
                <w:szCs w:val="26"/>
              </w:rPr>
              <w:lastRenderedPageBreak/>
              <w:t xml:space="preserve">(ситуация, объективно нарушающая </w:t>
            </w:r>
            <w:proofErr w:type="spellStart"/>
            <w:r w:rsidRPr="00D76FCA">
              <w:rPr>
                <w:sz w:val="26"/>
                <w:szCs w:val="26"/>
              </w:rPr>
              <w:t>жизнедея</w:t>
            </w:r>
            <w:r w:rsidR="00941949">
              <w:rPr>
                <w:sz w:val="26"/>
                <w:szCs w:val="26"/>
              </w:rPr>
              <w:t>-</w:t>
            </w:r>
            <w:r w:rsidRPr="00D76FCA">
              <w:rPr>
                <w:sz w:val="26"/>
                <w:szCs w:val="26"/>
              </w:rPr>
              <w:t>тельность</w:t>
            </w:r>
            <w:proofErr w:type="spellEnd"/>
            <w:r w:rsidRPr="00D76FCA">
              <w:rPr>
                <w:sz w:val="26"/>
                <w:szCs w:val="26"/>
              </w:rPr>
              <w:t xml:space="preserve"> пенсион</w:t>
            </w:r>
            <w:r w:rsidR="00941949">
              <w:rPr>
                <w:sz w:val="26"/>
                <w:szCs w:val="26"/>
              </w:rPr>
              <w:t>ера, которую он не может преодо</w:t>
            </w:r>
            <w:r w:rsidRPr="00D76FCA">
              <w:rPr>
                <w:sz w:val="26"/>
                <w:szCs w:val="26"/>
              </w:rPr>
              <w:t xml:space="preserve">леть </w:t>
            </w:r>
            <w:proofErr w:type="spellStart"/>
            <w:r w:rsidRPr="00D76FCA">
              <w:rPr>
                <w:sz w:val="26"/>
                <w:szCs w:val="26"/>
              </w:rPr>
              <w:t>самостоятель</w:t>
            </w:r>
            <w:r w:rsidR="003A6D89">
              <w:rPr>
                <w:sz w:val="26"/>
                <w:szCs w:val="26"/>
              </w:rPr>
              <w:t>-</w:t>
            </w:r>
            <w:r w:rsidRPr="00D76FCA">
              <w:rPr>
                <w:sz w:val="26"/>
                <w:szCs w:val="26"/>
              </w:rPr>
              <w:t>но</w:t>
            </w:r>
            <w:proofErr w:type="spellEnd"/>
            <w:r w:rsidRPr="00D76FCA">
              <w:rPr>
                <w:sz w:val="26"/>
                <w:szCs w:val="26"/>
              </w:rPr>
              <w:t xml:space="preserve">: </w:t>
            </w:r>
            <w:proofErr w:type="spellStart"/>
            <w:r w:rsidRPr="00D76FCA">
              <w:rPr>
                <w:sz w:val="26"/>
                <w:szCs w:val="26"/>
              </w:rPr>
              <w:t>инвалид</w:t>
            </w:r>
            <w:r w:rsidR="003A6D89">
              <w:rPr>
                <w:sz w:val="26"/>
                <w:szCs w:val="26"/>
              </w:rPr>
              <w:t>-</w:t>
            </w:r>
            <w:r w:rsidRPr="00D76FCA">
              <w:rPr>
                <w:sz w:val="26"/>
                <w:szCs w:val="26"/>
              </w:rPr>
              <w:t>ность</w:t>
            </w:r>
            <w:proofErr w:type="spellEnd"/>
            <w:r w:rsidRPr="00D76FCA">
              <w:rPr>
                <w:sz w:val="26"/>
                <w:szCs w:val="26"/>
              </w:rPr>
              <w:t xml:space="preserve">, </w:t>
            </w:r>
            <w:proofErr w:type="spellStart"/>
            <w:r w:rsidRPr="00D76FCA">
              <w:rPr>
                <w:sz w:val="26"/>
                <w:szCs w:val="26"/>
              </w:rPr>
              <w:t>неспо</w:t>
            </w:r>
            <w:r w:rsidR="003A6D89">
              <w:rPr>
                <w:sz w:val="26"/>
                <w:szCs w:val="26"/>
              </w:rPr>
              <w:t>-</w:t>
            </w:r>
            <w:r w:rsidRPr="00D76FCA">
              <w:rPr>
                <w:sz w:val="26"/>
                <w:szCs w:val="26"/>
              </w:rPr>
              <w:t>собность</w:t>
            </w:r>
            <w:proofErr w:type="spellEnd"/>
            <w:r w:rsidRPr="00D76FCA">
              <w:rPr>
                <w:sz w:val="26"/>
                <w:szCs w:val="26"/>
              </w:rPr>
              <w:t xml:space="preserve"> к </w:t>
            </w:r>
            <w:proofErr w:type="spellStart"/>
            <w:r w:rsidRPr="00D76FCA">
              <w:rPr>
                <w:sz w:val="26"/>
                <w:szCs w:val="26"/>
              </w:rPr>
              <w:t>самообслу</w:t>
            </w:r>
            <w:r w:rsidR="003A6D89">
              <w:rPr>
                <w:sz w:val="26"/>
                <w:szCs w:val="26"/>
              </w:rPr>
              <w:t>-</w:t>
            </w:r>
            <w:r w:rsidRPr="00D76FCA">
              <w:rPr>
                <w:sz w:val="26"/>
                <w:szCs w:val="26"/>
              </w:rPr>
              <w:t>живанию</w:t>
            </w:r>
            <w:proofErr w:type="spellEnd"/>
            <w:r w:rsidRPr="00D76FCA">
              <w:rPr>
                <w:sz w:val="26"/>
                <w:szCs w:val="26"/>
              </w:rPr>
              <w:t xml:space="preserve"> в</w:t>
            </w:r>
            <w:proofErr w:type="gramEnd"/>
          </w:p>
          <w:p w:rsidR="00C7429E" w:rsidRDefault="00C7429E" w:rsidP="004B30AC">
            <w:pPr>
              <w:pStyle w:val="ConsPlusNormal"/>
              <w:jc w:val="left"/>
              <w:rPr>
                <w:sz w:val="26"/>
                <w:szCs w:val="26"/>
              </w:rPr>
            </w:pPr>
            <w:r w:rsidRPr="00D76FCA">
              <w:rPr>
                <w:sz w:val="26"/>
                <w:szCs w:val="26"/>
              </w:rPr>
              <w:t>связи с преклонным возрастом, болезнью,</w:t>
            </w:r>
            <w:r w:rsidR="003A6D89" w:rsidRPr="00D76FCA">
              <w:rPr>
                <w:sz w:val="26"/>
                <w:szCs w:val="26"/>
              </w:rPr>
              <w:t xml:space="preserve"> </w:t>
            </w:r>
            <w:proofErr w:type="spellStart"/>
            <w:r w:rsidR="003A6D89" w:rsidRPr="00D76FCA">
              <w:rPr>
                <w:sz w:val="26"/>
                <w:szCs w:val="26"/>
              </w:rPr>
              <w:t>малообеспе</w:t>
            </w:r>
            <w:r w:rsidR="00AF760D">
              <w:rPr>
                <w:sz w:val="26"/>
                <w:szCs w:val="26"/>
              </w:rPr>
              <w:t>-</w:t>
            </w:r>
            <w:r w:rsidR="003A6D89" w:rsidRPr="00D76FCA">
              <w:rPr>
                <w:sz w:val="26"/>
                <w:szCs w:val="26"/>
              </w:rPr>
              <w:t>ченность</w:t>
            </w:r>
            <w:proofErr w:type="spellEnd"/>
            <w:r w:rsidR="003A6D89" w:rsidRPr="00D76FCA">
              <w:rPr>
                <w:sz w:val="26"/>
                <w:szCs w:val="26"/>
              </w:rPr>
              <w:t>,</w:t>
            </w:r>
            <w:r w:rsidR="00B75AFE" w:rsidRPr="00D76FCA">
              <w:rPr>
                <w:sz w:val="26"/>
                <w:szCs w:val="26"/>
              </w:rPr>
              <w:t xml:space="preserve"> конфликты и жестокое обращение в семье), </w:t>
            </w:r>
            <w:proofErr w:type="spellStart"/>
            <w:proofErr w:type="gramStart"/>
            <w:r w:rsidR="00B75AFE" w:rsidRPr="00D76FCA">
              <w:rPr>
                <w:sz w:val="26"/>
                <w:szCs w:val="26"/>
              </w:rPr>
              <w:t>беспроцент</w:t>
            </w:r>
            <w:r w:rsidR="00B75AFE">
              <w:rPr>
                <w:sz w:val="26"/>
                <w:szCs w:val="26"/>
              </w:rPr>
              <w:t>-</w:t>
            </w:r>
            <w:r w:rsidR="00B75AFE" w:rsidRPr="00D76FCA">
              <w:rPr>
                <w:sz w:val="26"/>
                <w:szCs w:val="26"/>
              </w:rPr>
              <w:t>ных</w:t>
            </w:r>
            <w:proofErr w:type="spellEnd"/>
            <w:proofErr w:type="gramEnd"/>
            <w:r w:rsidR="00B75AFE" w:rsidRPr="00D76FCA">
              <w:rPr>
                <w:sz w:val="26"/>
                <w:szCs w:val="26"/>
              </w:rPr>
              <w:t xml:space="preserve"> займов, подписки на </w:t>
            </w:r>
            <w:proofErr w:type="spellStart"/>
            <w:r w:rsidR="00B75AFE" w:rsidRPr="00D76FCA">
              <w:rPr>
                <w:sz w:val="26"/>
                <w:szCs w:val="26"/>
              </w:rPr>
              <w:t>периодичес</w:t>
            </w:r>
            <w:r w:rsidR="00B75AFE">
              <w:rPr>
                <w:sz w:val="26"/>
                <w:szCs w:val="26"/>
              </w:rPr>
              <w:t>-</w:t>
            </w:r>
            <w:r w:rsidR="00B75AFE" w:rsidRPr="00D76FCA">
              <w:rPr>
                <w:sz w:val="26"/>
                <w:szCs w:val="26"/>
              </w:rPr>
              <w:t>кие</w:t>
            </w:r>
            <w:proofErr w:type="spellEnd"/>
            <w:r w:rsidR="00B75AFE" w:rsidRPr="00D76FCA">
              <w:rPr>
                <w:sz w:val="26"/>
                <w:szCs w:val="26"/>
              </w:rPr>
              <w:t xml:space="preserve"> издания</w:t>
            </w:r>
          </w:p>
          <w:p w:rsidR="00B75AFE" w:rsidRPr="00D76FCA" w:rsidRDefault="00B75AFE" w:rsidP="004B30AC">
            <w:pPr>
              <w:pStyle w:val="ConsPlusNormal"/>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2500,0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559" w:type="dxa"/>
          </w:tcPr>
          <w:p w:rsidR="00C7429E" w:rsidRPr="00D76FCA" w:rsidRDefault="00C7429E" w:rsidP="00251CEB">
            <w:pPr>
              <w:pStyle w:val="ConsPlusNormal"/>
              <w:jc w:val="center"/>
              <w:rPr>
                <w:sz w:val="26"/>
                <w:szCs w:val="26"/>
              </w:rPr>
            </w:pPr>
            <w:r w:rsidRPr="00D76FCA">
              <w:rPr>
                <w:sz w:val="26"/>
                <w:szCs w:val="26"/>
              </w:rPr>
              <w:t>0</w:t>
            </w:r>
          </w:p>
        </w:tc>
        <w:tc>
          <w:tcPr>
            <w:tcW w:w="1560" w:type="dxa"/>
          </w:tcPr>
          <w:p w:rsidR="00C7429E" w:rsidRPr="00D76FCA" w:rsidRDefault="00C7429E" w:rsidP="00251CEB">
            <w:pPr>
              <w:pStyle w:val="ConsPlusNormal"/>
              <w:jc w:val="center"/>
              <w:rPr>
                <w:sz w:val="26"/>
                <w:szCs w:val="26"/>
              </w:rPr>
            </w:pPr>
            <w:r w:rsidRPr="00D76FCA">
              <w:rPr>
                <w:sz w:val="26"/>
                <w:szCs w:val="26"/>
              </w:rPr>
              <w:t>0</w:t>
            </w:r>
          </w:p>
        </w:tc>
        <w:tc>
          <w:tcPr>
            <w:tcW w:w="1417" w:type="dxa"/>
          </w:tcPr>
          <w:p w:rsidR="00C7429E" w:rsidRPr="00D76FCA" w:rsidRDefault="00C7429E" w:rsidP="00251CEB">
            <w:pPr>
              <w:pStyle w:val="ConsPlusNormal"/>
              <w:jc w:val="center"/>
              <w:rPr>
                <w:sz w:val="26"/>
                <w:szCs w:val="26"/>
              </w:rPr>
            </w:pPr>
            <w:r w:rsidRPr="00D76FCA">
              <w:rPr>
                <w:sz w:val="26"/>
                <w:szCs w:val="26"/>
              </w:rPr>
              <w:t>0</w:t>
            </w:r>
          </w:p>
        </w:tc>
        <w:tc>
          <w:tcPr>
            <w:tcW w:w="1418" w:type="dxa"/>
          </w:tcPr>
          <w:p w:rsidR="00C7429E" w:rsidRPr="00D76FCA" w:rsidRDefault="00C7429E" w:rsidP="00251CEB">
            <w:pPr>
              <w:pStyle w:val="ConsPlusNormal"/>
              <w:jc w:val="center"/>
              <w:rPr>
                <w:sz w:val="26"/>
                <w:szCs w:val="26"/>
              </w:rPr>
            </w:pPr>
            <w:r w:rsidRPr="00D76FCA">
              <w:rPr>
                <w:sz w:val="26"/>
                <w:szCs w:val="26"/>
              </w:rPr>
              <w:t>0</w:t>
            </w:r>
          </w:p>
        </w:tc>
        <w:tc>
          <w:tcPr>
            <w:tcW w:w="1417" w:type="dxa"/>
          </w:tcPr>
          <w:p w:rsidR="00C7429E" w:rsidRPr="00D76FCA" w:rsidRDefault="00C7429E" w:rsidP="00251CEB">
            <w:pPr>
              <w:pStyle w:val="ConsPlusNormal"/>
              <w:jc w:val="center"/>
              <w:rPr>
                <w:sz w:val="26"/>
                <w:szCs w:val="26"/>
              </w:rPr>
            </w:pPr>
            <w:r w:rsidRPr="00D76FCA">
              <w:rPr>
                <w:sz w:val="26"/>
                <w:szCs w:val="26"/>
              </w:rPr>
              <w:t>0</w:t>
            </w:r>
          </w:p>
        </w:tc>
        <w:tc>
          <w:tcPr>
            <w:tcW w:w="1418" w:type="dxa"/>
          </w:tcPr>
          <w:p w:rsidR="00C7429E" w:rsidRPr="00D76FCA" w:rsidRDefault="003A6D89" w:rsidP="00251CEB">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rPr>
          <w:trHeight w:val="2475"/>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2500,0</w:t>
            </w:r>
          </w:p>
        </w:tc>
        <w:tc>
          <w:tcPr>
            <w:tcW w:w="1417" w:type="dxa"/>
          </w:tcPr>
          <w:p w:rsidR="00C7429E" w:rsidRPr="00D76FCA" w:rsidRDefault="00C7429E" w:rsidP="00251CEB">
            <w:pPr>
              <w:pStyle w:val="ConsPlusNormal"/>
              <w:jc w:val="center"/>
              <w:rPr>
                <w:sz w:val="26"/>
                <w:szCs w:val="26"/>
              </w:rPr>
            </w:pPr>
            <w:r w:rsidRPr="00D76FCA">
              <w:rPr>
                <w:sz w:val="26"/>
                <w:szCs w:val="26"/>
              </w:rPr>
              <w:t>0</w:t>
            </w:r>
          </w:p>
        </w:tc>
        <w:tc>
          <w:tcPr>
            <w:tcW w:w="1559" w:type="dxa"/>
          </w:tcPr>
          <w:p w:rsidR="00C7429E" w:rsidRPr="00D76FCA" w:rsidRDefault="00C7429E" w:rsidP="00251CEB">
            <w:pPr>
              <w:pStyle w:val="ConsPlusNormal"/>
              <w:jc w:val="center"/>
              <w:rPr>
                <w:sz w:val="26"/>
                <w:szCs w:val="26"/>
              </w:rPr>
            </w:pPr>
            <w:r w:rsidRPr="00D76FCA">
              <w:rPr>
                <w:sz w:val="26"/>
                <w:szCs w:val="26"/>
              </w:rPr>
              <w:t>0</w:t>
            </w:r>
          </w:p>
        </w:tc>
        <w:tc>
          <w:tcPr>
            <w:tcW w:w="1560" w:type="dxa"/>
          </w:tcPr>
          <w:p w:rsidR="00C7429E" w:rsidRPr="00D76FCA" w:rsidRDefault="00C7429E" w:rsidP="00251CEB">
            <w:pPr>
              <w:pStyle w:val="ConsPlusNormal"/>
              <w:jc w:val="center"/>
              <w:rPr>
                <w:sz w:val="26"/>
                <w:szCs w:val="26"/>
              </w:rPr>
            </w:pPr>
            <w:r w:rsidRPr="00D76FCA">
              <w:rPr>
                <w:sz w:val="26"/>
                <w:szCs w:val="26"/>
              </w:rPr>
              <w:t>0</w:t>
            </w:r>
          </w:p>
        </w:tc>
        <w:tc>
          <w:tcPr>
            <w:tcW w:w="1417" w:type="dxa"/>
          </w:tcPr>
          <w:p w:rsidR="00C7429E" w:rsidRPr="00D76FCA" w:rsidRDefault="00C7429E" w:rsidP="00251CEB">
            <w:pPr>
              <w:pStyle w:val="ConsPlusNormal"/>
              <w:jc w:val="center"/>
              <w:rPr>
                <w:sz w:val="26"/>
                <w:szCs w:val="26"/>
              </w:rPr>
            </w:pPr>
            <w:r w:rsidRPr="00D76FCA">
              <w:rPr>
                <w:sz w:val="26"/>
                <w:szCs w:val="26"/>
              </w:rPr>
              <w:t>0</w:t>
            </w:r>
          </w:p>
        </w:tc>
        <w:tc>
          <w:tcPr>
            <w:tcW w:w="1418" w:type="dxa"/>
          </w:tcPr>
          <w:p w:rsidR="00C7429E" w:rsidRPr="00D76FCA" w:rsidRDefault="00C7429E" w:rsidP="00251CEB">
            <w:pPr>
              <w:pStyle w:val="ConsPlusNormal"/>
              <w:jc w:val="center"/>
              <w:rPr>
                <w:sz w:val="26"/>
                <w:szCs w:val="26"/>
              </w:rPr>
            </w:pPr>
            <w:r w:rsidRPr="00D76FCA">
              <w:rPr>
                <w:sz w:val="26"/>
                <w:szCs w:val="26"/>
              </w:rPr>
              <w:t>0</w:t>
            </w:r>
          </w:p>
        </w:tc>
        <w:tc>
          <w:tcPr>
            <w:tcW w:w="1417" w:type="dxa"/>
          </w:tcPr>
          <w:p w:rsidR="00C7429E" w:rsidRPr="00D76FCA" w:rsidRDefault="00C7429E" w:rsidP="00251CEB">
            <w:pPr>
              <w:pStyle w:val="ConsPlusNormal"/>
              <w:jc w:val="center"/>
              <w:rPr>
                <w:sz w:val="26"/>
                <w:szCs w:val="26"/>
              </w:rPr>
            </w:pPr>
            <w:r w:rsidRPr="00D76FCA">
              <w:rPr>
                <w:sz w:val="26"/>
                <w:szCs w:val="26"/>
              </w:rPr>
              <w:t>0</w:t>
            </w:r>
          </w:p>
        </w:tc>
        <w:tc>
          <w:tcPr>
            <w:tcW w:w="1418" w:type="dxa"/>
          </w:tcPr>
          <w:p w:rsidR="00C7429E" w:rsidRPr="00D76FCA" w:rsidRDefault="003A6D89" w:rsidP="00251CEB">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5.3</w:t>
            </w:r>
          </w:p>
        </w:tc>
        <w:tc>
          <w:tcPr>
            <w:tcW w:w="1701" w:type="dxa"/>
            <w:vMerge w:val="restart"/>
          </w:tcPr>
          <w:p w:rsidR="002B1817" w:rsidRDefault="00C7429E" w:rsidP="00FB79B6">
            <w:pPr>
              <w:pStyle w:val="ConsPlusNormal"/>
              <w:jc w:val="left"/>
              <w:rPr>
                <w:sz w:val="26"/>
                <w:szCs w:val="26"/>
              </w:rPr>
            </w:pPr>
            <w:proofErr w:type="gramStart"/>
            <w:r w:rsidRPr="00D76FCA">
              <w:rPr>
                <w:sz w:val="26"/>
                <w:szCs w:val="26"/>
              </w:rPr>
              <w:t xml:space="preserve">Субсидии </w:t>
            </w:r>
            <w:proofErr w:type="spellStart"/>
            <w:r w:rsidRPr="00D76FCA">
              <w:rPr>
                <w:sz w:val="26"/>
                <w:szCs w:val="26"/>
              </w:rPr>
              <w:t>некоммерчес</w:t>
            </w:r>
            <w:r w:rsidR="003A6D89">
              <w:rPr>
                <w:sz w:val="26"/>
                <w:szCs w:val="26"/>
              </w:rPr>
              <w:t>-</w:t>
            </w:r>
            <w:r w:rsidRPr="00D76FCA">
              <w:rPr>
                <w:sz w:val="26"/>
                <w:szCs w:val="26"/>
              </w:rPr>
              <w:t>ким</w:t>
            </w:r>
            <w:proofErr w:type="spellEnd"/>
            <w:r w:rsidRPr="00D76FCA">
              <w:rPr>
                <w:sz w:val="26"/>
                <w:szCs w:val="26"/>
              </w:rPr>
              <w:t xml:space="preserve"> </w:t>
            </w:r>
            <w:proofErr w:type="spellStart"/>
            <w:r w:rsidR="003A6D89">
              <w:rPr>
                <w:sz w:val="26"/>
                <w:szCs w:val="26"/>
              </w:rPr>
              <w:t>организаци-</w:t>
            </w:r>
            <w:r w:rsidRPr="00D76FCA">
              <w:rPr>
                <w:sz w:val="26"/>
                <w:szCs w:val="26"/>
              </w:rPr>
              <w:t>ям</w:t>
            </w:r>
            <w:proofErr w:type="spellEnd"/>
            <w:r w:rsidRPr="00D76FCA">
              <w:rPr>
                <w:sz w:val="26"/>
                <w:szCs w:val="26"/>
              </w:rPr>
              <w:t xml:space="preserve">, не являющимся </w:t>
            </w:r>
            <w:proofErr w:type="spellStart"/>
            <w:r w:rsidRPr="00D76FCA">
              <w:rPr>
                <w:sz w:val="26"/>
                <w:szCs w:val="26"/>
              </w:rPr>
              <w:t>государствен</w:t>
            </w:r>
            <w:r w:rsidR="003A6D89">
              <w:rPr>
                <w:sz w:val="26"/>
                <w:szCs w:val="26"/>
              </w:rPr>
              <w:t>-</w:t>
            </w:r>
            <w:r w:rsidRPr="00D76FCA">
              <w:rPr>
                <w:sz w:val="26"/>
                <w:szCs w:val="26"/>
              </w:rPr>
              <w:t>ными</w:t>
            </w:r>
            <w:proofErr w:type="spellEnd"/>
            <w:r w:rsidRPr="00D76FCA">
              <w:rPr>
                <w:sz w:val="26"/>
                <w:szCs w:val="26"/>
              </w:rPr>
              <w:t xml:space="preserve"> </w:t>
            </w:r>
            <w:proofErr w:type="spellStart"/>
            <w:r w:rsidRPr="00D76FCA">
              <w:rPr>
                <w:sz w:val="26"/>
                <w:szCs w:val="26"/>
              </w:rPr>
              <w:t>учрежде</w:t>
            </w:r>
            <w:r w:rsidR="003A6D89">
              <w:rPr>
                <w:sz w:val="26"/>
                <w:szCs w:val="26"/>
              </w:rPr>
              <w:t>-</w:t>
            </w:r>
            <w:r w:rsidRPr="00D76FCA">
              <w:rPr>
                <w:sz w:val="26"/>
                <w:szCs w:val="26"/>
              </w:rPr>
              <w:t>ниями</w:t>
            </w:r>
            <w:proofErr w:type="spellEnd"/>
            <w:r w:rsidRPr="00D76FCA">
              <w:rPr>
                <w:sz w:val="26"/>
                <w:szCs w:val="26"/>
              </w:rPr>
              <w:t xml:space="preserve">, для реализации социальных проектов поддержки детей, находящихся в трудной жизненной ситуации (ситуация, объективно нарушающая </w:t>
            </w:r>
            <w:proofErr w:type="spellStart"/>
            <w:r w:rsidRPr="00D76FCA">
              <w:rPr>
                <w:sz w:val="26"/>
                <w:szCs w:val="26"/>
              </w:rPr>
              <w:t>жизнедея</w:t>
            </w:r>
            <w:r w:rsidR="003A6D89">
              <w:rPr>
                <w:sz w:val="26"/>
                <w:szCs w:val="26"/>
              </w:rPr>
              <w:t>-</w:t>
            </w:r>
            <w:r w:rsidRPr="00D76FCA">
              <w:rPr>
                <w:sz w:val="26"/>
                <w:szCs w:val="26"/>
              </w:rPr>
              <w:t>тельность</w:t>
            </w:r>
            <w:proofErr w:type="spellEnd"/>
            <w:r w:rsidRPr="00D76FCA">
              <w:rPr>
                <w:sz w:val="26"/>
                <w:szCs w:val="26"/>
              </w:rPr>
              <w:t xml:space="preserve"> ребенка, которую он не может преодолеть </w:t>
            </w:r>
            <w:proofErr w:type="spellStart"/>
            <w:r w:rsidRPr="00D76FCA">
              <w:rPr>
                <w:sz w:val="26"/>
                <w:szCs w:val="26"/>
              </w:rPr>
              <w:t>самостоятель</w:t>
            </w:r>
            <w:r w:rsidR="003A6D89">
              <w:rPr>
                <w:sz w:val="26"/>
                <w:szCs w:val="26"/>
              </w:rPr>
              <w:t>-</w:t>
            </w:r>
            <w:r w:rsidRPr="00D76FCA">
              <w:rPr>
                <w:sz w:val="26"/>
                <w:szCs w:val="26"/>
              </w:rPr>
              <w:t>но</w:t>
            </w:r>
            <w:proofErr w:type="spellEnd"/>
            <w:r w:rsidRPr="00D76FCA">
              <w:rPr>
                <w:sz w:val="26"/>
                <w:szCs w:val="26"/>
              </w:rPr>
              <w:t xml:space="preserve"> или с помощью семьи: </w:t>
            </w:r>
            <w:proofErr w:type="gramEnd"/>
          </w:p>
          <w:p w:rsidR="00C7429E" w:rsidRPr="00D76FCA" w:rsidRDefault="00C7429E" w:rsidP="00FB79B6">
            <w:pPr>
              <w:pStyle w:val="ConsPlusNormal"/>
              <w:jc w:val="left"/>
              <w:rPr>
                <w:sz w:val="26"/>
                <w:szCs w:val="26"/>
              </w:rPr>
            </w:pPr>
            <w:r w:rsidRPr="00D76FCA">
              <w:rPr>
                <w:sz w:val="26"/>
                <w:szCs w:val="26"/>
              </w:rPr>
              <w:lastRenderedPageBreak/>
              <w:t>дети,</w:t>
            </w:r>
          </w:p>
          <w:p w:rsidR="00C7429E" w:rsidRPr="00D76FCA" w:rsidRDefault="00C7429E" w:rsidP="00FB79B6">
            <w:pPr>
              <w:pStyle w:val="ConsPlusNormal"/>
              <w:jc w:val="left"/>
              <w:rPr>
                <w:sz w:val="26"/>
                <w:szCs w:val="26"/>
              </w:rPr>
            </w:pPr>
            <w:proofErr w:type="gramStart"/>
            <w:r w:rsidRPr="00D76FCA">
              <w:rPr>
                <w:sz w:val="26"/>
                <w:szCs w:val="26"/>
              </w:rPr>
              <w:t>оставшиеся</w:t>
            </w:r>
            <w:proofErr w:type="gramEnd"/>
            <w:r w:rsidRPr="00D76FCA">
              <w:rPr>
                <w:sz w:val="26"/>
                <w:szCs w:val="26"/>
              </w:rPr>
              <w:t xml:space="preserve"> без</w:t>
            </w:r>
          </w:p>
          <w:p w:rsidR="003A6D89" w:rsidRPr="00D76FCA" w:rsidRDefault="00C7429E" w:rsidP="00FB79B6">
            <w:pPr>
              <w:pStyle w:val="ConsPlusNormal"/>
              <w:jc w:val="left"/>
              <w:rPr>
                <w:sz w:val="26"/>
                <w:szCs w:val="26"/>
              </w:rPr>
            </w:pPr>
            <w:r w:rsidRPr="00D76FCA">
              <w:rPr>
                <w:sz w:val="26"/>
                <w:szCs w:val="26"/>
              </w:rPr>
              <w:t>попечения родителей; безнадзорные и</w:t>
            </w:r>
            <w:r w:rsidR="003A6D89" w:rsidRPr="00D76FCA">
              <w:rPr>
                <w:sz w:val="26"/>
                <w:szCs w:val="26"/>
              </w:rPr>
              <w:t xml:space="preserve"> беспризорные дети; дети-инвалиды; дети, </w:t>
            </w:r>
            <w:proofErr w:type="spellStart"/>
            <w:proofErr w:type="gramStart"/>
            <w:r w:rsidR="003A6D89" w:rsidRPr="00D76FCA">
              <w:rPr>
                <w:sz w:val="26"/>
                <w:szCs w:val="26"/>
              </w:rPr>
              <w:t>проживаю</w:t>
            </w:r>
            <w:r w:rsidR="003A6D89">
              <w:rPr>
                <w:sz w:val="26"/>
                <w:szCs w:val="26"/>
              </w:rPr>
              <w:t>-</w:t>
            </w:r>
            <w:r w:rsidR="003A6D89" w:rsidRPr="00D76FCA">
              <w:rPr>
                <w:sz w:val="26"/>
                <w:szCs w:val="26"/>
              </w:rPr>
              <w:t>щие</w:t>
            </w:r>
            <w:proofErr w:type="spellEnd"/>
            <w:proofErr w:type="gramEnd"/>
            <w:r w:rsidR="003A6D89" w:rsidRPr="00D76FCA">
              <w:rPr>
                <w:sz w:val="26"/>
                <w:szCs w:val="26"/>
              </w:rPr>
              <w:t xml:space="preserve"> в малоимущих семьях)</w:t>
            </w:r>
          </w:p>
        </w:tc>
        <w:tc>
          <w:tcPr>
            <w:tcW w:w="1559" w:type="dxa"/>
          </w:tcPr>
          <w:p w:rsidR="00C7429E" w:rsidRPr="00D76FCA" w:rsidRDefault="00C7429E" w:rsidP="00527270">
            <w:pPr>
              <w:pStyle w:val="ConsPlusNormal"/>
              <w:jc w:val="left"/>
              <w:rPr>
                <w:sz w:val="26"/>
                <w:szCs w:val="26"/>
              </w:rPr>
            </w:pPr>
            <w:r w:rsidRPr="00D76FCA">
              <w:rPr>
                <w:sz w:val="26"/>
                <w:szCs w:val="26"/>
              </w:rPr>
              <w:lastRenderedPageBreak/>
              <w:t>Всего</w:t>
            </w:r>
          </w:p>
        </w:tc>
        <w:tc>
          <w:tcPr>
            <w:tcW w:w="1418" w:type="dxa"/>
          </w:tcPr>
          <w:p w:rsidR="00C7429E" w:rsidRPr="00D76FCA" w:rsidRDefault="00C7429E">
            <w:pPr>
              <w:pStyle w:val="ConsPlusNormal"/>
              <w:jc w:val="center"/>
              <w:rPr>
                <w:sz w:val="26"/>
                <w:szCs w:val="26"/>
              </w:rPr>
            </w:pPr>
            <w:r w:rsidRPr="00D76FCA">
              <w:rPr>
                <w:sz w:val="26"/>
                <w:szCs w:val="26"/>
              </w:rPr>
              <w:t>320,0</w:t>
            </w:r>
          </w:p>
        </w:tc>
        <w:tc>
          <w:tcPr>
            <w:tcW w:w="1417" w:type="dxa"/>
          </w:tcPr>
          <w:p w:rsidR="00C7429E" w:rsidRPr="00D76FCA" w:rsidRDefault="00C7429E">
            <w:pPr>
              <w:pStyle w:val="ConsPlusNormal"/>
              <w:jc w:val="center"/>
              <w:rPr>
                <w:sz w:val="26"/>
                <w:szCs w:val="26"/>
              </w:rPr>
            </w:pPr>
            <w:r w:rsidRPr="00D76FCA">
              <w:rPr>
                <w:sz w:val="26"/>
                <w:szCs w:val="26"/>
              </w:rPr>
              <w:t>590,0</w:t>
            </w:r>
          </w:p>
        </w:tc>
        <w:tc>
          <w:tcPr>
            <w:tcW w:w="1559" w:type="dxa"/>
          </w:tcPr>
          <w:p w:rsidR="00C7429E" w:rsidRPr="00D76FCA" w:rsidRDefault="00C7429E">
            <w:pPr>
              <w:pStyle w:val="ConsPlusNormal"/>
              <w:jc w:val="center"/>
              <w:rPr>
                <w:sz w:val="26"/>
                <w:szCs w:val="26"/>
              </w:rPr>
            </w:pPr>
            <w:r w:rsidRPr="00D76FCA">
              <w:rPr>
                <w:sz w:val="26"/>
                <w:szCs w:val="26"/>
              </w:rPr>
              <w:t>293,0</w:t>
            </w:r>
          </w:p>
        </w:tc>
        <w:tc>
          <w:tcPr>
            <w:tcW w:w="1560" w:type="dxa"/>
          </w:tcPr>
          <w:p w:rsidR="00C7429E" w:rsidRPr="00D76FCA" w:rsidRDefault="00C7429E">
            <w:pPr>
              <w:pStyle w:val="ConsPlusNormal"/>
              <w:jc w:val="center"/>
              <w:rPr>
                <w:sz w:val="26"/>
                <w:szCs w:val="26"/>
              </w:rPr>
            </w:pPr>
            <w:r w:rsidRPr="00D76FCA">
              <w:rPr>
                <w:sz w:val="26"/>
                <w:szCs w:val="26"/>
              </w:rPr>
              <w:t>590,0</w:t>
            </w:r>
          </w:p>
        </w:tc>
        <w:tc>
          <w:tcPr>
            <w:tcW w:w="1417" w:type="dxa"/>
          </w:tcPr>
          <w:p w:rsidR="00C7429E" w:rsidRPr="00D76FCA" w:rsidRDefault="00C7429E">
            <w:pPr>
              <w:pStyle w:val="ConsPlusNormal"/>
              <w:jc w:val="center"/>
              <w:rPr>
                <w:sz w:val="26"/>
                <w:szCs w:val="26"/>
              </w:rPr>
            </w:pPr>
            <w:r w:rsidRPr="00D76FCA">
              <w:rPr>
                <w:sz w:val="26"/>
                <w:szCs w:val="26"/>
              </w:rPr>
              <w:t>590,0</w:t>
            </w:r>
          </w:p>
        </w:tc>
        <w:tc>
          <w:tcPr>
            <w:tcW w:w="1418" w:type="dxa"/>
          </w:tcPr>
          <w:p w:rsidR="00C7429E" w:rsidRPr="00D76FCA" w:rsidRDefault="00C7429E">
            <w:pPr>
              <w:pStyle w:val="ConsPlusNormal"/>
              <w:jc w:val="center"/>
              <w:rPr>
                <w:sz w:val="26"/>
                <w:szCs w:val="26"/>
              </w:rPr>
            </w:pPr>
            <w:r w:rsidRPr="00D76FCA">
              <w:rPr>
                <w:sz w:val="26"/>
                <w:szCs w:val="26"/>
              </w:rPr>
              <w:t>590,0</w:t>
            </w:r>
          </w:p>
        </w:tc>
        <w:tc>
          <w:tcPr>
            <w:tcW w:w="1417" w:type="dxa"/>
          </w:tcPr>
          <w:p w:rsidR="00C7429E" w:rsidRPr="00D76FCA" w:rsidRDefault="00C7429E">
            <w:pPr>
              <w:pStyle w:val="ConsPlusNormal"/>
              <w:jc w:val="center"/>
              <w:rPr>
                <w:sz w:val="26"/>
                <w:szCs w:val="26"/>
              </w:rPr>
            </w:pPr>
            <w:r w:rsidRPr="00D76FCA">
              <w:rPr>
                <w:sz w:val="26"/>
                <w:szCs w:val="26"/>
              </w:rPr>
              <w:t>590,0</w:t>
            </w:r>
          </w:p>
        </w:tc>
        <w:tc>
          <w:tcPr>
            <w:tcW w:w="1418" w:type="dxa"/>
          </w:tcPr>
          <w:p w:rsidR="00C7429E" w:rsidRPr="00D76FCA" w:rsidRDefault="003A6D89">
            <w:pPr>
              <w:pStyle w:val="ConsPlusNormal"/>
              <w:jc w:val="center"/>
              <w:rPr>
                <w:sz w:val="26"/>
                <w:szCs w:val="26"/>
              </w:rPr>
            </w:pPr>
            <w:r w:rsidRPr="00D76FCA">
              <w:rPr>
                <w:sz w:val="26"/>
                <w:szCs w:val="26"/>
              </w:rPr>
              <w:t>590,0</w:t>
            </w:r>
          </w:p>
        </w:tc>
      </w:tr>
      <w:tr w:rsidR="00C7429E" w:rsidRPr="00D76FCA" w:rsidTr="00B27A96">
        <w:tblPrEx>
          <w:tblCellMar>
            <w:top w:w="102" w:type="dxa"/>
            <w:left w:w="62" w:type="dxa"/>
            <w:bottom w:w="102" w:type="dxa"/>
            <w:right w:w="62" w:type="dxa"/>
          </w:tblCellMar>
        </w:tblPrEx>
        <w:trPr>
          <w:trHeight w:val="990"/>
        </w:trPr>
        <w:tc>
          <w:tcPr>
            <w:tcW w:w="710" w:type="dxa"/>
            <w:vMerge/>
          </w:tcPr>
          <w:p w:rsidR="00C7429E" w:rsidRPr="00D76FCA" w:rsidRDefault="00C7429E">
            <w:pPr>
              <w:rPr>
                <w:sz w:val="26"/>
                <w:szCs w:val="26"/>
              </w:rPr>
            </w:pPr>
          </w:p>
        </w:tc>
        <w:tc>
          <w:tcPr>
            <w:tcW w:w="1701" w:type="dxa"/>
            <w:vMerge/>
          </w:tcPr>
          <w:p w:rsidR="00C7429E" w:rsidRPr="00D76FCA" w:rsidRDefault="00C7429E" w:rsidP="00527270">
            <w:pPr>
              <w:jc w:val="left"/>
              <w:rPr>
                <w:sz w:val="26"/>
                <w:szCs w:val="26"/>
              </w:rPr>
            </w:pPr>
          </w:p>
        </w:tc>
        <w:tc>
          <w:tcPr>
            <w:tcW w:w="1559" w:type="dxa"/>
          </w:tcPr>
          <w:p w:rsidR="00C7429E" w:rsidRPr="00D76FCA" w:rsidRDefault="00C7429E" w:rsidP="00527270">
            <w:pPr>
              <w:pStyle w:val="ConsPlusNormal"/>
              <w:jc w:val="left"/>
              <w:rPr>
                <w:sz w:val="26"/>
                <w:szCs w:val="26"/>
              </w:rPr>
            </w:pPr>
            <w:r w:rsidRPr="00D76FCA">
              <w:rPr>
                <w:sz w:val="26"/>
                <w:szCs w:val="26"/>
              </w:rPr>
              <w:t>областной бюджет</w:t>
            </w:r>
          </w:p>
        </w:tc>
        <w:tc>
          <w:tcPr>
            <w:tcW w:w="1418" w:type="dxa"/>
          </w:tcPr>
          <w:p w:rsidR="00C7429E" w:rsidRPr="00D76FCA" w:rsidRDefault="00C7429E">
            <w:pPr>
              <w:pStyle w:val="ConsPlusNormal"/>
              <w:jc w:val="center"/>
              <w:rPr>
                <w:sz w:val="26"/>
                <w:szCs w:val="26"/>
              </w:rPr>
            </w:pPr>
            <w:r w:rsidRPr="00D76FCA">
              <w:rPr>
                <w:sz w:val="26"/>
                <w:szCs w:val="26"/>
              </w:rPr>
              <w:t>320,0</w:t>
            </w:r>
          </w:p>
        </w:tc>
        <w:tc>
          <w:tcPr>
            <w:tcW w:w="1417" w:type="dxa"/>
          </w:tcPr>
          <w:p w:rsidR="00C7429E" w:rsidRPr="00D76FCA" w:rsidRDefault="00C7429E">
            <w:pPr>
              <w:pStyle w:val="ConsPlusNormal"/>
              <w:jc w:val="center"/>
              <w:rPr>
                <w:sz w:val="26"/>
                <w:szCs w:val="26"/>
              </w:rPr>
            </w:pPr>
            <w:r w:rsidRPr="00D76FCA">
              <w:rPr>
                <w:sz w:val="26"/>
                <w:szCs w:val="26"/>
              </w:rPr>
              <w:t>590,0</w:t>
            </w:r>
          </w:p>
        </w:tc>
        <w:tc>
          <w:tcPr>
            <w:tcW w:w="1559" w:type="dxa"/>
          </w:tcPr>
          <w:p w:rsidR="00C7429E" w:rsidRPr="00D76FCA" w:rsidRDefault="00C7429E">
            <w:pPr>
              <w:pStyle w:val="ConsPlusNormal"/>
              <w:jc w:val="center"/>
              <w:rPr>
                <w:sz w:val="26"/>
                <w:szCs w:val="26"/>
              </w:rPr>
            </w:pPr>
            <w:r w:rsidRPr="00D76FCA">
              <w:rPr>
                <w:sz w:val="26"/>
                <w:szCs w:val="26"/>
              </w:rPr>
              <w:t>293,0</w:t>
            </w:r>
          </w:p>
        </w:tc>
        <w:tc>
          <w:tcPr>
            <w:tcW w:w="1560" w:type="dxa"/>
          </w:tcPr>
          <w:p w:rsidR="00C7429E" w:rsidRPr="00D76FCA" w:rsidRDefault="00C7429E">
            <w:pPr>
              <w:pStyle w:val="ConsPlusNormal"/>
              <w:jc w:val="center"/>
              <w:rPr>
                <w:sz w:val="26"/>
                <w:szCs w:val="26"/>
              </w:rPr>
            </w:pPr>
            <w:r w:rsidRPr="00D76FCA">
              <w:rPr>
                <w:sz w:val="26"/>
                <w:szCs w:val="26"/>
              </w:rPr>
              <w:t>590,0</w:t>
            </w:r>
          </w:p>
        </w:tc>
        <w:tc>
          <w:tcPr>
            <w:tcW w:w="1417" w:type="dxa"/>
          </w:tcPr>
          <w:p w:rsidR="00C7429E" w:rsidRPr="00D76FCA" w:rsidRDefault="00C7429E">
            <w:pPr>
              <w:pStyle w:val="ConsPlusNormal"/>
              <w:jc w:val="center"/>
              <w:rPr>
                <w:sz w:val="26"/>
                <w:szCs w:val="26"/>
              </w:rPr>
            </w:pPr>
            <w:r w:rsidRPr="00D76FCA">
              <w:rPr>
                <w:sz w:val="26"/>
                <w:szCs w:val="26"/>
              </w:rPr>
              <w:t>590,0</w:t>
            </w:r>
          </w:p>
        </w:tc>
        <w:tc>
          <w:tcPr>
            <w:tcW w:w="1418" w:type="dxa"/>
          </w:tcPr>
          <w:p w:rsidR="00C7429E" w:rsidRPr="00D76FCA" w:rsidRDefault="00C7429E">
            <w:pPr>
              <w:pStyle w:val="ConsPlusNormal"/>
              <w:jc w:val="center"/>
              <w:rPr>
                <w:sz w:val="26"/>
                <w:szCs w:val="26"/>
              </w:rPr>
            </w:pPr>
            <w:r w:rsidRPr="00D76FCA">
              <w:rPr>
                <w:sz w:val="26"/>
                <w:szCs w:val="26"/>
              </w:rPr>
              <w:t>590,0</w:t>
            </w:r>
          </w:p>
        </w:tc>
        <w:tc>
          <w:tcPr>
            <w:tcW w:w="1417" w:type="dxa"/>
          </w:tcPr>
          <w:p w:rsidR="00C7429E" w:rsidRPr="00D76FCA" w:rsidRDefault="00C7429E">
            <w:pPr>
              <w:pStyle w:val="ConsPlusNormal"/>
              <w:jc w:val="center"/>
              <w:rPr>
                <w:sz w:val="26"/>
                <w:szCs w:val="26"/>
              </w:rPr>
            </w:pPr>
            <w:r w:rsidRPr="00D76FCA">
              <w:rPr>
                <w:sz w:val="26"/>
                <w:szCs w:val="26"/>
              </w:rPr>
              <w:t>590,0</w:t>
            </w:r>
          </w:p>
        </w:tc>
        <w:tc>
          <w:tcPr>
            <w:tcW w:w="1418" w:type="dxa"/>
          </w:tcPr>
          <w:p w:rsidR="00C7429E" w:rsidRPr="00D76FCA" w:rsidRDefault="003A6D89">
            <w:pPr>
              <w:pStyle w:val="ConsPlusNormal"/>
              <w:jc w:val="center"/>
              <w:rPr>
                <w:sz w:val="26"/>
                <w:szCs w:val="26"/>
              </w:rPr>
            </w:pPr>
            <w:r w:rsidRPr="00D76FCA">
              <w:rPr>
                <w:sz w:val="26"/>
                <w:szCs w:val="26"/>
              </w:rPr>
              <w:t>590,0</w:t>
            </w:r>
          </w:p>
        </w:tc>
      </w:tr>
      <w:tr w:rsidR="00B75AFE" w:rsidRPr="00D76FCA" w:rsidTr="00B75AFE">
        <w:tblPrEx>
          <w:tblBorders>
            <w:insideH w:val="nil"/>
          </w:tblBorders>
          <w:tblCellMar>
            <w:top w:w="102" w:type="dxa"/>
            <w:left w:w="62" w:type="dxa"/>
            <w:bottom w:w="102" w:type="dxa"/>
            <w:right w:w="62" w:type="dxa"/>
          </w:tblCellMar>
        </w:tblPrEx>
        <w:trPr>
          <w:trHeight w:val="253"/>
        </w:trPr>
        <w:tc>
          <w:tcPr>
            <w:tcW w:w="710" w:type="dxa"/>
            <w:vMerge w:val="restart"/>
          </w:tcPr>
          <w:p w:rsidR="00B75AFE" w:rsidRPr="00D76FCA" w:rsidRDefault="00B75AFE">
            <w:pPr>
              <w:pStyle w:val="ConsPlusNormal"/>
              <w:jc w:val="center"/>
              <w:rPr>
                <w:sz w:val="26"/>
                <w:szCs w:val="26"/>
              </w:rPr>
            </w:pPr>
            <w:r w:rsidRPr="00D76FCA">
              <w:rPr>
                <w:sz w:val="26"/>
                <w:szCs w:val="26"/>
              </w:rPr>
              <w:lastRenderedPageBreak/>
              <w:t>5.4</w:t>
            </w:r>
          </w:p>
        </w:tc>
        <w:tc>
          <w:tcPr>
            <w:tcW w:w="1701" w:type="dxa"/>
            <w:vMerge w:val="restart"/>
          </w:tcPr>
          <w:p w:rsidR="00B75AFE" w:rsidRDefault="00B75AFE" w:rsidP="00947F74">
            <w:pPr>
              <w:pStyle w:val="ConsPlusNormal"/>
              <w:jc w:val="left"/>
              <w:rPr>
                <w:sz w:val="26"/>
                <w:szCs w:val="26"/>
              </w:rPr>
            </w:pPr>
            <w:proofErr w:type="gramStart"/>
            <w:r w:rsidRPr="00D76FCA">
              <w:rPr>
                <w:sz w:val="26"/>
                <w:szCs w:val="26"/>
              </w:rPr>
              <w:t xml:space="preserve">Субсидии </w:t>
            </w:r>
            <w:proofErr w:type="spellStart"/>
            <w:r w:rsidRPr="00D76FCA">
              <w:rPr>
                <w:sz w:val="26"/>
                <w:szCs w:val="26"/>
              </w:rPr>
              <w:t>некоммерчес</w:t>
            </w:r>
            <w:r>
              <w:rPr>
                <w:sz w:val="26"/>
                <w:szCs w:val="26"/>
              </w:rPr>
              <w:t>-</w:t>
            </w:r>
            <w:r w:rsidRPr="00D76FCA">
              <w:rPr>
                <w:sz w:val="26"/>
                <w:szCs w:val="26"/>
              </w:rPr>
              <w:t>ким</w:t>
            </w:r>
            <w:proofErr w:type="spellEnd"/>
            <w:r w:rsidRPr="00D76FCA">
              <w:rPr>
                <w:sz w:val="26"/>
                <w:szCs w:val="26"/>
              </w:rPr>
              <w:t xml:space="preserve"> </w:t>
            </w:r>
            <w:proofErr w:type="spellStart"/>
            <w:r>
              <w:rPr>
                <w:sz w:val="26"/>
                <w:szCs w:val="26"/>
              </w:rPr>
              <w:t>организаци-</w:t>
            </w:r>
            <w:r w:rsidRPr="00D76FCA">
              <w:rPr>
                <w:sz w:val="26"/>
                <w:szCs w:val="26"/>
              </w:rPr>
              <w:t>ям</w:t>
            </w:r>
            <w:proofErr w:type="spellEnd"/>
            <w:r w:rsidRPr="00D76FCA">
              <w:rPr>
                <w:sz w:val="26"/>
                <w:szCs w:val="26"/>
              </w:rPr>
              <w:t xml:space="preserve">, не являющимся </w:t>
            </w:r>
            <w:proofErr w:type="spellStart"/>
            <w:r w:rsidRPr="00D76FCA">
              <w:rPr>
                <w:sz w:val="26"/>
                <w:szCs w:val="26"/>
              </w:rPr>
              <w:t>государствен</w:t>
            </w:r>
            <w:r>
              <w:rPr>
                <w:sz w:val="26"/>
                <w:szCs w:val="26"/>
              </w:rPr>
              <w:t>-</w:t>
            </w:r>
            <w:r w:rsidRPr="00D76FCA">
              <w:rPr>
                <w:sz w:val="26"/>
                <w:szCs w:val="26"/>
              </w:rPr>
              <w:t>ными</w:t>
            </w:r>
            <w:proofErr w:type="spellEnd"/>
            <w:r w:rsidRPr="00D76FCA">
              <w:rPr>
                <w:sz w:val="26"/>
                <w:szCs w:val="26"/>
              </w:rPr>
              <w:t xml:space="preserve"> </w:t>
            </w:r>
            <w:proofErr w:type="spellStart"/>
            <w:r w:rsidRPr="00D76FCA">
              <w:rPr>
                <w:sz w:val="26"/>
                <w:szCs w:val="26"/>
              </w:rPr>
              <w:t>учрежде</w:t>
            </w:r>
            <w:proofErr w:type="spellEnd"/>
            <w:r>
              <w:rPr>
                <w:sz w:val="26"/>
                <w:szCs w:val="26"/>
              </w:rPr>
              <w:t>-</w:t>
            </w:r>
            <w:proofErr w:type="gramEnd"/>
          </w:p>
          <w:p w:rsidR="002B1817" w:rsidRDefault="00B75AFE" w:rsidP="00947F74">
            <w:pPr>
              <w:pStyle w:val="ConsPlusNormal"/>
              <w:jc w:val="left"/>
              <w:rPr>
                <w:sz w:val="26"/>
                <w:szCs w:val="26"/>
              </w:rPr>
            </w:pPr>
            <w:proofErr w:type="spellStart"/>
            <w:r w:rsidRPr="00D76FCA">
              <w:rPr>
                <w:sz w:val="26"/>
                <w:szCs w:val="26"/>
              </w:rPr>
              <w:t>ниями</w:t>
            </w:r>
            <w:proofErr w:type="spellEnd"/>
            <w:r w:rsidRPr="00D76FCA">
              <w:rPr>
                <w:sz w:val="26"/>
                <w:szCs w:val="26"/>
              </w:rPr>
              <w:t xml:space="preserve">, для реализации социальных проектов, </w:t>
            </w:r>
          </w:p>
          <w:p w:rsidR="002B1817" w:rsidRDefault="002B1817" w:rsidP="00947F74">
            <w:pPr>
              <w:pStyle w:val="ConsPlusNormal"/>
              <w:jc w:val="left"/>
              <w:rPr>
                <w:sz w:val="26"/>
                <w:szCs w:val="26"/>
              </w:rPr>
            </w:pPr>
          </w:p>
          <w:p w:rsidR="00B75AFE" w:rsidRPr="00D76FCA" w:rsidRDefault="00B75AFE" w:rsidP="00947F74">
            <w:pPr>
              <w:pStyle w:val="ConsPlusNormal"/>
              <w:jc w:val="left"/>
              <w:rPr>
                <w:sz w:val="26"/>
                <w:szCs w:val="26"/>
              </w:rPr>
            </w:pPr>
            <w:proofErr w:type="spellStart"/>
            <w:proofErr w:type="gramStart"/>
            <w:r w:rsidRPr="00D76FCA">
              <w:rPr>
                <w:sz w:val="26"/>
                <w:szCs w:val="26"/>
              </w:rPr>
              <w:lastRenderedPageBreak/>
              <w:t>направлен</w:t>
            </w:r>
            <w:r>
              <w:rPr>
                <w:sz w:val="26"/>
                <w:szCs w:val="26"/>
              </w:rPr>
              <w:t>-</w:t>
            </w:r>
            <w:r w:rsidRPr="00D76FCA">
              <w:rPr>
                <w:sz w:val="26"/>
                <w:szCs w:val="26"/>
              </w:rPr>
              <w:t>ных</w:t>
            </w:r>
            <w:proofErr w:type="spellEnd"/>
            <w:proofErr w:type="gramEnd"/>
            <w:r w:rsidRPr="00D76FCA">
              <w:rPr>
                <w:sz w:val="26"/>
                <w:szCs w:val="26"/>
              </w:rPr>
              <w:t xml:space="preserve"> на обеспечение </w:t>
            </w:r>
            <w:proofErr w:type="spellStart"/>
            <w:r w:rsidRPr="00D76FCA">
              <w:rPr>
                <w:sz w:val="26"/>
                <w:szCs w:val="26"/>
              </w:rPr>
              <w:t>безбарьерной</w:t>
            </w:r>
            <w:proofErr w:type="spellEnd"/>
            <w:r w:rsidRPr="00D76FCA">
              <w:rPr>
                <w:sz w:val="26"/>
                <w:szCs w:val="26"/>
              </w:rPr>
              <w:t xml:space="preserve"> среды </w:t>
            </w:r>
            <w:proofErr w:type="spellStart"/>
            <w:r w:rsidRPr="00D76FCA">
              <w:rPr>
                <w:sz w:val="26"/>
                <w:szCs w:val="26"/>
              </w:rPr>
              <w:t>жизнедея</w:t>
            </w:r>
            <w:r>
              <w:rPr>
                <w:sz w:val="26"/>
                <w:szCs w:val="26"/>
              </w:rPr>
              <w:t>-</w:t>
            </w:r>
            <w:r w:rsidRPr="00D76FCA">
              <w:rPr>
                <w:sz w:val="26"/>
                <w:szCs w:val="26"/>
              </w:rPr>
              <w:t>тельности</w:t>
            </w:r>
            <w:proofErr w:type="spellEnd"/>
            <w:r w:rsidRPr="00D76FCA">
              <w:rPr>
                <w:sz w:val="26"/>
                <w:szCs w:val="26"/>
              </w:rPr>
              <w:t>, социальную адаптацию и интеграцию инвалидов и их семей</w:t>
            </w:r>
          </w:p>
        </w:tc>
        <w:tc>
          <w:tcPr>
            <w:tcW w:w="1559" w:type="dxa"/>
            <w:tcBorders>
              <w:bottom w:val="single" w:sz="4" w:space="0" w:color="auto"/>
            </w:tcBorders>
          </w:tcPr>
          <w:p w:rsidR="00B75AFE" w:rsidRPr="00D76FCA" w:rsidRDefault="00B75AFE" w:rsidP="00527270">
            <w:pPr>
              <w:pStyle w:val="ConsPlusNormal"/>
              <w:jc w:val="left"/>
              <w:rPr>
                <w:sz w:val="26"/>
                <w:szCs w:val="26"/>
              </w:rPr>
            </w:pPr>
            <w:r w:rsidRPr="00D76FCA">
              <w:rPr>
                <w:sz w:val="26"/>
                <w:szCs w:val="26"/>
              </w:rPr>
              <w:lastRenderedPageBreak/>
              <w:t>Всего</w:t>
            </w:r>
          </w:p>
        </w:tc>
        <w:tc>
          <w:tcPr>
            <w:tcW w:w="1418" w:type="dxa"/>
            <w:tcBorders>
              <w:bottom w:val="single" w:sz="4" w:space="0" w:color="auto"/>
            </w:tcBorders>
          </w:tcPr>
          <w:p w:rsidR="00B75AFE" w:rsidRPr="00D76FCA" w:rsidRDefault="00B75AFE" w:rsidP="00B75AFE">
            <w:pPr>
              <w:pStyle w:val="ConsPlusNormal"/>
              <w:jc w:val="center"/>
              <w:rPr>
                <w:sz w:val="26"/>
                <w:szCs w:val="26"/>
              </w:rPr>
            </w:pPr>
            <w:r w:rsidRPr="00D76FCA">
              <w:rPr>
                <w:sz w:val="26"/>
                <w:szCs w:val="26"/>
              </w:rPr>
              <w:t>0</w:t>
            </w:r>
          </w:p>
        </w:tc>
        <w:tc>
          <w:tcPr>
            <w:tcW w:w="1417" w:type="dxa"/>
            <w:tcBorders>
              <w:bottom w:val="single" w:sz="4" w:space="0" w:color="auto"/>
            </w:tcBorders>
          </w:tcPr>
          <w:p w:rsidR="00B75AFE" w:rsidRPr="00D76FCA" w:rsidRDefault="00B75AFE" w:rsidP="00B75AFE">
            <w:pPr>
              <w:pStyle w:val="ConsPlusNormal"/>
              <w:jc w:val="center"/>
              <w:rPr>
                <w:sz w:val="26"/>
                <w:szCs w:val="26"/>
              </w:rPr>
            </w:pPr>
            <w:r w:rsidRPr="00D76FCA">
              <w:rPr>
                <w:sz w:val="26"/>
                <w:szCs w:val="26"/>
              </w:rPr>
              <w:t>900,0</w:t>
            </w:r>
          </w:p>
        </w:tc>
        <w:tc>
          <w:tcPr>
            <w:tcW w:w="1559" w:type="dxa"/>
            <w:tcBorders>
              <w:bottom w:val="single" w:sz="4" w:space="0" w:color="auto"/>
            </w:tcBorders>
          </w:tcPr>
          <w:p w:rsidR="00B75AFE" w:rsidRPr="00D76FCA" w:rsidRDefault="00B75AFE" w:rsidP="00B75AFE">
            <w:pPr>
              <w:pStyle w:val="ConsPlusNormal"/>
              <w:jc w:val="center"/>
              <w:rPr>
                <w:sz w:val="26"/>
                <w:szCs w:val="26"/>
              </w:rPr>
            </w:pPr>
            <w:r w:rsidRPr="00D76FCA">
              <w:rPr>
                <w:sz w:val="26"/>
                <w:szCs w:val="26"/>
              </w:rPr>
              <w:t>0</w:t>
            </w:r>
          </w:p>
        </w:tc>
        <w:tc>
          <w:tcPr>
            <w:tcW w:w="1560" w:type="dxa"/>
            <w:tcBorders>
              <w:bottom w:val="single" w:sz="4" w:space="0" w:color="auto"/>
            </w:tcBorders>
          </w:tcPr>
          <w:p w:rsidR="00B75AFE" w:rsidRPr="00D76FCA" w:rsidRDefault="00B75AFE" w:rsidP="00B75AFE">
            <w:pPr>
              <w:pStyle w:val="ConsPlusNormal"/>
              <w:jc w:val="center"/>
              <w:rPr>
                <w:sz w:val="26"/>
                <w:szCs w:val="26"/>
              </w:rPr>
            </w:pPr>
            <w:r w:rsidRPr="00D76FCA">
              <w:rPr>
                <w:sz w:val="26"/>
                <w:szCs w:val="26"/>
              </w:rPr>
              <w:t>819,0</w:t>
            </w:r>
          </w:p>
        </w:tc>
        <w:tc>
          <w:tcPr>
            <w:tcW w:w="1417" w:type="dxa"/>
            <w:tcBorders>
              <w:bottom w:val="single" w:sz="4" w:space="0" w:color="auto"/>
            </w:tcBorders>
          </w:tcPr>
          <w:p w:rsidR="00B75AFE" w:rsidRPr="00D76FCA" w:rsidRDefault="00B75AFE" w:rsidP="004B30AC">
            <w:pPr>
              <w:pStyle w:val="ConsPlusNormal"/>
              <w:jc w:val="center"/>
              <w:rPr>
                <w:sz w:val="26"/>
                <w:szCs w:val="26"/>
              </w:rPr>
            </w:pPr>
            <w:r w:rsidRPr="00D76FCA">
              <w:rPr>
                <w:sz w:val="26"/>
                <w:szCs w:val="26"/>
              </w:rPr>
              <w:t>1279,4</w:t>
            </w:r>
          </w:p>
        </w:tc>
        <w:tc>
          <w:tcPr>
            <w:tcW w:w="1418" w:type="dxa"/>
            <w:tcBorders>
              <w:bottom w:val="single" w:sz="4" w:space="0" w:color="auto"/>
            </w:tcBorders>
          </w:tcPr>
          <w:p w:rsidR="00B75AFE" w:rsidRPr="00D76FCA" w:rsidRDefault="00B75AFE" w:rsidP="00B75AFE">
            <w:pPr>
              <w:pStyle w:val="ConsPlusNormal"/>
              <w:jc w:val="center"/>
              <w:rPr>
                <w:sz w:val="26"/>
                <w:szCs w:val="26"/>
              </w:rPr>
            </w:pPr>
            <w:r w:rsidRPr="00D76FCA">
              <w:rPr>
                <w:sz w:val="26"/>
                <w:szCs w:val="26"/>
              </w:rPr>
              <w:t>829,4</w:t>
            </w:r>
          </w:p>
        </w:tc>
        <w:tc>
          <w:tcPr>
            <w:tcW w:w="1417" w:type="dxa"/>
            <w:tcBorders>
              <w:bottom w:val="single" w:sz="4" w:space="0" w:color="auto"/>
            </w:tcBorders>
          </w:tcPr>
          <w:p w:rsidR="00B75AFE" w:rsidRPr="00D76FCA" w:rsidRDefault="00B75AFE" w:rsidP="00B75AFE">
            <w:pPr>
              <w:pStyle w:val="ConsPlusNormal"/>
              <w:jc w:val="center"/>
              <w:rPr>
                <w:sz w:val="26"/>
                <w:szCs w:val="26"/>
              </w:rPr>
            </w:pPr>
            <w:r w:rsidRPr="00D76FCA">
              <w:rPr>
                <w:sz w:val="26"/>
                <w:szCs w:val="26"/>
              </w:rPr>
              <w:t>829,4</w:t>
            </w:r>
          </w:p>
        </w:tc>
        <w:tc>
          <w:tcPr>
            <w:tcW w:w="1418" w:type="dxa"/>
            <w:tcBorders>
              <w:bottom w:val="single" w:sz="4" w:space="0" w:color="auto"/>
            </w:tcBorders>
          </w:tcPr>
          <w:p w:rsidR="00B75AFE" w:rsidRPr="00D76FCA" w:rsidRDefault="00B75AFE" w:rsidP="00B75AFE">
            <w:pPr>
              <w:pStyle w:val="ConsPlusNormal"/>
              <w:jc w:val="center"/>
              <w:rPr>
                <w:sz w:val="26"/>
                <w:szCs w:val="26"/>
              </w:rPr>
            </w:pPr>
            <w:r w:rsidRPr="00D76FCA">
              <w:rPr>
                <w:sz w:val="26"/>
                <w:szCs w:val="26"/>
              </w:rPr>
              <w:t>829,4</w:t>
            </w:r>
          </w:p>
        </w:tc>
      </w:tr>
      <w:tr w:rsidR="00B75AFE" w:rsidRPr="00D76FCA" w:rsidTr="00B75AFE">
        <w:tblPrEx>
          <w:tblBorders>
            <w:insideH w:val="nil"/>
          </w:tblBorders>
          <w:tblCellMar>
            <w:top w:w="102" w:type="dxa"/>
            <w:left w:w="62" w:type="dxa"/>
            <w:bottom w:w="102" w:type="dxa"/>
            <w:right w:w="62" w:type="dxa"/>
          </w:tblCellMar>
        </w:tblPrEx>
        <w:trPr>
          <w:trHeight w:val="3675"/>
        </w:trPr>
        <w:tc>
          <w:tcPr>
            <w:tcW w:w="710" w:type="dxa"/>
            <w:vMerge/>
          </w:tcPr>
          <w:p w:rsidR="00B75AFE" w:rsidRPr="00D76FCA" w:rsidRDefault="00B75AFE">
            <w:pPr>
              <w:pStyle w:val="ConsPlusNormal"/>
              <w:jc w:val="center"/>
              <w:rPr>
                <w:sz w:val="26"/>
                <w:szCs w:val="26"/>
              </w:rPr>
            </w:pPr>
          </w:p>
        </w:tc>
        <w:tc>
          <w:tcPr>
            <w:tcW w:w="1701" w:type="dxa"/>
            <w:vMerge/>
          </w:tcPr>
          <w:p w:rsidR="00B75AFE" w:rsidRPr="00D76FCA" w:rsidRDefault="00B75AFE" w:rsidP="00947F74">
            <w:pPr>
              <w:pStyle w:val="ConsPlusNormal"/>
              <w:jc w:val="left"/>
              <w:rPr>
                <w:sz w:val="26"/>
                <w:szCs w:val="26"/>
              </w:rPr>
            </w:pPr>
          </w:p>
        </w:tc>
        <w:tc>
          <w:tcPr>
            <w:tcW w:w="1559" w:type="dxa"/>
            <w:vMerge w:val="restart"/>
            <w:tcBorders>
              <w:top w:val="single" w:sz="4" w:space="0" w:color="auto"/>
            </w:tcBorders>
          </w:tcPr>
          <w:p w:rsidR="00B75AFE" w:rsidRPr="00D76FCA" w:rsidRDefault="00B75AFE" w:rsidP="00527270">
            <w:pPr>
              <w:pStyle w:val="ConsPlusNormal"/>
              <w:jc w:val="left"/>
              <w:rPr>
                <w:sz w:val="26"/>
                <w:szCs w:val="26"/>
              </w:rPr>
            </w:pPr>
            <w:r w:rsidRPr="00D76FCA">
              <w:rPr>
                <w:sz w:val="26"/>
                <w:szCs w:val="26"/>
              </w:rPr>
              <w:t>областной бюджет</w:t>
            </w:r>
          </w:p>
        </w:tc>
        <w:tc>
          <w:tcPr>
            <w:tcW w:w="1418" w:type="dxa"/>
            <w:vMerge w:val="restart"/>
            <w:tcBorders>
              <w:top w:val="single" w:sz="4" w:space="0" w:color="auto"/>
            </w:tcBorders>
          </w:tcPr>
          <w:p w:rsidR="00B75AFE" w:rsidRPr="00D76FCA" w:rsidRDefault="00B75AFE" w:rsidP="000A1709">
            <w:pPr>
              <w:pStyle w:val="ConsPlusNormal"/>
              <w:jc w:val="center"/>
              <w:rPr>
                <w:sz w:val="26"/>
                <w:szCs w:val="26"/>
              </w:rPr>
            </w:pPr>
            <w:r w:rsidRPr="00D76FCA">
              <w:rPr>
                <w:sz w:val="26"/>
                <w:szCs w:val="26"/>
              </w:rPr>
              <w:t>0</w:t>
            </w:r>
          </w:p>
        </w:tc>
        <w:tc>
          <w:tcPr>
            <w:tcW w:w="1417" w:type="dxa"/>
            <w:vMerge w:val="restart"/>
            <w:tcBorders>
              <w:top w:val="single" w:sz="4" w:space="0" w:color="auto"/>
            </w:tcBorders>
          </w:tcPr>
          <w:p w:rsidR="00B75AFE" w:rsidRPr="00D76FCA" w:rsidRDefault="00B75AFE" w:rsidP="000A1709">
            <w:pPr>
              <w:pStyle w:val="ConsPlusNormal"/>
              <w:jc w:val="center"/>
              <w:rPr>
                <w:sz w:val="26"/>
                <w:szCs w:val="26"/>
              </w:rPr>
            </w:pPr>
            <w:r w:rsidRPr="00D76FCA">
              <w:rPr>
                <w:sz w:val="26"/>
                <w:szCs w:val="26"/>
              </w:rPr>
              <w:t>900,0</w:t>
            </w:r>
          </w:p>
        </w:tc>
        <w:tc>
          <w:tcPr>
            <w:tcW w:w="1559" w:type="dxa"/>
            <w:vMerge w:val="restart"/>
            <w:tcBorders>
              <w:top w:val="single" w:sz="4" w:space="0" w:color="auto"/>
            </w:tcBorders>
          </w:tcPr>
          <w:p w:rsidR="00B75AFE" w:rsidRPr="00D76FCA" w:rsidRDefault="00B75AFE" w:rsidP="000A1709">
            <w:pPr>
              <w:pStyle w:val="ConsPlusNormal"/>
              <w:jc w:val="center"/>
              <w:rPr>
                <w:sz w:val="26"/>
                <w:szCs w:val="26"/>
              </w:rPr>
            </w:pPr>
            <w:r w:rsidRPr="00D76FCA">
              <w:rPr>
                <w:sz w:val="26"/>
                <w:szCs w:val="26"/>
              </w:rPr>
              <w:t>0</w:t>
            </w:r>
          </w:p>
        </w:tc>
        <w:tc>
          <w:tcPr>
            <w:tcW w:w="1560" w:type="dxa"/>
            <w:vMerge w:val="restart"/>
            <w:tcBorders>
              <w:top w:val="single" w:sz="4" w:space="0" w:color="auto"/>
            </w:tcBorders>
          </w:tcPr>
          <w:p w:rsidR="00B75AFE" w:rsidRPr="00D76FCA" w:rsidRDefault="00B75AFE" w:rsidP="000A1709">
            <w:pPr>
              <w:pStyle w:val="ConsPlusNormal"/>
              <w:jc w:val="center"/>
              <w:rPr>
                <w:sz w:val="26"/>
                <w:szCs w:val="26"/>
              </w:rPr>
            </w:pPr>
            <w:r w:rsidRPr="00D76FCA">
              <w:rPr>
                <w:sz w:val="26"/>
                <w:szCs w:val="26"/>
              </w:rPr>
              <w:t>819,0</w:t>
            </w:r>
          </w:p>
        </w:tc>
        <w:tc>
          <w:tcPr>
            <w:tcW w:w="1417" w:type="dxa"/>
            <w:vMerge w:val="restart"/>
            <w:tcBorders>
              <w:top w:val="single" w:sz="4" w:space="0" w:color="auto"/>
            </w:tcBorders>
          </w:tcPr>
          <w:p w:rsidR="00B75AFE" w:rsidRPr="00D76FCA" w:rsidRDefault="00B75AFE" w:rsidP="000A1709">
            <w:pPr>
              <w:pStyle w:val="ConsPlusNormal"/>
              <w:jc w:val="center"/>
              <w:rPr>
                <w:sz w:val="26"/>
                <w:szCs w:val="26"/>
              </w:rPr>
            </w:pPr>
            <w:r w:rsidRPr="00D76FCA">
              <w:rPr>
                <w:sz w:val="26"/>
                <w:szCs w:val="26"/>
              </w:rPr>
              <w:t>1279,4</w:t>
            </w:r>
          </w:p>
        </w:tc>
        <w:tc>
          <w:tcPr>
            <w:tcW w:w="1418" w:type="dxa"/>
            <w:vMerge w:val="restart"/>
            <w:tcBorders>
              <w:top w:val="single" w:sz="4" w:space="0" w:color="auto"/>
            </w:tcBorders>
          </w:tcPr>
          <w:p w:rsidR="00B75AFE" w:rsidRPr="00D76FCA" w:rsidRDefault="00B75AFE" w:rsidP="000A1709">
            <w:pPr>
              <w:pStyle w:val="ConsPlusNormal"/>
              <w:jc w:val="center"/>
              <w:rPr>
                <w:sz w:val="26"/>
                <w:szCs w:val="26"/>
              </w:rPr>
            </w:pPr>
            <w:r w:rsidRPr="00D76FCA">
              <w:rPr>
                <w:sz w:val="26"/>
                <w:szCs w:val="26"/>
              </w:rPr>
              <w:t>829,4</w:t>
            </w:r>
          </w:p>
        </w:tc>
        <w:tc>
          <w:tcPr>
            <w:tcW w:w="1417" w:type="dxa"/>
            <w:vMerge w:val="restart"/>
            <w:tcBorders>
              <w:top w:val="single" w:sz="4" w:space="0" w:color="auto"/>
            </w:tcBorders>
          </w:tcPr>
          <w:p w:rsidR="00B75AFE" w:rsidRPr="00D76FCA" w:rsidRDefault="00B75AFE" w:rsidP="000A1709">
            <w:pPr>
              <w:pStyle w:val="ConsPlusNormal"/>
              <w:jc w:val="center"/>
              <w:rPr>
                <w:sz w:val="26"/>
                <w:szCs w:val="26"/>
              </w:rPr>
            </w:pPr>
            <w:r w:rsidRPr="00D76FCA">
              <w:rPr>
                <w:sz w:val="26"/>
                <w:szCs w:val="26"/>
              </w:rPr>
              <w:t>829,4</w:t>
            </w:r>
          </w:p>
        </w:tc>
        <w:tc>
          <w:tcPr>
            <w:tcW w:w="1418" w:type="dxa"/>
            <w:tcBorders>
              <w:top w:val="single" w:sz="4" w:space="0" w:color="auto"/>
              <w:bottom w:val="single" w:sz="4" w:space="0" w:color="auto"/>
            </w:tcBorders>
          </w:tcPr>
          <w:p w:rsidR="00B75AFE" w:rsidRPr="00D76FCA" w:rsidRDefault="00B75AFE" w:rsidP="00B75AFE">
            <w:pPr>
              <w:pStyle w:val="ConsPlusNormal"/>
              <w:jc w:val="center"/>
              <w:rPr>
                <w:sz w:val="26"/>
                <w:szCs w:val="26"/>
              </w:rPr>
            </w:pPr>
            <w:r>
              <w:rPr>
                <w:sz w:val="26"/>
                <w:szCs w:val="26"/>
              </w:rPr>
              <w:t>829,4</w:t>
            </w:r>
          </w:p>
        </w:tc>
      </w:tr>
      <w:tr w:rsidR="00B75AFE" w:rsidRPr="00D76FCA" w:rsidTr="00E46F7A">
        <w:tblPrEx>
          <w:tblBorders>
            <w:insideH w:val="nil"/>
          </w:tblBorders>
          <w:tblCellMar>
            <w:top w:w="102" w:type="dxa"/>
            <w:left w:w="62" w:type="dxa"/>
            <w:bottom w:w="102" w:type="dxa"/>
            <w:right w:w="62" w:type="dxa"/>
          </w:tblCellMar>
        </w:tblPrEx>
        <w:trPr>
          <w:trHeight w:val="3591"/>
        </w:trPr>
        <w:tc>
          <w:tcPr>
            <w:tcW w:w="710" w:type="dxa"/>
            <w:vMerge/>
            <w:tcBorders>
              <w:bottom w:val="single" w:sz="4" w:space="0" w:color="auto"/>
            </w:tcBorders>
          </w:tcPr>
          <w:p w:rsidR="00B75AFE" w:rsidRPr="00D76FCA" w:rsidRDefault="00B75AFE">
            <w:pPr>
              <w:pStyle w:val="ConsPlusNormal"/>
              <w:jc w:val="center"/>
              <w:rPr>
                <w:sz w:val="26"/>
                <w:szCs w:val="26"/>
              </w:rPr>
            </w:pPr>
          </w:p>
        </w:tc>
        <w:tc>
          <w:tcPr>
            <w:tcW w:w="1701" w:type="dxa"/>
            <w:vMerge/>
            <w:tcBorders>
              <w:bottom w:val="single" w:sz="4" w:space="0" w:color="auto"/>
            </w:tcBorders>
          </w:tcPr>
          <w:p w:rsidR="00B75AFE" w:rsidRPr="00D76FCA" w:rsidRDefault="00B75AFE" w:rsidP="00527270">
            <w:pPr>
              <w:pStyle w:val="ConsPlusNormal"/>
              <w:jc w:val="left"/>
              <w:rPr>
                <w:sz w:val="26"/>
                <w:szCs w:val="26"/>
              </w:rPr>
            </w:pPr>
          </w:p>
        </w:tc>
        <w:tc>
          <w:tcPr>
            <w:tcW w:w="1559" w:type="dxa"/>
            <w:vMerge/>
            <w:tcBorders>
              <w:bottom w:val="single" w:sz="4" w:space="0" w:color="auto"/>
            </w:tcBorders>
          </w:tcPr>
          <w:p w:rsidR="00B75AFE" w:rsidRPr="00D76FCA" w:rsidRDefault="00B75AFE" w:rsidP="00527270">
            <w:pPr>
              <w:pStyle w:val="ConsPlusNormal"/>
              <w:jc w:val="left"/>
              <w:rPr>
                <w:sz w:val="26"/>
                <w:szCs w:val="26"/>
              </w:rPr>
            </w:pPr>
          </w:p>
        </w:tc>
        <w:tc>
          <w:tcPr>
            <w:tcW w:w="1418" w:type="dxa"/>
            <w:vMerge/>
            <w:tcBorders>
              <w:bottom w:val="single" w:sz="4" w:space="0" w:color="auto"/>
            </w:tcBorders>
          </w:tcPr>
          <w:p w:rsidR="00B75AFE" w:rsidRPr="00D76FCA" w:rsidRDefault="00B75AFE" w:rsidP="000A1709">
            <w:pPr>
              <w:pStyle w:val="ConsPlusNormal"/>
              <w:jc w:val="center"/>
              <w:rPr>
                <w:sz w:val="26"/>
                <w:szCs w:val="26"/>
              </w:rPr>
            </w:pPr>
          </w:p>
        </w:tc>
        <w:tc>
          <w:tcPr>
            <w:tcW w:w="1417" w:type="dxa"/>
            <w:vMerge/>
            <w:tcBorders>
              <w:bottom w:val="single" w:sz="4" w:space="0" w:color="auto"/>
            </w:tcBorders>
          </w:tcPr>
          <w:p w:rsidR="00B75AFE" w:rsidRPr="00D76FCA" w:rsidRDefault="00B75AFE" w:rsidP="000A1709">
            <w:pPr>
              <w:pStyle w:val="ConsPlusNormal"/>
              <w:jc w:val="center"/>
              <w:rPr>
                <w:sz w:val="26"/>
                <w:szCs w:val="26"/>
              </w:rPr>
            </w:pPr>
          </w:p>
        </w:tc>
        <w:tc>
          <w:tcPr>
            <w:tcW w:w="1559" w:type="dxa"/>
            <w:vMerge/>
            <w:tcBorders>
              <w:bottom w:val="single" w:sz="4" w:space="0" w:color="auto"/>
            </w:tcBorders>
          </w:tcPr>
          <w:p w:rsidR="00B75AFE" w:rsidRPr="00D76FCA" w:rsidRDefault="00B75AFE" w:rsidP="000A1709">
            <w:pPr>
              <w:pStyle w:val="ConsPlusNormal"/>
              <w:jc w:val="center"/>
              <w:rPr>
                <w:sz w:val="26"/>
                <w:szCs w:val="26"/>
              </w:rPr>
            </w:pPr>
          </w:p>
        </w:tc>
        <w:tc>
          <w:tcPr>
            <w:tcW w:w="1560" w:type="dxa"/>
            <w:vMerge/>
            <w:tcBorders>
              <w:bottom w:val="single" w:sz="4" w:space="0" w:color="auto"/>
            </w:tcBorders>
          </w:tcPr>
          <w:p w:rsidR="00B75AFE" w:rsidRPr="00D76FCA" w:rsidRDefault="00B75AFE" w:rsidP="000A1709">
            <w:pPr>
              <w:pStyle w:val="ConsPlusNormal"/>
              <w:jc w:val="center"/>
              <w:rPr>
                <w:sz w:val="26"/>
                <w:szCs w:val="26"/>
              </w:rPr>
            </w:pPr>
          </w:p>
        </w:tc>
        <w:tc>
          <w:tcPr>
            <w:tcW w:w="1417" w:type="dxa"/>
            <w:vMerge/>
            <w:tcBorders>
              <w:bottom w:val="single" w:sz="4" w:space="0" w:color="auto"/>
            </w:tcBorders>
          </w:tcPr>
          <w:p w:rsidR="00B75AFE" w:rsidRPr="00D76FCA" w:rsidRDefault="00B75AFE" w:rsidP="000A1709">
            <w:pPr>
              <w:pStyle w:val="ConsPlusNormal"/>
              <w:jc w:val="center"/>
              <w:rPr>
                <w:sz w:val="26"/>
                <w:szCs w:val="26"/>
              </w:rPr>
            </w:pPr>
          </w:p>
        </w:tc>
        <w:tc>
          <w:tcPr>
            <w:tcW w:w="1418" w:type="dxa"/>
            <w:vMerge/>
            <w:tcBorders>
              <w:bottom w:val="single" w:sz="4" w:space="0" w:color="auto"/>
            </w:tcBorders>
          </w:tcPr>
          <w:p w:rsidR="00B75AFE" w:rsidRPr="00D76FCA" w:rsidRDefault="00B75AFE" w:rsidP="000A1709">
            <w:pPr>
              <w:pStyle w:val="ConsPlusNormal"/>
              <w:jc w:val="center"/>
              <w:rPr>
                <w:sz w:val="26"/>
                <w:szCs w:val="26"/>
              </w:rPr>
            </w:pPr>
          </w:p>
        </w:tc>
        <w:tc>
          <w:tcPr>
            <w:tcW w:w="1417" w:type="dxa"/>
            <w:vMerge/>
            <w:tcBorders>
              <w:bottom w:val="single" w:sz="4" w:space="0" w:color="auto"/>
            </w:tcBorders>
          </w:tcPr>
          <w:p w:rsidR="00B75AFE" w:rsidRPr="00D76FCA" w:rsidRDefault="00B75AFE" w:rsidP="000A1709">
            <w:pPr>
              <w:pStyle w:val="ConsPlusNormal"/>
              <w:jc w:val="center"/>
              <w:rPr>
                <w:sz w:val="26"/>
                <w:szCs w:val="26"/>
              </w:rPr>
            </w:pPr>
          </w:p>
        </w:tc>
        <w:tc>
          <w:tcPr>
            <w:tcW w:w="1418" w:type="dxa"/>
            <w:tcBorders>
              <w:top w:val="single" w:sz="4" w:space="0" w:color="auto"/>
              <w:bottom w:val="single" w:sz="4" w:space="0" w:color="auto"/>
            </w:tcBorders>
          </w:tcPr>
          <w:p w:rsidR="00B75AFE" w:rsidRPr="00D76FCA" w:rsidRDefault="00B75AFE" w:rsidP="000A1709">
            <w:pPr>
              <w:pStyle w:val="ConsPlusNormal"/>
              <w:jc w:val="center"/>
              <w:rPr>
                <w:sz w:val="26"/>
                <w:szCs w:val="26"/>
              </w:rPr>
            </w:pPr>
          </w:p>
        </w:tc>
      </w:tr>
      <w:tr w:rsidR="00B70C7C" w:rsidRPr="00D76FCA" w:rsidTr="00B70C7C">
        <w:tblPrEx>
          <w:tblCellMar>
            <w:top w:w="102" w:type="dxa"/>
            <w:left w:w="62" w:type="dxa"/>
            <w:bottom w:w="102" w:type="dxa"/>
            <w:right w:w="62" w:type="dxa"/>
          </w:tblCellMar>
        </w:tblPrEx>
        <w:trPr>
          <w:trHeight w:val="414"/>
        </w:trPr>
        <w:tc>
          <w:tcPr>
            <w:tcW w:w="710" w:type="dxa"/>
            <w:vMerge w:val="restart"/>
            <w:tcBorders>
              <w:top w:val="single" w:sz="4" w:space="0" w:color="auto"/>
            </w:tcBorders>
          </w:tcPr>
          <w:p w:rsidR="00B70C7C" w:rsidRPr="00D76FCA" w:rsidRDefault="00B70C7C">
            <w:pPr>
              <w:pStyle w:val="ConsPlusNormal"/>
              <w:jc w:val="center"/>
              <w:rPr>
                <w:sz w:val="26"/>
                <w:szCs w:val="26"/>
              </w:rPr>
            </w:pPr>
            <w:r w:rsidRPr="00D76FCA">
              <w:rPr>
                <w:sz w:val="26"/>
                <w:szCs w:val="26"/>
              </w:rPr>
              <w:lastRenderedPageBreak/>
              <w:t>5.5</w:t>
            </w:r>
          </w:p>
        </w:tc>
        <w:tc>
          <w:tcPr>
            <w:tcW w:w="1701" w:type="dxa"/>
            <w:vMerge w:val="restart"/>
            <w:tcBorders>
              <w:top w:val="single" w:sz="4" w:space="0" w:color="auto"/>
            </w:tcBorders>
          </w:tcPr>
          <w:p w:rsidR="00B70C7C" w:rsidRDefault="00B70C7C" w:rsidP="00947F74">
            <w:pPr>
              <w:pStyle w:val="ConsPlusNormal"/>
              <w:jc w:val="left"/>
              <w:rPr>
                <w:sz w:val="26"/>
                <w:szCs w:val="26"/>
              </w:rPr>
            </w:pPr>
            <w:r w:rsidRPr="00D76FCA">
              <w:rPr>
                <w:sz w:val="26"/>
                <w:szCs w:val="26"/>
              </w:rPr>
              <w:t>Реализация</w:t>
            </w:r>
          </w:p>
          <w:p w:rsidR="00B70C7C" w:rsidRPr="00D76FCA" w:rsidRDefault="00B70C7C" w:rsidP="00947F74">
            <w:pPr>
              <w:pStyle w:val="ConsPlusNormal"/>
              <w:jc w:val="left"/>
              <w:rPr>
                <w:sz w:val="26"/>
                <w:szCs w:val="26"/>
              </w:rPr>
            </w:pPr>
            <w:r w:rsidRPr="00D76FCA">
              <w:rPr>
                <w:sz w:val="26"/>
                <w:szCs w:val="26"/>
              </w:rPr>
              <w:t xml:space="preserve"> мероприятий </w:t>
            </w:r>
            <w:proofErr w:type="spellStart"/>
            <w:proofErr w:type="gramStart"/>
            <w:r w:rsidRPr="00D76FCA">
              <w:rPr>
                <w:sz w:val="26"/>
                <w:szCs w:val="26"/>
              </w:rPr>
              <w:t>государствен</w:t>
            </w:r>
            <w:r>
              <w:rPr>
                <w:sz w:val="26"/>
                <w:szCs w:val="26"/>
              </w:rPr>
              <w:t>-</w:t>
            </w:r>
            <w:r w:rsidRPr="00D76FCA">
              <w:rPr>
                <w:sz w:val="26"/>
                <w:szCs w:val="26"/>
              </w:rPr>
              <w:t>ной</w:t>
            </w:r>
            <w:proofErr w:type="spellEnd"/>
            <w:proofErr w:type="gramEnd"/>
            <w:r w:rsidRPr="00D76FCA">
              <w:rPr>
                <w:sz w:val="26"/>
                <w:szCs w:val="26"/>
              </w:rPr>
              <w:t xml:space="preserve"> </w:t>
            </w:r>
            <w:hyperlink r:id="rId146" w:history="1">
              <w:r w:rsidRPr="00D76FCA">
                <w:rPr>
                  <w:sz w:val="26"/>
                  <w:szCs w:val="26"/>
                </w:rPr>
                <w:t>программы</w:t>
              </w:r>
            </w:hyperlink>
            <w:r w:rsidRPr="00D76FCA">
              <w:rPr>
                <w:sz w:val="26"/>
                <w:szCs w:val="26"/>
              </w:rPr>
              <w:t xml:space="preserve"> Российской Федерации «Доступная среда»</w:t>
            </w:r>
          </w:p>
          <w:p w:rsidR="00B70C7C" w:rsidRPr="00D76FCA" w:rsidRDefault="00B70C7C" w:rsidP="00947F74">
            <w:pPr>
              <w:pStyle w:val="ConsPlusNormal"/>
              <w:jc w:val="left"/>
              <w:rPr>
                <w:sz w:val="26"/>
                <w:szCs w:val="26"/>
              </w:rPr>
            </w:pPr>
            <w:r w:rsidRPr="00D76FCA">
              <w:rPr>
                <w:sz w:val="26"/>
                <w:szCs w:val="26"/>
              </w:rPr>
              <w:t xml:space="preserve"> на 2011 - 2020 годы </w:t>
            </w:r>
          </w:p>
          <w:p w:rsidR="00B70C7C" w:rsidRDefault="00B70C7C" w:rsidP="00B70C7C">
            <w:pPr>
              <w:pStyle w:val="ConsPlusNormal"/>
              <w:jc w:val="left"/>
              <w:rPr>
                <w:sz w:val="26"/>
                <w:szCs w:val="26"/>
              </w:rPr>
            </w:pPr>
            <w:proofErr w:type="gramStart"/>
            <w:r w:rsidRPr="00D76FCA">
              <w:rPr>
                <w:sz w:val="26"/>
                <w:szCs w:val="26"/>
              </w:rPr>
              <w:t xml:space="preserve">(субсидии </w:t>
            </w:r>
            <w:proofErr w:type="spellStart"/>
            <w:r w:rsidRPr="00D76FCA">
              <w:rPr>
                <w:sz w:val="26"/>
                <w:szCs w:val="26"/>
              </w:rPr>
              <w:t>некоммерчес</w:t>
            </w:r>
            <w:r>
              <w:rPr>
                <w:sz w:val="26"/>
                <w:szCs w:val="26"/>
              </w:rPr>
              <w:t>-</w:t>
            </w:r>
            <w:r w:rsidRPr="00D76FCA">
              <w:rPr>
                <w:sz w:val="26"/>
                <w:szCs w:val="26"/>
              </w:rPr>
              <w:t>ким</w:t>
            </w:r>
            <w:proofErr w:type="spellEnd"/>
            <w:r w:rsidRPr="00D76FCA">
              <w:rPr>
                <w:sz w:val="26"/>
                <w:szCs w:val="26"/>
              </w:rPr>
              <w:t xml:space="preserve"> </w:t>
            </w:r>
            <w:proofErr w:type="spellStart"/>
            <w:r w:rsidRPr="00D76FCA">
              <w:rPr>
                <w:sz w:val="26"/>
                <w:szCs w:val="26"/>
              </w:rPr>
              <w:t>органи</w:t>
            </w:r>
            <w:r>
              <w:rPr>
                <w:sz w:val="26"/>
                <w:szCs w:val="26"/>
              </w:rPr>
              <w:t>-</w:t>
            </w:r>
            <w:r w:rsidRPr="00D76FCA">
              <w:rPr>
                <w:sz w:val="26"/>
                <w:szCs w:val="26"/>
              </w:rPr>
              <w:t>зациям</w:t>
            </w:r>
            <w:proofErr w:type="spellEnd"/>
            <w:r w:rsidRPr="00D76FCA">
              <w:rPr>
                <w:sz w:val="26"/>
                <w:szCs w:val="26"/>
              </w:rPr>
              <w:t xml:space="preserve">, не являющимся </w:t>
            </w:r>
            <w:proofErr w:type="spellStart"/>
            <w:r w:rsidRPr="00D76FCA">
              <w:rPr>
                <w:sz w:val="26"/>
                <w:szCs w:val="26"/>
              </w:rPr>
              <w:t>государствен</w:t>
            </w:r>
            <w:r>
              <w:rPr>
                <w:sz w:val="26"/>
                <w:szCs w:val="26"/>
              </w:rPr>
              <w:t>-</w:t>
            </w:r>
            <w:r w:rsidRPr="00D76FCA">
              <w:rPr>
                <w:sz w:val="26"/>
                <w:szCs w:val="26"/>
              </w:rPr>
              <w:t>ными</w:t>
            </w:r>
            <w:proofErr w:type="spellEnd"/>
            <w:r w:rsidRPr="00D76FCA">
              <w:rPr>
                <w:sz w:val="26"/>
                <w:szCs w:val="26"/>
              </w:rPr>
              <w:t xml:space="preserve"> </w:t>
            </w:r>
            <w:proofErr w:type="spellStart"/>
            <w:r w:rsidRPr="00D76FCA">
              <w:rPr>
                <w:sz w:val="26"/>
                <w:szCs w:val="26"/>
              </w:rPr>
              <w:t>учре</w:t>
            </w:r>
            <w:r>
              <w:rPr>
                <w:sz w:val="26"/>
                <w:szCs w:val="26"/>
              </w:rPr>
              <w:t>-</w:t>
            </w:r>
            <w:r w:rsidRPr="00D76FCA">
              <w:rPr>
                <w:sz w:val="26"/>
                <w:szCs w:val="26"/>
              </w:rPr>
              <w:t>ждениями</w:t>
            </w:r>
            <w:proofErr w:type="spellEnd"/>
            <w:r w:rsidRPr="00D76FCA">
              <w:rPr>
                <w:sz w:val="26"/>
                <w:szCs w:val="26"/>
              </w:rPr>
              <w:t xml:space="preserve"> </w:t>
            </w:r>
            <w:r w:rsidRPr="00D76FCA">
              <w:rPr>
                <w:sz w:val="26"/>
                <w:szCs w:val="26"/>
              </w:rPr>
              <w:lastRenderedPageBreak/>
              <w:t xml:space="preserve">Кемеровской области, для реализации социальных проектов, </w:t>
            </w:r>
            <w:proofErr w:type="spellStart"/>
            <w:r w:rsidRPr="00D76FCA">
              <w:rPr>
                <w:sz w:val="26"/>
                <w:szCs w:val="26"/>
              </w:rPr>
              <w:t>направлен</w:t>
            </w:r>
            <w:r>
              <w:rPr>
                <w:sz w:val="26"/>
                <w:szCs w:val="26"/>
              </w:rPr>
              <w:t>-</w:t>
            </w:r>
            <w:r w:rsidRPr="00D76FCA">
              <w:rPr>
                <w:sz w:val="26"/>
                <w:szCs w:val="26"/>
              </w:rPr>
              <w:t>ных</w:t>
            </w:r>
            <w:proofErr w:type="spellEnd"/>
            <w:r w:rsidRPr="00D76FCA">
              <w:rPr>
                <w:sz w:val="26"/>
                <w:szCs w:val="26"/>
              </w:rPr>
              <w:t xml:space="preserve"> на обеспечение </w:t>
            </w:r>
            <w:proofErr w:type="spellStart"/>
            <w:r w:rsidRPr="00D76FCA">
              <w:rPr>
                <w:sz w:val="26"/>
                <w:szCs w:val="26"/>
              </w:rPr>
              <w:t>безбарьерной</w:t>
            </w:r>
            <w:proofErr w:type="spellEnd"/>
            <w:r w:rsidRPr="00D76FCA">
              <w:rPr>
                <w:sz w:val="26"/>
                <w:szCs w:val="26"/>
              </w:rPr>
              <w:t xml:space="preserve"> среды </w:t>
            </w:r>
            <w:proofErr w:type="spellStart"/>
            <w:r w:rsidRPr="00D76FCA">
              <w:rPr>
                <w:sz w:val="26"/>
                <w:szCs w:val="26"/>
              </w:rPr>
              <w:t>жизнедея</w:t>
            </w:r>
            <w:r>
              <w:rPr>
                <w:sz w:val="26"/>
                <w:szCs w:val="26"/>
              </w:rPr>
              <w:t>-</w:t>
            </w:r>
            <w:r w:rsidRPr="00D76FCA">
              <w:rPr>
                <w:sz w:val="26"/>
                <w:szCs w:val="26"/>
              </w:rPr>
              <w:t>тельности</w:t>
            </w:r>
            <w:proofErr w:type="spellEnd"/>
            <w:r w:rsidRPr="00D76FCA">
              <w:rPr>
                <w:sz w:val="26"/>
                <w:szCs w:val="26"/>
              </w:rPr>
              <w:t>, социальную адаптацию и</w:t>
            </w:r>
            <w:proofErr w:type="gramEnd"/>
          </w:p>
          <w:p w:rsidR="00B70C7C" w:rsidRPr="00D76FCA" w:rsidRDefault="00B70C7C" w:rsidP="00B70C7C">
            <w:pPr>
              <w:pStyle w:val="ConsPlusNormal"/>
              <w:jc w:val="left"/>
              <w:rPr>
                <w:sz w:val="26"/>
                <w:szCs w:val="26"/>
              </w:rPr>
            </w:pPr>
            <w:r w:rsidRPr="00D76FCA">
              <w:rPr>
                <w:sz w:val="26"/>
                <w:szCs w:val="26"/>
              </w:rPr>
              <w:t>интеграцию инвалидов и их семей)</w:t>
            </w:r>
          </w:p>
        </w:tc>
        <w:tc>
          <w:tcPr>
            <w:tcW w:w="1559" w:type="dxa"/>
            <w:tcBorders>
              <w:top w:val="single" w:sz="4" w:space="0" w:color="auto"/>
            </w:tcBorders>
          </w:tcPr>
          <w:p w:rsidR="00B70C7C" w:rsidRPr="00D76FCA" w:rsidRDefault="00B70C7C" w:rsidP="00527270">
            <w:pPr>
              <w:pStyle w:val="ConsPlusNormal"/>
              <w:jc w:val="left"/>
              <w:rPr>
                <w:sz w:val="26"/>
                <w:szCs w:val="26"/>
              </w:rPr>
            </w:pPr>
            <w:r w:rsidRPr="00D76FCA">
              <w:rPr>
                <w:sz w:val="26"/>
                <w:szCs w:val="26"/>
              </w:rPr>
              <w:lastRenderedPageBreak/>
              <w:t>Всего</w:t>
            </w:r>
          </w:p>
        </w:tc>
        <w:tc>
          <w:tcPr>
            <w:tcW w:w="1418" w:type="dxa"/>
            <w:tcBorders>
              <w:top w:val="single" w:sz="4" w:space="0" w:color="auto"/>
            </w:tcBorders>
          </w:tcPr>
          <w:p w:rsidR="00B70C7C" w:rsidRPr="00D76FCA" w:rsidRDefault="00B70C7C" w:rsidP="00B70C7C">
            <w:pPr>
              <w:pStyle w:val="ConsPlusNormal"/>
              <w:jc w:val="center"/>
              <w:rPr>
                <w:sz w:val="26"/>
                <w:szCs w:val="26"/>
              </w:rPr>
            </w:pPr>
            <w:r w:rsidRPr="00D76FCA">
              <w:rPr>
                <w:sz w:val="26"/>
                <w:szCs w:val="26"/>
              </w:rPr>
              <w:t>0</w:t>
            </w:r>
          </w:p>
        </w:tc>
        <w:tc>
          <w:tcPr>
            <w:tcW w:w="1417" w:type="dxa"/>
            <w:tcBorders>
              <w:top w:val="single" w:sz="4" w:space="0" w:color="auto"/>
            </w:tcBorders>
          </w:tcPr>
          <w:p w:rsidR="00B70C7C" w:rsidRPr="00D76FCA" w:rsidRDefault="00B70C7C" w:rsidP="00B70C7C">
            <w:pPr>
              <w:pStyle w:val="ConsPlusNormal"/>
              <w:jc w:val="center"/>
              <w:rPr>
                <w:sz w:val="26"/>
                <w:szCs w:val="26"/>
              </w:rPr>
            </w:pPr>
            <w:r w:rsidRPr="00D76FCA">
              <w:rPr>
                <w:sz w:val="26"/>
                <w:szCs w:val="26"/>
              </w:rPr>
              <w:t>0</w:t>
            </w:r>
          </w:p>
        </w:tc>
        <w:tc>
          <w:tcPr>
            <w:tcW w:w="1559" w:type="dxa"/>
            <w:tcBorders>
              <w:top w:val="single" w:sz="4" w:space="0" w:color="auto"/>
            </w:tcBorders>
          </w:tcPr>
          <w:p w:rsidR="00B70C7C" w:rsidRPr="00D76FCA" w:rsidRDefault="00B70C7C" w:rsidP="00B70C7C">
            <w:pPr>
              <w:pStyle w:val="ConsPlusNormal"/>
              <w:jc w:val="center"/>
              <w:rPr>
                <w:sz w:val="26"/>
                <w:szCs w:val="26"/>
              </w:rPr>
            </w:pPr>
            <w:r w:rsidRPr="00D76FCA">
              <w:rPr>
                <w:sz w:val="26"/>
                <w:szCs w:val="26"/>
              </w:rPr>
              <w:t>900,0</w:t>
            </w:r>
          </w:p>
        </w:tc>
        <w:tc>
          <w:tcPr>
            <w:tcW w:w="1560" w:type="dxa"/>
            <w:tcBorders>
              <w:top w:val="single" w:sz="4" w:space="0" w:color="auto"/>
            </w:tcBorders>
          </w:tcPr>
          <w:p w:rsidR="00B70C7C" w:rsidRPr="00D76FCA" w:rsidRDefault="00B70C7C" w:rsidP="00B70C7C">
            <w:pPr>
              <w:pStyle w:val="ConsPlusNormal"/>
              <w:jc w:val="center"/>
              <w:rPr>
                <w:sz w:val="26"/>
                <w:szCs w:val="26"/>
              </w:rPr>
            </w:pPr>
            <w:r w:rsidRPr="00D76FCA">
              <w:rPr>
                <w:sz w:val="26"/>
                <w:szCs w:val="26"/>
              </w:rPr>
              <w:t>0</w:t>
            </w:r>
          </w:p>
        </w:tc>
        <w:tc>
          <w:tcPr>
            <w:tcW w:w="1417" w:type="dxa"/>
            <w:tcBorders>
              <w:top w:val="single" w:sz="4" w:space="0" w:color="auto"/>
            </w:tcBorders>
          </w:tcPr>
          <w:p w:rsidR="00B70C7C" w:rsidRPr="00D76FCA" w:rsidRDefault="00B70C7C" w:rsidP="00B70C7C">
            <w:pPr>
              <w:pStyle w:val="ConsPlusNormal"/>
              <w:jc w:val="center"/>
              <w:rPr>
                <w:sz w:val="26"/>
                <w:szCs w:val="26"/>
              </w:rPr>
            </w:pPr>
            <w:r w:rsidRPr="00D76FCA">
              <w:rPr>
                <w:sz w:val="26"/>
                <w:szCs w:val="26"/>
              </w:rPr>
              <w:t>0</w:t>
            </w:r>
          </w:p>
        </w:tc>
        <w:tc>
          <w:tcPr>
            <w:tcW w:w="1418" w:type="dxa"/>
            <w:tcBorders>
              <w:top w:val="single" w:sz="4" w:space="0" w:color="auto"/>
            </w:tcBorders>
          </w:tcPr>
          <w:p w:rsidR="00B70C7C" w:rsidRPr="00D76FCA" w:rsidRDefault="00B70C7C" w:rsidP="00B70C7C">
            <w:pPr>
              <w:pStyle w:val="ConsPlusNormal"/>
              <w:jc w:val="center"/>
              <w:rPr>
                <w:sz w:val="26"/>
                <w:szCs w:val="26"/>
              </w:rPr>
            </w:pPr>
            <w:r w:rsidRPr="00D76FCA">
              <w:rPr>
                <w:sz w:val="26"/>
                <w:szCs w:val="26"/>
              </w:rPr>
              <w:t>0</w:t>
            </w:r>
          </w:p>
        </w:tc>
        <w:tc>
          <w:tcPr>
            <w:tcW w:w="1417" w:type="dxa"/>
            <w:tcBorders>
              <w:top w:val="single" w:sz="4" w:space="0" w:color="auto"/>
            </w:tcBorders>
          </w:tcPr>
          <w:p w:rsidR="00B70C7C" w:rsidRPr="00D76FCA" w:rsidRDefault="00B70C7C" w:rsidP="00B70C7C">
            <w:pPr>
              <w:pStyle w:val="ConsPlusNormal"/>
              <w:jc w:val="center"/>
              <w:rPr>
                <w:sz w:val="26"/>
                <w:szCs w:val="26"/>
              </w:rPr>
            </w:pPr>
            <w:r w:rsidRPr="00D76FCA">
              <w:rPr>
                <w:sz w:val="26"/>
                <w:szCs w:val="26"/>
              </w:rPr>
              <w:t>0</w:t>
            </w:r>
          </w:p>
        </w:tc>
        <w:tc>
          <w:tcPr>
            <w:tcW w:w="1418" w:type="dxa"/>
            <w:tcBorders>
              <w:top w:val="single" w:sz="4" w:space="0" w:color="auto"/>
            </w:tcBorders>
          </w:tcPr>
          <w:p w:rsidR="00B70C7C" w:rsidRPr="00D76FCA" w:rsidRDefault="00B70C7C" w:rsidP="00B70C7C">
            <w:pPr>
              <w:pStyle w:val="ConsPlusNormal"/>
              <w:jc w:val="center"/>
              <w:rPr>
                <w:sz w:val="26"/>
                <w:szCs w:val="26"/>
              </w:rPr>
            </w:pPr>
            <w:r>
              <w:rPr>
                <w:sz w:val="26"/>
                <w:szCs w:val="26"/>
              </w:rPr>
              <w:t>0</w:t>
            </w:r>
          </w:p>
        </w:tc>
      </w:tr>
      <w:tr w:rsidR="00B70C7C" w:rsidRPr="00D76FCA" w:rsidTr="00B70C7C">
        <w:tblPrEx>
          <w:tblCellMar>
            <w:top w:w="102" w:type="dxa"/>
            <w:left w:w="62" w:type="dxa"/>
            <w:bottom w:w="102" w:type="dxa"/>
            <w:right w:w="62" w:type="dxa"/>
          </w:tblCellMar>
        </w:tblPrEx>
        <w:trPr>
          <w:trHeight w:val="4383"/>
        </w:trPr>
        <w:tc>
          <w:tcPr>
            <w:tcW w:w="710" w:type="dxa"/>
            <w:vMerge/>
            <w:tcBorders>
              <w:top w:val="single" w:sz="4" w:space="0" w:color="auto"/>
            </w:tcBorders>
          </w:tcPr>
          <w:p w:rsidR="00B70C7C" w:rsidRPr="00D76FCA" w:rsidRDefault="00B70C7C">
            <w:pPr>
              <w:pStyle w:val="ConsPlusNormal"/>
              <w:jc w:val="center"/>
              <w:rPr>
                <w:sz w:val="26"/>
                <w:szCs w:val="26"/>
              </w:rPr>
            </w:pPr>
          </w:p>
        </w:tc>
        <w:tc>
          <w:tcPr>
            <w:tcW w:w="1701" w:type="dxa"/>
            <w:vMerge/>
            <w:tcBorders>
              <w:top w:val="single" w:sz="4" w:space="0" w:color="auto"/>
            </w:tcBorders>
          </w:tcPr>
          <w:p w:rsidR="00B70C7C" w:rsidRPr="00D76FCA" w:rsidRDefault="00B70C7C" w:rsidP="00947F74">
            <w:pPr>
              <w:pStyle w:val="ConsPlusNormal"/>
              <w:jc w:val="left"/>
              <w:rPr>
                <w:sz w:val="26"/>
                <w:szCs w:val="26"/>
              </w:rPr>
            </w:pPr>
          </w:p>
        </w:tc>
        <w:tc>
          <w:tcPr>
            <w:tcW w:w="1559" w:type="dxa"/>
            <w:tcBorders>
              <w:top w:val="single" w:sz="4" w:space="0" w:color="auto"/>
            </w:tcBorders>
          </w:tcPr>
          <w:p w:rsidR="00B70C7C" w:rsidRDefault="00B70C7C" w:rsidP="00527270">
            <w:pPr>
              <w:pStyle w:val="ConsPlusNormal"/>
              <w:jc w:val="left"/>
              <w:rPr>
                <w:sz w:val="26"/>
                <w:szCs w:val="26"/>
              </w:rPr>
            </w:pPr>
            <w:r w:rsidRPr="00D76FCA">
              <w:rPr>
                <w:sz w:val="26"/>
                <w:szCs w:val="26"/>
              </w:rPr>
              <w:t>областной бюджет</w:t>
            </w:r>
          </w:p>
          <w:p w:rsidR="00B70C7C" w:rsidRDefault="00B70C7C" w:rsidP="00527270">
            <w:pPr>
              <w:pStyle w:val="ConsPlusNormal"/>
              <w:jc w:val="left"/>
              <w:rPr>
                <w:sz w:val="26"/>
                <w:szCs w:val="26"/>
              </w:rPr>
            </w:pPr>
          </w:p>
          <w:p w:rsidR="00B70C7C" w:rsidRDefault="00B70C7C" w:rsidP="00527270">
            <w:pPr>
              <w:pStyle w:val="ConsPlusNormal"/>
              <w:jc w:val="left"/>
              <w:rPr>
                <w:sz w:val="26"/>
                <w:szCs w:val="26"/>
              </w:rPr>
            </w:pPr>
          </w:p>
          <w:p w:rsidR="00B70C7C" w:rsidRPr="00D76FCA" w:rsidRDefault="00B70C7C" w:rsidP="00527270">
            <w:pPr>
              <w:pStyle w:val="ConsPlusNormal"/>
              <w:jc w:val="left"/>
              <w:rPr>
                <w:sz w:val="26"/>
                <w:szCs w:val="26"/>
              </w:rPr>
            </w:pPr>
          </w:p>
        </w:tc>
        <w:tc>
          <w:tcPr>
            <w:tcW w:w="1418" w:type="dxa"/>
            <w:tcBorders>
              <w:top w:val="single" w:sz="4" w:space="0" w:color="auto"/>
            </w:tcBorders>
          </w:tcPr>
          <w:p w:rsidR="00B70C7C" w:rsidRPr="00D76FCA" w:rsidRDefault="00B70C7C" w:rsidP="00E46F7A">
            <w:pPr>
              <w:pStyle w:val="ConsPlusNormal"/>
              <w:jc w:val="center"/>
              <w:rPr>
                <w:sz w:val="26"/>
                <w:szCs w:val="26"/>
              </w:rPr>
            </w:pPr>
            <w:r w:rsidRPr="00D76FCA">
              <w:rPr>
                <w:sz w:val="26"/>
                <w:szCs w:val="26"/>
              </w:rPr>
              <w:t>0</w:t>
            </w:r>
          </w:p>
        </w:tc>
        <w:tc>
          <w:tcPr>
            <w:tcW w:w="1417" w:type="dxa"/>
            <w:tcBorders>
              <w:top w:val="single" w:sz="4" w:space="0" w:color="auto"/>
            </w:tcBorders>
          </w:tcPr>
          <w:p w:rsidR="00B70C7C" w:rsidRPr="00D76FCA" w:rsidRDefault="00B70C7C" w:rsidP="00E46F7A">
            <w:pPr>
              <w:pStyle w:val="ConsPlusNormal"/>
              <w:jc w:val="center"/>
              <w:rPr>
                <w:sz w:val="26"/>
                <w:szCs w:val="26"/>
              </w:rPr>
            </w:pPr>
            <w:r w:rsidRPr="00D76FCA">
              <w:rPr>
                <w:sz w:val="26"/>
                <w:szCs w:val="26"/>
              </w:rPr>
              <w:t>0</w:t>
            </w:r>
          </w:p>
        </w:tc>
        <w:tc>
          <w:tcPr>
            <w:tcW w:w="1559" w:type="dxa"/>
            <w:tcBorders>
              <w:top w:val="single" w:sz="4" w:space="0" w:color="auto"/>
            </w:tcBorders>
          </w:tcPr>
          <w:p w:rsidR="00B70C7C" w:rsidRPr="00D76FCA" w:rsidRDefault="00B70C7C" w:rsidP="00E46F7A">
            <w:pPr>
              <w:pStyle w:val="ConsPlusNormal"/>
              <w:jc w:val="center"/>
              <w:rPr>
                <w:sz w:val="26"/>
                <w:szCs w:val="26"/>
              </w:rPr>
            </w:pPr>
            <w:r w:rsidRPr="00D76FCA">
              <w:rPr>
                <w:sz w:val="26"/>
                <w:szCs w:val="26"/>
              </w:rPr>
              <w:t>900,0</w:t>
            </w:r>
          </w:p>
        </w:tc>
        <w:tc>
          <w:tcPr>
            <w:tcW w:w="1560" w:type="dxa"/>
            <w:tcBorders>
              <w:top w:val="single" w:sz="4" w:space="0" w:color="auto"/>
            </w:tcBorders>
          </w:tcPr>
          <w:p w:rsidR="00B70C7C" w:rsidRPr="00D76FCA" w:rsidRDefault="00B70C7C" w:rsidP="00E46F7A">
            <w:pPr>
              <w:pStyle w:val="ConsPlusNormal"/>
              <w:jc w:val="center"/>
              <w:rPr>
                <w:sz w:val="26"/>
                <w:szCs w:val="26"/>
              </w:rPr>
            </w:pPr>
            <w:r w:rsidRPr="00D76FCA">
              <w:rPr>
                <w:sz w:val="26"/>
                <w:szCs w:val="26"/>
              </w:rPr>
              <w:t>0</w:t>
            </w:r>
          </w:p>
        </w:tc>
        <w:tc>
          <w:tcPr>
            <w:tcW w:w="1417" w:type="dxa"/>
            <w:tcBorders>
              <w:top w:val="single" w:sz="4" w:space="0" w:color="auto"/>
            </w:tcBorders>
          </w:tcPr>
          <w:p w:rsidR="00B70C7C" w:rsidRPr="00D76FCA" w:rsidRDefault="00B70C7C" w:rsidP="00E46F7A">
            <w:pPr>
              <w:pStyle w:val="ConsPlusNormal"/>
              <w:jc w:val="center"/>
              <w:rPr>
                <w:sz w:val="26"/>
                <w:szCs w:val="26"/>
              </w:rPr>
            </w:pPr>
            <w:r w:rsidRPr="00D76FCA">
              <w:rPr>
                <w:sz w:val="26"/>
                <w:szCs w:val="26"/>
              </w:rPr>
              <w:t>0</w:t>
            </w:r>
          </w:p>
        </w:tc>
        <w:tc>
          <w:tcPr>
            <w:tcW w:w="1418" w:type="dxa"/>
            <w:tcBorders>
              <w:top w:val="single" w:sz="4" w:space="0" w:color="auto"/>
            </w:tcBorders>
          </w:tcPr>
          <w:p w:rsidR="00B70C7C" w:rsidRPr="00D76FCA" w:rsidRDefault="00B70C7C" w:rsidP="00E46F7A">
            <w:pPr>
              <w:pStyle w:val="ConsPlusNormal"/>
              <w:jc w:val="center"/>
              <w:rPr>
                <w:sz w:val="26"/>
                <w:szCs w:val="26"/>
              </w:rPr>
            </w:pPr>
            <w:r w:rsidRPr="00D76FCA">
              <w:rPr>
                <w:sz w:val="26"/>
                <w:szCs w:val="26"/>
              </w:rPr>
              <w:t>0</w:t>
            </w:r>
          </w:p>
        </w:tc>
        <w:tc>
          <w:tcPr>
            <w:tcW w:w="1417" w:type="dxa"/>
            <w:tcBorders>
              <w:top w:val="single" w:sz="4" w:space="0" w:color="auto"/>
            </w:tcBorders>
          </w:tcPr>
          <w:p w:rsidR="00B70C7C" w:rsidRPr="00D76FCA" w:rsidRDefault="00B70C7C" w:rsidP="00E46F7A">
            <w:pPr>
              <w:pStyle w:val="ConsPlusNormal"/>
              <w:jc w:val="center"/>
              <w:rPr>
                <w:sz w:val="26"/>
                <w:szCs w:val="26"/>
              </w:rPr>
            </w:pPr>
            <w:r w:rsidRPr="00D76FCA">
              <w:rPr>
                <w:sz w:val="26"/>
                <w:szCs w:val="26"/>
              </w:rPr>
              <w:t>0</w:t>
            </w:r>
          </w:p>
        </w:tc>
        <w:tc>
          <w:tcPr>
            <w:tcW w:w="1418" w:type="dxa"/>
            <w:tcBorders>
              <w:top w:val="single" w:sz="4" w:space="0" w:color="auto"/>
            </w:tcBorders>
          </w:tcPr>
          <w:p w:rsidR="00B70C7C" w:rsidRDefault="00B70C7C" w:rsidP="00B70C7C">
            <w:pPr>
              <w:pStyle w:val="ConsPlusNormal"/>
              <w:jc w:val="center"/>
              <w:rPr>
                <w:sz w:val="26"/>
                <w:szCs w:val="26"/>
              </w:rPr>
            </w:pPr>
            <w:r>
              <w:rPr>
                <w:sz w:val="26"/>
                <w:szCs w:val="26"/>
              </w:rPr>
              <w:t>0</w:t>
            </w:r>
          </w:p>
        </w:tc>
      </w:tr>
      <w:tr w:rsidR="00C7429E" w:rsidRPr="00D76FCA" w:rsidTr="00B27A96">
        <w:tblPrEx>
          <w:tblCellMar>
            <w:top w:w="102" w:type="dxa"/>
            <w:left w:w="62" w:type="dxa"/>
            <w:bottom w:w="102" w:type="dxa"/>
            <w:right w:w="62" w:type="dxa"/>
          </w:tblCellMar>
        </w:tblPrEx>
        <w:tc>
          <w:tcPr>
            <w:tcW w:w="710" w:type="dxa"/>
            <w:vMerge w:val="restart"/>
          </w:tcPr>
          <w:p w:rsidR="00C7429E" w:rsidRPr="00D76FCA" w:rsidRDefault="00C7429E">
            <w:pPr>
              <w:pStyle w:val="ConsPlusNormal"/>
              <w:jc w:val="center"/>
              <w:rPr>
                <w:sz w:val="26"/>
                <w:szCs w:val="26"/>
              </w:rPr>
            </w:pPr>
            <w:r w:rsidRPr="00D76FCA">
              <w:rPr>
                <w:sz w:val="26"/>
                <w:szCs w:val="26"/>
              </w:rPr>
              <w:lastRenderedPageBreak/>
              <w:t>5.6</w:t>
            </w:r>
          </w:p>
        </w:tc>
        <w:tc>
          <w:tcPr>
            <w:tcW w:w="1701" w:type="dxa"/>
            <w:vMerge w:val="restart"/>
          </w:tcPr>
          <w:p w:rsidR="00C7429E" w:rsidRPr="00D76FCA" w:rsidRDefault="00C7429E" w:rsidP="00527270">
            <w:pPr>
              <w:pStyle w:val="ConsPlusNormal"/>
              <w:jc w:val="left"/>
              <w:rPr>
                <w:sz w:val="26"/>
                <w:szCs w:val="26"/>
              </w:rPr>
            </w:pPr>
            <w:r w:rsidRPr="00D76FCA">
              <w:rPr>
                <w:sz w:val="26"/>
                <w:szCs w:val="26"/>
              </w:rPr>
              <w:t xml:space="preserve">Субсидии социально </w:t>
            </w:r>
            <w:proofErr w:type="spellStart"/>
            <w:proofErr w:type="gramStart"/>
            <w:r w:rsidRPr="00D76FCA">
              <w:rPr>
                <w:sz w:val="26"/>
                <w:szCs w:val="26"/>
              </w:rPr>
              <w:t>ориентиро</w:t>
            </w:r>
            <w:r w:rsidR="00915E6E">
              <w:rPr>
                <w:sz w:val="26"/>
                <w:szCs w:val="26"/>
              </w:rPr>
              <w:t>-</w:t>
            </w:r>
            <w:r w:rsidRPr="00D76FCA">
              <w:rPr>
                <w:sz w:val="26"/>
                <w:szCs w:val="26"/>
              </w:rPr>
              <w:t>ванным</w:t>
            </w:r>
            <w:proofErr w:type="spellEnd"/>
            <w:proofErr w:type="gramEnd"/>
            <w:r w:rsidRPr="00D76FCA">
              <w:rPr>
                <w:sz w:val="26"/>
                <w:szCs w:val="26"/>
              </w:rPr>
              <w:t xml:space="preserve"> </w:t>
            </w:r>
            <w:proofErr w:type="spellStart"/>
            <w:r w:rsidRPr="00D76FCA">
              <w:rPr>
                <w:sz w:val="26"/>
                <w:szCs w:val="26"/>
              </w:rPr>
              <w:t>некоммерчес</w:t>
            </w:r>
            <w:r w:rsidR="00915E6E">
              <w:rPr>
                <w:sz w:val="26"/>
                <w:szCs w:val="26"/>
              </w:rPr>
              <w:t>-</w:t>
            </w:r>
            <w:r w:rsidRPr="00D76FCA">
              <w:rPr>
                <w:sz w:val="26"/>
                <w:szCs w:val="26"/>
              </w:rPr>
              <w:t>ким</w:t>
            </w:r>
            <w:proofErr w:type="spellEnd"/>
            <w:r w:rsidRPr="00D76FCA">
              <w:rPr>
                <w:sz w:val="26"/>
                <w:szCs w:val="26"/>
              </w:rPr>
              <w:t xml:space="preserve"> </w:t>
            </w:r>
            <w:proofErr w:type="spellStart"/>
            <w:r w:rsidRPr="00D76FCA">
              <w:rPr>
                <w:sz w:val="26"/>
                <w:szCs w:val="26"/>
              </w:rPr>
              <w:t>органи</w:t>
            </w:r>
            <w:r w:rsidR="00915E6E">
              <w:rPr>
                <w:sz w:val="26"/>
                <w:szCs w:val="26"/>
              </w:rPr>
              <w:t>-</w:t>
            </w:r>
            <w:r w:rsidRPr="00D76FCA">
              <w:rPr>
                <w:sz w:val="26"/>
                <w:szCs w:val="26"/>
              </w:rPr>
              <w:t>зациям</w:t>
            </w:r>
            <w:proofErr w:type="spellEnd"/>
            <w:r w:rsidRPr="00D76FCA">
              <w:rPr>
                <w:sz w:val="26"/>
                <w:szCs w:val="26"/>
              </w:rPr>
              <w:t xml:space="preserve"> для </w:t>
            </w:r>
            <w:proofErr w:type="spellStart"/>
            <w:r w:rsidRPr="00D76FCA">
              <w:rPr>
                <w:sz w:val="26"/>
                <w:szCs w:val="26"/>
              </w:rPr>
              <w:t>финансирова</w:t>
            </w:r>
            <w:r w:rsidR="00915E6E">
              <w:rPr>
                <w:sz w:val="26"/>
                <w:szCs w:val="26"/>
              </w:rPr>
              <w:t>-</w:t>
            </w:r>
            <w:r w:rsidRPr="00D76FCA">
              <w:rPr>
                <w:sz w:val="26"/>
                <w:szCs w:val="26"/>
              </w:rPr>
              <w:t>ния</w:t>
            </w:r>
            <w:proofErr w:type="spellEnd"/>
            <w:r w:rsidRPr="00D76FCA">
              <w:rPr>
                <w:sz w:val="26"/>
                <w:szCs w:val="26"/>
              </w:rPr>
              <w:t xml:space="preserve"> </w:t>
            </w:r>
            <w:proofErr w:type="spellStart"/>
            <w:r w:rsidRPr="00D76FCA">
              <w:rPr>
                <w:sz w:val="26"/>
                <w:szCs w:val="26"/>
              </w:rPr>
              <w:t>социаль</w:t>
            </w:r>
            <w:r w:rsidR="00915E6E">
              <w:rPr>
                <w:sz w:val="26"/>
                <w:szCs w:val="26"/>
              </w:rPr>
              <w:t>-</w:t>
            </w:r>
            <w:r w:rsidRPr="00D76FCA">
              <w:rPr>
                <w:sz w:val="26"/>
                <w:szCs w:val="26"/>
              </w:rPr>
              <w:t>но</w:t>
            </w:r>
            <w:proofErr w:type="spellEnd"/>
            <w:r w:rsidRPr="00D76FCA">
              <w:rPr>
                <w:sz w:val="26"/>
                <w:szCs w:val="26"/>
              </w:rPr>
              <w:t xml:space="preserve"> значимых программ (проектов)</w:t>
            </w:r>
          </w:p>
        </w:tc>
        <w:tc>
          <w:tcPr>
            <w:tcW w:w="1559" w:type="dxa"/>
          </w:tcPr>
          <w:p w:rsidR="00C7429E" w:rsidRPr="00D76FCA" w:rsidRDefault="00C7429E" w:rsidP="00527270">
            <w:pPr>
              <w:pStyle w:val="ConsPlusNormal"/>
              <w:jc w:val="left"/>
              <w:rPr>
                <w:sz w:val="26"/>
                <w:szCs w:val="26"/>
              </w:rPr>
            </w:pPr>
            <w:r w:rsidRPr="00D76FCA">
              <w:rPr>
                <w:sz w:val="26"/>
                <w:szCs w:val="26"/>
              </w:rPr>
              <w:t>Всего</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2805,0</w:t>
            </w:r>
          </w:p>
        </w:tc>
        <w:tc>
          <w:tcPr>
            <w:tcW w:w="1559" w:type="dxa"/>
          </w:tcPr>
          <w:p w:rsidR="00C7429E" w:rsidRPr="00D76FCA" w:rsidRDefault="00C7429E">
            <w:pPr>
              <w:pStyle w:val="ConsPlusNormal"/>
              <w:jc w:val="center"/>
              <w:rPr>
                <w:sz w:val="26"/>
                <w:szCs w:val="26"/>
              </w:rPr>
            </w:pPr>
            <w:r w:rsidRPr="00D76FCA">
              <w:rPr>
                <w:sz w:val="26"/>
                <w:szCs w:val="26"/>
              </w:rPr>
              <w:t>0</w:t>
            </w:r>
          </w:p>
        </w:tc>
        <w:tc>
          <w:tcPr>
            <w:tcW w:w="1560"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C7429E">
            <w:pPr>
              <w:pStyle w:val="ConsPlusNormal"/>
              <w:jc w:val="center"/>
              <w:rPr>
                <w:sz w:val="26"/>
                <w:szCs w:val="26"/>
              </w:rPr>
            </w:pPr>
            <w:r w:rsidRPr="00D76FCA">
              <w:rPr>
                <w:sz w:val="26"/>
                <w:szCs w:val="26"/>
              </w:rPr>
              <w:t>0</w:t>
            </w:r>
          </w:p>
        </w:tc>
        <w:tc>
          <w:tcPr>
            <w:tcW w:w="1417" w:type="dxa"/>
          </w:tcPr>
          <w:p w:rsidR="00C7429E" w:rsidRPr="00D76FCA" w:rsidRDefault="00C7429E">
            <w:pPr>
              <w:pStyle w:val="ConsPlusNormal"/>
              <w:jc w:val="center"/>
              <w:rPr>
                <w:sz w:val="26"/>
                <w:szCs w:val="26"/>
              </w:rPr>
            </w:pPr>
            <w:r w:rsidRPr="00D76FCA">
              <w:rPr>
                <w:sz w:val="26"/>
                <w:szCs w:val="26"/>
              </w:rPr>
              <w:t>0</w:t>
            </w:r>
          </w:p>
        </w:tc>
        <w:tc>
          <w:tcPr>
            <w:tcW w:w="1418" w:type="dxa"/>
          </w:tcPr>
          <w:p w:rsidR="00C7429E" w:rsidRPr="00D76FCA" w:rsidRDefault="00915E6E">
            <w:pPr>
              <w:pStyle w:val="ConsPlusNormal"/>
              <w:jc w:val="center"/>
              <w:rPr>
                <w:sz w:val="26"/>
                <w:szCs w:val="26"/>
              </w:rPr>
            </w:pPr>
            <w:r>
              <w:rPr>
                <w:sz w:val="26"/>
                <w:szCs w:val="26"/>
              </w:rPr>
              <w:t>0</w:t>
            </w:r>
          </w:p>
        </w:tc>
      </w:tr>
      <w:tr w:rsidR="00915E6E" w:rsidRPr="00D76FCA" w:rsidTr="00B371E7">
        <w:tblPrEx>
          <w:tblBorders>
            <w:insideH w:val="nil"/>
          </w:tblBorders>
          <w:tblCellMar>
            <w:top w:w="102" w:type="dxa"/>
            <w:left w:w="62" w:type="dxa"/>
            <w:bottom w:w="102" w:type="dxa"/>
            <w:right w:w="62" w:type="dxa"/>
          </w:tblCellMar>
        </w:tblPrEx>
        <w:trPr>
          <w:trHeight w:val="2392"/>
        </w:trPr>
        <w:tc>
          <w:tcPr>
            <w:tcW w:w="710" w:type="dxa"/>
            <w:vMerge/>
          </w:tcPr>
          <w:p w:rsidR="00915E6E" w:rsidRPr="00D76FCA" w:rsidRDefault="00915E6E">
            <w:pPr>
              <w:rPr>
                <w:sz w:val="26"/>
                <w:szCs w:val="26"/>
              </w:rPr>
            </w:pPr>
          </w:p>
        </w:tc>
        <w:tc>
          <w:tcPr>
            <w:tcW w:w="1701" w:type="dxa"/>
            <w:vMerge/>
          </w:tcPr>
          <w:p w:rsidR="00915E6E" w:rsidRPr="00D76FCA" w:rsidRDefault="00915E6E" w:rsidP="00527270">
            <w:pPr>
              <w:jc w:val="left"/>
              <w:rPr>
                <w:sz w:val="26"/>
                <w:szCs w:val="26"/>
              </w:rPr>
            </w:pPr>
          </w:p>
        </w:tc>
        <w:tc>
          <w:tcPr>
            <w:tcW w:w="1559" w:type="dxa"/>
          </w:tcPr>
          <w:p w:rsidR="00915E6E" w:rsidRDefault="00915E6E" w:rsidP="00527270">
            <w:pPr>
              <w:pStyle w:val="ConsPlusNormal"/>
              <w:jc w:val="left"/>
              <w:rPr>
                <w:sz w:val="26"/>
                <w:szCs w:val="26"/>
              </w:rPr>
            </w:pPr>
            <w:r w:rsidRPr="00D76FCA">
              <w:rPr>
                <w:sz w:val="26"/>
                <w:szCs w:val="26"/>
              </w:rPr>
              <w:t xml:space="preserve">иные не </w:t>
            </w:r>
            <w:proofErr w:type="spellStart"/>
            <w:proofErr w:type="gramStart"/>
            <w:r w:rsidRPr="00D76FCA">
              <w:rPr>
                <w:sz w:val="26"/>
                <w:szCs w:val="26"/>
              </w:rPr>
              <w:t>запрещен-ные</w:t>
            </w:r>
            <w:proofErr w:type="spellEnd"/>
            <w:proofErr w:type="gramEnd"/>
            <w:r w:rsidRPr="00D76FCA">
              <w:rPr>
                <w:sz w:val="26"/>
                <w:szCs w:val="26"/>
              </w:rPr>
              <w:t xml:space="preserve"> </w:t>
            </w:r>
            <w:proofErr w:type="spellStart"/>
            <w:r w:rsidRPr="00D76FCA">
              <w:rPr>
                <w:sz w:val="26"/>
                <w:szCs w:val="26"/>
              </w:rPr>
              <w:t>законода-тельством</w:t>
            </w:r>
            <w:proofErr w:type="spellEnd"/>
            <w:r w:rsidRPr="00D76FCA">
              <w:rPr>
                <w:sz w:val="26"/>
                <w:szCs w:val="26"/>
              </w:rPr>
              <w:t xml:space="preserve"> источники:</w:t>
            </w:r>
          </w:p>
          <w:p w:rsidR="00915E6E" w:rsidRPr="00D76FCA" w:rsidRDefault="00915E6E" w:rsidP="00527270">
            <w:pPr>
              <w:pStyle w:val="ConsPlusNormal"/>
              <w:jc w:val="left"/>
              <w:rPr>
                <w:sz w:val="26"/>
                <w:szCs w:val="26"/>
              </w:rPr>
            </w:pPr>
          </w:p>
          <w:p w:rsidR="00915E6E" w:rsidRPr="00D76FCA" w:rsidRDefault="00915E6E" w:rsidP="00527270">
            <w:pPr>
              <w:pStyle w:val="ConsPlusNormal"/>
              <w:jc w:val="left"/>
              <w:rPr>
                <w:sz w:val="26"/>
                <w:szCs w:val="26"/>
              </w:rPr>
            </w:pPr>
            <w:proofErr w:type="spellStart"/>
            <w:proofErr w:type="gramStart"/>
            <w:r w:rsidRPr="00D76FCA">
              <w:rPr>
                <w:sz w:val="26"/>
                <w:szCs w:val="26"/>
              </w:rPr>
              <w:t>федераль-ный</w:t>
            </w:r>
            <w:proofErr w:type="spellEnd"/>
            <w:proofErr w:type="gramEnd"/>
            <w:r w:rsidRPr="00D76FCA">
              <w:rPr>
                <w:sz w:val="26"/>
                <w:szCs w:val="26"/>
              </w:rPr>
              <w:t xml:space="preserve"> бюджет</w:t>
            </w:r>
          </w:p>
        </w:tc>
        <w:tc>
          <w:tcPr>
            <w:tcW w:w="1418" w:type="dxa"/>
          </w:tcPr>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r w:rsidRPr="00D76FCA">
              <w:rPr>
                <w:sz w:val="26"/>
                <w:szCs w:val="26"/>
              </w:rPr>
              <w:t>0</w:t>
            </w:r>
          </w:p>
        </w:tc>
        <w:tc>
          <w:tcPr>
            <w:tcW w:w="1417" w:type="dxa"/>
          </w:tcPr>
          <w:p w:rsidR="00915E6E" w:rsidRPr="00D76FCA" w:rsidRDefault="00915E6E">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r w:rsidRPr="00D76FCA">
              <w:rPr>
                <w:sz w:val="26"/>
                <w:szCs w:val="26"/>
              </w:rPr>
              <w:t>2805,0</w:t>
            </w:r>
          </w:p>
        </w:tc>
        <w:tc>
          <w:tcPr>
            <w:tcW w:w="1559" w:type="dxa"/>
          </w:tcPr>
          <w:p w:rsidR="00915E6E" w:rsidRPr="00D76FCA" w:rsidRDefault="00915E6E">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r w:rsidRPr="00D76FCA">
              <w:rPr>
                <w:sz w:val="26"/>
                <w:szCs w:val="26"/>
              </w:rPr>
              <w:t>0</w:t>
            </w:r>
          </w:p>
        </w:tc>
        <w:tc>
          <w:tcPr>
            <w:tcW w:w="1560" w:type="dxa"/>
          </w:tcPr>
          <w:p w:rsidR="00915E6E" w:rsidRPr="00D76FCA" w:rsidRDefault="00915E6E">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r w:rsidRPr="00D76FCA">
              <w:rPr>
                <w:sz w:val="26"/>
                <w:szCs w:val="26"/>
              </w:rPr>
              <w:t>0</w:t>
            </w:r>
          </w:p>
        </w:tc>
        <w:tc>
          <w:tcPr>
            <w:tcW w:w="1417" w:type="dxa"/>
          </w:tcPr>
          <w:p w:rsidR="00915E6E" w:rsidRPr="00D76FCA" w:rsidRDefault="00915E6E">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r w:rsidRPr="00D76FCA">
              <w:rPr>
                <w:sz w:val="26"/>
                <w:szCs w:val="26"/>
              </w:rPr>
              <w:t>0</w:t>
            </w:r>
          </w:p>
        </w:tc>
        <w:tc>
          <w:tcPr>
            <w:tcW w:w="1418" w:type="dxa"/>
          </w:tcPr>
          <w:p w:rsidR="00915E6E" w:rsidRPr="00D76FCA" w:rsidRDefault="00915E6E">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r w:rsidRPr="00D76FCA">
              <w:rPr>
                <w:sz w:val="26"/>
                <w:szCs w:val="26"/>
              </w:rPr>
              <w:t>0</w:t>
            </w:r>
          </w:p>
        </w:tc>
        <w:tc>
          <w:tcPr>
            <w:tcW w:w="1417" w:type="dxa"/>
          </w:tcPr>
          <w:p w:rsidR="00915E6E" w:rsidRPr="00D76FCA" w:rsidRDefault="00915E6E">
            <w:pPr>
              <w:pStyle w:val="ConsPlusNormal"/>
              <w:jc w:val="center"/>
              <w:rPr>
                <w:sz w:val="26"/>
                <w:szCs w:val="26"/>
              </w:rPr>
            </w:pPr>
          </w:p>
          <w:p w:rsidR="00915E6E" w:rsidRDefault="00915E6E">
            <w:pPr>
              <w:pStyle w:val="ConsPlusNormal"/>
              <w:jc w:val="center"/>
              <w:rPr>
                <w:sz w:val="26"/>
                <w:szCs w:val="26"/>
              </w:rPr>
            </w:pPr>
          </w:p>
          <w:p w:rsidR="00915E6E" w:rsidRDefault="00915E6E">
            <w:pPr>
              <w:pStyle w:val="ConsPlusNormal"/>
              <w:jc w:val="center"/>
              <w:rPr>
                <w:sz w:val="26"/>
                <w:szCs w:val="26"/>
              </w:rPr>
            </w:pPr>
          </w:p>
          <w:p w:rsidR="00915E6E" w:rsidRDefault="00915E6E">
            <w:pPr>
              <w:pStyle w:val="ConsPlusNormal"/>
              <w:jc w:val="center"/>
              <w:rPr>
                <w:sz w:val="26"/>
                <w:szCs w:val="26"/>
              </w:rPr>
            </w:pPr>
          </w:p>
          <w:p w:rsidR="00915E6E" w:rsidRDefault="00915E6E">
            <w:pPr>
              <w:pStyle w:val="ConsPlusNormal"/>
              <w:jc w:val="center"/>
              <w:rPr>
                <w:sz w:val="26"/>
                <w:szCs w:val="26"/>
              </w:rPr>
            </w:pPr>
          </w:p>
          <w:p w:rsidR="00915E6E" w:rsidRDefault="00915E6E">
            <w:pPr>
              <w:pStyle w:val="ConsPlusNormal"/>
              <w:jc w:val="center"/>
              <w:rPr>
                <w:sz w:val="26"/>
                <w:szCs w:val="26"/>
              </w:rPr>
            </w:pPr>
          </w:p>
          <w:p w:rsidR="00915E6E" w:rsidRDefault="00915E6E">
            <w:pPr>
              <w:pStyle w:val="ConsPlusNormal"/>
              <w:jc w:val="center"/>
              <w:rPr>
                <w:sz w:val="26"/>
                <w:szCs w:val="26"/>
              </w:rPr>
            </w:pPr>
          </w:p>
          <w:p w:rsidR="00915E6E" w:rsidRPr="00D76FCA" w:rsidRDefault="00915E6E">
            <w:pPr>
              <w:pStyle w:val="ConsPlusNormal"/>
              <w:jc w:val="center"/>
              <w:rPr>
                <w:sz w:val="26"/>
                <w:szCs w:val="26"/>
              </w:rPr>
            </w:pPr>
            <w:r w:rsidRPr="00D76FCA">
              <w:rPr>
                <w:sz w:val="26"/>
                <w:szCs w:val="26"/>
              </w:rPr>
              <w:t>0</w:t>
            </w: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p>
        </w:tc>
        <w:tc>
          <w:tcPr>
            <w:tcW w:w="1418" w:type="dxa"/>
          </w:tcPr>
          <w:p w:rsidR="00915E6E" w:rsidRPr="00D76FCA" w:rsidRDefault="00915E6E">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Default="00915E6E" w:rsidP="00B371E7">
            <w:pPr>
              <w:pStyle w:val="ConsPlusNormal"/>
              <w:jc w:val="center"/>
              <w:rPr>
                <w:sz w:val="26"/>
                <w:szCs w:val="26"/>
              </w:rPr>
            </w:pPr>
          </w:p>
          <w:p w:rsidR="00915E6E" w:rsidRPr="00D76FCA" w:rsidRDefault="00915E6E" w:rsidP="00B371E7">
            <w:pPr>
              <w:pStyle w:val="ConsPlusNormal"/>
              <w:jc w:val="center"/>
              <w:rPr>
                <w:sz w:val="26"/>
                <w:szCs w:val="26"/>
              </w:rPr>
            </w:pPr>
            <w:r>
              <w:rPr>
                <w:sz w:val="26"/>
                <w:szCs w:val="26"/>
              </w:rPr>
              <w:t>0</w:t>
            </w:r>
          </w:p>
        </w:tc>
      </w:tr>
    </w:tbl>
    <w:p w:rsidR="00D37B92" w:rsidRDefault="00D37B92" w:rsidP="00313F14">
      <w:pPr>
        <w:pStyle w:val="ConsPlusNormal"/>
        <w:ind w:firstLine="4678"/>
        <w:jc w:val="center"/>
        <w:rPr>
          <w:sz w:val="28"/>
          <w:szCs w:val="28"/>
        </w:rPr>
      </w:pPr>
    </w:p>
    <w:p w:rsidR="00A25DF5" w:rsidRDefault="00A25DF5" w:rsidP="00313F14">
      <w:pPr>
        <w:pStyle w:val="ConsPlusNormal"/>
        <w:ind w:firstLine="4678"/>
        <w:jc w:val="center"/>
        <w:rPr>
          <w:sz w:val="28"/>
          <w:szCs w:val="28"/>
        </w:rPr>
        <w:sectPr w:rsidR="00A25DF5" w:rsidSect="003E1EDC">
          <w:headerReference w:type="default" r:id="rId147"/>
          <w:pgSz w:w="16838" w:h="11905" w:orient="landscape"/>
          <w:pgMar w:top="993" w:right="1134" w:bottom="709" w:left="1134" w:header="0" w:footer="0" w:gutter="0"/>
          <w:cols w:space="720"/>
        </w:sectPr>
      </w:pPr>
    </w:p>
    <w:p w:rsidR="00A25DF5" w:rsidRPr="000A6C67" w:rsidRDefault="00A25DF5" w:rsidP="00A25DF5">
      <w:pPr>
        <w:pStyle w:val="ConsPlusNormal"/>
        <w:jc w:val="center"/>
        <w:outlineLvl w:val="1"/>
        <w:rPr>
          <w:sz w:val="26"/>
          <w:szCs w:val="26"/>
        </w:rPr>
      </w:pPr>
      <w:r>
        <w:rPr>
          <w:sz w:val="26"/>
          <w:szCs w:val="26"/>
        </w:rPr>
        <w:lastRenderedPageBreak/>
        <w:t>5. Сведения</w:t>
      </w:r>
      <w:r w:rsidRPr="000A6C67">
        <w:rPr>
          <w:sz w:val="26"/>
          <w:szCs w:val="26"/>
        </w:rPr>
        <w:t xml:space="preserve"> о планируемых значениях целевых показателей</w:t>
      </w:r>
    </w:p>
    <w:p w:rsidR="00A25DF5" w:rsidRDefault="00A25DF5" w:rsidP="00A25DF5">
      <w:pPr>
        <w:pStyle w:val="ConsPlusNormal"/>
        <w:jc w:val="center"/>
        <w:rPr>
          <w:sz w:val="26"/>
          <w:szCs w:val="26"/>
        </w:rPr>
      </w:pPr>
      <w:r w:rsidRPr="000A6C67">
        <w:rPr>
          <w:sz w:val="26"/>
          <w:szCs w:val="26"/>
        </w:rPr>
        <w:t xml:space="preserve">(индикаторов) Государственной </w:t>
      </w:r>
      <w:r>
        <w:rPr>
          <w:sz w:val="26"/>
          <w:szCs w:val="26"/>
        </w:rPr>
        <w:t>программы</w:t>
      </w:r>
      <w:r w:rsidRPr="000A6C67">
        <w:rPr>
          <w:sz w:val="26"/>
          <w:szCs w:val="26"/>
        </w:rPr>
        <w:t xml:space="preserve"> (по годам реализации</w:t>
      </w:r>
      <w:r w:rsidR="00041713">
        <w:rPr>
          <w:sz w:val="26"/>
          <w:szCs w:val="26"/>
        </w:rPr>
        <w:t xml:space="preserve"> </w:t>
      </w:r>
      <w:r>
        <w:rPr>
          <w:sz w:val="26"/>
          <w:szCs w:val="26"/>
        </w:rPr>
        <w:t>Государственной программы</w:t>
      </w:r>
      <w:r w:rsidRPr="000A6C67">
        <w:rPr>
          <w:sz w:val="26"/>
          <w:szCs w:val="26"/>
        </w:rPr>
        <w:t>)</w:t>
      </w:r>
    </w:p>
    <w:p w:rsidR="00A25DF5" w:rsidRPr="000A6C67" w:rsidRDefault="00B272E7" w:rsidP="00A25DF5">
      <w:pPr>
        <w:pStyle w:val="ConsPlusNormal"/>
        <w:jc w:val="center"/>
        <w:rPr>
          <w:sz w:val="26"/>
          <w:szCs w:val="26"/>
        </w:rPr>
      </w:pPr>
      <w:r>
        <w:rPr>
          <w:noProof/>
          <w:sz w:val="26"/>
          <w:szCs w:val="26"/>
        </w:rPr>
        <w:pict>
          <v:rect id="_x0000_s1057" style="position:absolute;left:0;text-align:left;margin-left:-46.6pt;margin-top:11.75pt;width:808.9pt;height:21pt;z-index:251659264" strokecolor="white"/>
        </w:pic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685"/>
        <w:gridCol w:w="3119"/>
        <w:gridCol w:w="1134"/>
        <w:gridCol w:w="992"/>
        <w:gridCol w:w="851"/>
        <w:gridCol w:w="850"/>
        <w:gridCol w:w="851"/>
        <w:gridCol w:w="850"/>
        <w:gridCol w:w="851"/>
        <w:gridCol w:w="850"/>
        <w:gridCol w:w="851"/>
      </w:tblGrid>
      <w:tr w:rsidR="001845E2" w:rsidTr="001845E2">
        <w:trPr>
          <w:trHeight w:val="279"/>
          <w:tblHeader/>
        </w:trPr>
        <w:tc>
          <w:tcPr>
            <w:tcW w:w="710" w:type="dxa"/>
          </w:tcPr>
          <w:p w:rsidR="001845E2" w:rsidRDefault="001845E2" w:rsidP="00A25DF5">
            <w:pPr>
              <w:pStyle w:val="ConsPlusNormal"/>
              <w:jc w:val="center"/>
              <w:rPr>
                <w:sz w:val="26"/>
                <w:szCs w:val="26"/>
              </w:rPr>
            </w:pPr>
            <w:r>
              <w:rPr>
                <w:sz w:val="26"/>
                <w:szCs w:val="26"/>
              </w:rPr>
              <w:t>1</w:t>
            </w:r>
          </w:p>
        </w:tc>
        <w:tc>
          <w:tcPr>
            <w:tcW w:w="3685" w:type="dxa"/>
          </w:tcPr>
          <w:p w:rsidR="001845E2" w:rsidRDefault="001845E2" w:rsidP="00A25DF5">
            <w:pPr>
              <w:pStyle w:val="ConsPlusNormal"/>
              <w:jc w:val="center"/>
              <w:rPr>
                <w:sz w:val="26"/>
                <w:szCs w:val="26"/>
              </w:rPr>
            </w:pPr>
            <w:r>
              <w:rPr>
                <w:sz w:val="26"/>
                <w:szCs w:val="26"/>
              </w:rPr>
              <w:t>2</w:t>
            </w:r>
          </w:p>
        </w:tc>
        <w:tc>
          <w:tcPr>
            <w:tcW w:w="3119" w:type="dxa"/>
          </w:tcPr>
          <w:p w:rsidR="001845E2" w:rsidRDefault="001845E2" w:rsidP="00A25DF5">
            <w:pPr>
              <w:pStyle w:val="ConsPlusNormal"/>
              <w:jc w:val="center"/>
              <w:rPr>
                <w:sz w:val="26"/>
                <w:szCs w:val="26"/>
              </w:rPr>
            </w:pPr>
            <w:r>
              <w:rPr>
                <w:sz w:val="26"/>
                <w:szCs w:val="26"/>
              </w:rPr>
              <w:t>3</w:t>
            </w:r>
          </w:p>
        </w:tc>
        <w:tc>
          <w:tcPr>
            <w:tcW w:w="1134" w:type="dxa"/>
          </w:tcPr>
          <w:p w:rsidR="001845E2" w:rsidRDefault="001845E2" w:rsidP="00A25DF5">
            <w:pPr>
              <w:pStyle w:val="ConsPlusNormal"/>
              <w:jc w:val="center"/>
              <w:rPr>
                <w:sz w:val="26"/>
                <w:szCs w:val="26"/>
              </w:rPr>
            </w:pPr>
            <w:r>
              <w:rPr>
                <w:sz w:val="26"/>
                <w:szCs w:val="26"/>
              </w:rPr>
              <w:t>4</w:t>
            </w:r>
          </w:p>
        </w:tc>
        <w:tc>
          <w:tcPr>
            <w:tcW w:w="992" w:type="dxa"/>
          </w:tcPr>
          <w:p w:rsidR="001845E2" w:rsidRDefault="001845E2" w:rsidP="00A25DF5">
            <w:pPr>
              <w:pStyle w:val="ConsPlusNormal"/>
              <w:jc w:val="center"/>
              <w:rPr>
                <w:sz w:val="26"/>
                <w:szCs w:val="26"/>
              </w:rPr>
            </w:pPr>
            <w:r>
              <w:rPr>
                <w:sz w:val="26"/>
                <w:szCs w:val="26"/>
              </w:rPr>
              <w:t>5</w:t>
            </w:r>
          </w:p>
        </w:tc>
        <w:tc>
          <w:tcPr>
            <w:tcW w:w="851" w:type="dxa"/>
          </w:tcPr>
          <w:p w:rsidR="001845E2" w:rsidRDefault="001845E2" w:rsidP="00A25DF5">
            <w:pPr>
              <w:pStyle w:val="ConsPlusNormal"/>
              <w:jc w:val="center"/>
              <w:rPr>
                <w:sz w:val="26"/>
                <w:szCs w:val="26"/>
              </w:rPr>
            </w:pPr>
            <w:r>
              <w:rPr>
                <w:sz w:val="26"/>
                <w:szCs w:val="26"/>
              </w:rPr>
              <w:t>6</w:t>
            </w:r>
          </w:p>
        </w:tc>
        <w:tc>
          <w:tcPr>
            <w:tcW w:w="850" w:type="dxa"/>
          </w:tcPr>
          <w:p w:rsidR="001845E2" w:rsidRDefault="001845E2" w:rsidP="00A25DF5">
            <w:pPr>
              <w:pStyle w:val="ConsPlusNormal"/>
              <w:jc w:val="center"/>
              <w:rPr>
                <w:sz w:val="26"/>
                <w:szCs w:val="26"/>
              </w:rPr>
            </w:pPr>
            <w:r>
              <w:rPr>
                <w:sz w:val="26"/>
                <w:szCs w:val="26"/>
              </w:rPr>
              <w:t>7</w:t>
            </w:r>
          </w:p>
        </w:tc>
        <w:tc>
          <w:tcPr>
            <w:tcW w:w="851" w:type="dxa"/>
          </w:tcPr>
          <w:p w:rsidR="001845E2" w:rsidRDefault="001845E2" w:rsidP="00A25DF5">
            <w:pPr>
              <w:pStyle w:val="ConsPlusNormal"/>
              <w:jc w:val="center"/>
              <w:rPr>
                <w:sz w:val="26"/>
                <w:szCs w:val="26"/>
              </w:rPr>
            </w:pPr>
            <w:r>
              <w:rPr>
                <w:sz w:val="26"/>
                <w:szCs w:val="26"/>
              </w:rPr>
              <w:t>8</w:t>
            </w:r>
          </w:p>
        </w:tc>
        <w:tc>
          <w:tcPr>
            <w:tcW w:w="850" w:type="dxa"/>
          </w:tcPr>
          <w:p w:rsidR="001845E2" w:rsidRDefault="001845E2" w:rsidP="00A25DF5">
            <w:pPr>
              <w:pStyle w:val="ConsPlusNormal"/>
              <w:jc w:val="center"/>
              <w:rPr>
                <w:sz w:val="26"/>
                <w:szCs w:val="26"/>
              </w:rPr>
            </w:pPr>
            <w:r>
              <w:rPr>
                <w:sz w:val="26"/>
                <w:szCs w:val="26"/>
              </w:rPr>
              <w:t>9</w:t>
            </w:r>
          </w:p>
        </w:tc>
        <w:tc>
          <w:tcPr>
            <w:tcW w:w="851" w:type="dxa"/>
          </w:tcPr>
          <w:p w:rsidR="001845E2" w:rsidRDefault="001845E2" w:rsidP="00A25DF5">
            <w:pPr>
              <w:pStyle w:val="ConsPlusNormal"/>
              <w:jc w:val="center"/>
              <w:rPr>
                <w:sz w:val="26"/>
                <w:szCs w:val="26"/>
              </w:rPr>
            </w:pPr>
            <w:r>
              <w:rPr>
                <w:sz w:val="26"/>
                <w:szCs w:val="26"/>
              </w:rPr>
              <w:t>10</w:t>
            </w:r>
          </w:p>
        </w:tc>
        <w:tc>
          <w:tcPr>
            <w:tcW w:w="850" w:type="dxa"/>
          </w:tcPr>
          <w:p w:rsidR="001845E2" w:rsidRDefault="001845E2" w:rsidP="00A25DF5">
            <w:pPr>
              <w:pStyle w:val="ConsPlusNormal"/>
              <w:jc w:val="center"/>
              <w:rPr>
                <w:sz w:val="26"/>
                <w:szCs w:val="26"/>
              </w:rPr>
            </w:pPr>
            <w:r>
              <w:rPr>
                <w:sz w:val="26"/>
                <w:szCs w:val="26"/>
              </w:rPr>
              <w:t>11</w:t>
            </w:r>
          </w:p>
        </w:tc>
        <w:tc>
          <w:tcPr>
            <w:tcW w:w="851" w:type="dxa"/>
          </w:tcPr>
          <w:p w:rsidR="001845E2" w:rsidRDefault="001845E2" w:rsidP="00A25DF5">
            <w:pPr>
              <w:pStyle w:val="ConsPlusNormal"/>
              <w:jc w:val="center"/>
              <w:rPr>
                <w:sz w:val="26"/>
                <w:szCs w:val="26"/>
              </w:rPr>
            </w:pPr>
            <w:r>
              <w:rPr>
                <w:sz w:val="26"/>
                <w:szCs w:val="26"/>
              </w:rPr>
              <w:t>12</w:t>
            </w:r>
          </w:p>
        </w:tc>
      </w:tr>
      <w:tr w:rsidR="001845E2" w:rsidRPr="000A6C67" w:rsidTr="00697D91">
        <w:tblPrEx>
          <w:tblCellMar>
            <w:top w:w="102" w:type="dxa"/>
            <w:left w:w="62" w:type="dxa"/>
            <w:bottom w:w="102" w:type="dxa"/>
            <w:right w:w="62" w:type="dxa"/>
          </w:tblCellMar>
        </w:tblPrEx>
        <w:tc>
          <w:tcPr>
            <w:tcW w:w="710" w:type="dxa"/>
            <w:vMerge w:val="restart"/>
          </w:tcPr>
          <w:p w:rsidR="001845E2" w:rsidRPr="000A6C67" w:rsidRDefault="00B272E7" w:rsidP="00A25DF5">
            <w:pPr>
              <w:pStyle w:val="ConsPlusNormal"/>
              <w:jc w:val="center"/>
              <w:rPr>
                <w:sz w:val="26"/>
                <w:szCs w:val="26"/>
              </w:rPr>
            </w:pPr>
            <w:r>
              <w:rPr>
                <w:noProof/>
                <w:sz w:val="26"/>
                <w:szCs w:val="26"/>
              </w:rPr>
              <w:pict>
                <v:shape id="_x0000_s1060" type="#_x0000_t32" style="position:absolute;left:0;text-align:left;margin-left:-3.45pt;margin-top:-3.25pt;width:779.45pt;height:0;z-index:251660288;mso-position-horizontal-relative:text;mso-position-vertical-relative:text" o:connectortype="straight"/>
              </w:pict>
            </w:r>
            <w:r w:rsidR="001845E2">
              <w:rPr>
                <w:sz w:val="26"/>
                <w:szCs w:val="26"/>
              </w:rPr>
              <w:t>№</w:t>
            </w:r>
            <w:r w:rsidR="001845E2" w:rsidRPr="000A6C67">
              <w:rPr>
                <w:sz w:val="26"/>
                <w:szCs w:val="26"/>
              </w:rPr>
              <w:t xml:space="preserve"> </w:t>
            </w:r>
            <w:proofErr w:type="spellStart"/>
            <w:proofErr w:type="gramStart"/>
            <w:r w:rsidR="001845E2" w:rsidRPr="000A6C67">
              <w:rPr>
                <w:sz w:val="26"/>
                <w:szCs w:val="26"/>
              </w:rPr>
              <w:t>п</w:t>
            </w:r>
            <w:proofErr w:type="spellEnd"/>
            <w:proofErr w:type="gramEnd"/>
            <w:r w:rsidR="001845E2" w:rsidRPr="000A6C67">
              <w:rPr>
                <w:sz w:val="26"/>
                <w:szCs w:val="26"/>
              </w:rPr>
              <w:t>/</w:t>
            </w:r>
            <w:proofErr w:type="spellStart"/>
            <w:r w:rsidR="001845E2" w:rsidRPr="000A6C67">
              <w:rPr>
                <w:sz w:val="26"/>
                <w:szCs w:val="26"/>
              </w:rPr>
              <w:t>п</w:t>
            </w:r>
            <w:proofErr w:type="spellEnd"/>
          </w:p>
        </w:tc>
        <w:tc>
          <w:tcPr>
            <w:tcW w:w="3685" w:type="dxa"/>
            <w:vMerge w:val="restart"/>
          </w:tcPr>
          <w:p w:rsidR="001845E2" w:rsidRPr="000A6C67" w:rsidRDefault="001845E2" w:rsidP="00A25DF5">
            <w:pPr>
              <w:pStyle w:val="ConsPlusNormal"/>
              <w:jc w:val="center"/>
              <w:rPr>
                <w:sz w:val="26"/>
                <w:szCs w:val="26"/>
              </w:rPr>
            </w:pPr>
            <w:r w:rsidRPr="000A6C67">
              <w:rPr>
                <w:sz w:val="26"/>
                <w:szCs w:val="26"/>
              </w:rPr>
              <w:t>Наименование Государственной программы, подпрограммы, основного мероприятия, мероприятия</w:t>
            </w:r>
          </w:p>
        </w:tc>
        <w:tc>
          <w:tcPr>
            <w:tcW w:w="3119" w:type="dxa"/>
            <w:vMerge w:val="restart"/>
          </w:tcPr>
          <w:p w:rsidR="001845E2" w:rsidRPr="000A6C67" w:rsidRDefault="001845E2" w:rsidP="00A25DF5">
            <w:pPr>
              <w:pStyle w:val="ConsPlusNormal"/>
              <w:jc w:val="center"/>
              <w:rPr>
                <w:sz w:val="26"/>
                <w:szCs w:val="26"/>
              </w:rPr>
            </w:pPr>
            <w:r w:rsidRPr="000A6C67">
              <w:rPr>
                <w:sz w:val="26"/>
                <w:szCs w:val="26"/>
              </w:rPr>
              <w:t>Наименование целевого показателя (индикатора)</w:t>
            </w:r>
          </w:p>
        </w:tc>
        <w:tc>
          <w:tcPr>
            <w:tcW w:w="1134" w:type="dxa"/>
            <w:vMerge w:val="restart"/>
          </w:tcPr>
          <w:p w:rsidR="001845E2" w:rsidRPr="000A6C67" w:rsidRDefault="001845E2" w:rsidP="00A25DF5">
            <w:pPr>
              <w:pStyle w:val="ConsPlusNormal"/>
              <w:jc w:val="center"/>
              <w:rPr>
                <w:sz w:val="26"/>
                <w:szCs w:val="26"/>
              </w:rPr>
            </w:pPr>
            <w:r w:rsidRPr="000A6C67">
              <w:rPr>
                <w:sz w:val="26"/>
                <w:szCs w:val="26"/>
              </w:rPr>
              <w:t xml:space="preserve">Единица </w:t>
            </w:r>
            <w:proofErr w:type="spellStart"/>
            <w:proofErr w:type="gramStart"/>
            <w:r w:rsidRPr="000A6C67">
              <w:rPr>
                <w:sz w:val="26"/>
                <w:szCs w:val="26"/>
              </w:rPr>
              <w:t>измере</w:t>
            </w:r>
            <w:r>
              <w:rPr>
                <w:sz w:val="26"/>
                <w:szCs w:val="26"/>
              </w:rPr>
              <w:t>-</w:t>
            </w:r>
            <w:r w:rsidRPr="000A6C67">
              <w:rPr>
                <w:sz w:val="26"/>
                <w:szCs w:val="26"/>
              </w:rPr>
              <w:t>ния</w:t>
            </w:r>
            <w:proofErr w:type="spellEnd"/>
            <w:proofErr w:type="gramEnd"/>
          </w:p>
        </w:tc>
        <w:tc>
          <w:tcPr>
            <w:tcW w:w="6946" w:type="dxa"/>
            <w:gridSpan w:val="8"/>
          </w:tcPr>
          <w:p w:rsidR="001845E2" w:rsidRPr="000A6C67" w:rsidRDefault="001845E2" w:rsidP="00A25DF5">
            <w:pPr>
              <w:pStyle w:val="ConsPlusNormal"/>
              <w:jc w:val="center"/>
              <w:rPr>
                <w:sz w:val="26"/>
                <w:szCs w:val="26"/>
              </w:rPr>
            </w:pPr>
            <w:r w:rsidRPr="000A6C67">
              <w:rPr>
                <w:sz w:val="26"/>
                <w:szCs w:val="26"/>
              </w:rPr>
              <w:t>Плановое значение целевого показателя (индикатора)</w:t>
            </w:r>
          </w:p>
        </w:tc>
      </w:tr>
      <w:tr w:rsidR="001845E2" w:rsidRPr="000A6C67" w:rsidTr="001845E2">
        <w:tblPrEx>
          <w:tblCellMar>
            <w:top w:w="102" w:type="dxa"/>
            <w:left w:w="62" w:type="dxa"/>
            <w:bottom w:w="102" w:type="dxa"/>
            <w:right w:w="62" w:type="dxa"/>
          </w:tblCellMar>
        </w:tblPrEx>
        <w:tc>
          <w:tcPr>
            <w:tcW w:w="710" w:type="dxa"/>
            <w:vMerge/>
          </w:tcPr>
          <w:p w:rsidR="001845E2" w:rsidRPr="000A6C67" w:rsidRDefault="001845E2" w:rsidP="00A25DF5">
            <w:pPr>
              <w:rPr>
                <w:sz w:val="26"/>
                <w:szCs w:val="26"/>
              </w:rPr>
            </w:pPr>
          </w:p>
        </w:tc>
        <w:tc>
          <w:tcPr>
            <w:tcW w:w="3685" w:type="dxa"/>
            <w:vMerge/>
          </w:tcPr>
          <w:p w:rsidR="001845E2" w:rsidRPr="000A6C67" w:rsidRDefault="001845E2" w:rsidP="00A25DF5">
            <w:pPr>
              <w:rPr>
                <w:sz w:val="26"/>
                <w:szCs w:val="26"/>
              </w:rPr>
            </w:pPr>
          </w:p>
        </w:tc>
        <w:tc>
          <w:tcPr>
            <w:tcW w:w="3119" w:type="dxa"/>
            <w:vMerge/>
          </w:tcPr>
          <w:p w:rsidR="001845E2" w:rsidRPr="000A6C67" w:rsidRDefault="001845E2" w:rsidP="00A25DF5">
            <w:pPr>
              <w:rPr>
                <w:sz w:val="26"/>
                <w:szCs w:val="26"/>
              </w:rPr>
            </w:pPr>
          </w:p>
        </w:tc>
        <w:tc>
          <w:tcPr>
            <w:tcW w:w="1134" w:type="dxa"/>
            <w:vMerge/>
          </w:tcPr>
          <w:p w:rsidR="001845E2" w:rsidRPr="000A6C67" w:rsidRDefault="001845E2" w:rsidP="00A25DF5">
            <w:pPr>
              <w:rPr>
                <w:sz w:val="26"/>
                <w:szCs w:val="26"/>
              </w:rPr>
            </w:pPr>
          </w:p>
        </w:tc>
        <w:tc>
          <w:tcPr>
            <w:tcW w:w="992" w:type="dxa"/>
          </w:tcPr>
          <w:p w:rsidR="001845E2" w:rsidRPr="000A6C67" w:rsidRDefault="001845E2" w:rsidP="00A25DF5">
            <w:pPr>
              <w:pStyle w:val="ConsPlusNormal"/>
              <w:jc w:val="center"/>
              <w:rPr>
                <w:sz w:val="26"/>
                <w:szCs w:val="26"/>
              </w:rPr>
            </w:pPr>
            <w:r w:rsidRPr="000A6C67">
              <w:rPr>
                <w:sz w:val="26"/>
                <w:szCs w:val="26"/>
              </w:rPr>
              <w:t>2014 год</w:t>
            </w:r>
          </w:p>
        </w:tc>
        <w:tc>
          <w:tcPr>
            <w:tcW w:w="851" w:type="dxa"/>
          </w:tcPr>
          <w:p w:rsidR="001845E2" w:rsidRPr="000A6C67" w:rsidRDefault="001845E2" w:rsidP="00A25DF5">
            <w:pPr>
              <w:pStyle w:val="ConsPlusNormal"/>
              <w:jc w:val="center"/>
              <w:rPr>
                <w:sz w:val="26"/>
                <w:szCs w:val="26"/>
              </w:rPr>
            </w:pPr>
            <w:r w:rsidRPr="000A6C67">
              <w:rPr>
                <w:sz w:val="26"/>
                <w:szCs w:val="26"/>
              </w:rPr>
              <w:t>2015 год</w:t>
            </w:r>
          </w:p>
        </w:tc>
        <w:tc>
          <w:tcPr>
            <w:tcW w:w="850" w:type="dxa"/>
          </w:tcPr>
          <w:p w:rsidR="001845E2" w:rsidRPr="000A6C67" w:rsidRDefault="001845E2" w:rsidP="00A25DF5">
            <w:pPr>
              <w:pStyle w:val="ConsPlusNormal"/>
              <w:jc w:val="center"/>
              <w:rPr>
                <w:sz w:val="26"/>
                <w:szCs w:val="26"/>
              </w:rPr>
            </w:pPr>
            <w:r w:rsidRPr="000A6C67">
              <w:rPr>
                <w:sz w:val="26"/>
                <w:szCs w:val="26"/>
              </w:rPr>
              <w:t>2016 год</w:t>
            </w:r>
          </w:p>
        </w:tc>
        <w:tc>
          <w:tcPr>
            <w:tcW w:w="851" w:type="dxa"/>
          </w:tcPr>
          <w:p w:rsidR="001845E2" w:rsidRPr="000A6C67" w:rsidRDefault="001845E2" w:rsidP="00A25DF5">
            <w:pPr>
              <w:pStyle w:val="ConsPlusNormal"/>
              <w:jc w:val="center"/>
              <w:rPr>
                <w:sz w:val="26"/>
                <w:szCs w:val="26"/>
              </w:rPr>
            </w:pPr>
            <w:r w:rsidRPr="000A6C67">
              <w:rPr>
                <w:sz w:val="26"/>
                <w:szCs w:val="26"/>
              </w:rPr>
              <w:t>2017 год</w:t>
            </w:r>
          </w:p>
        </w:tc>
        <w:tc>
          <w:tcPr>
            <w:tcW w:w="850" w:type="dxa"/>
          </w:tcPr>
          <w:p w:rsidR="001845E2" w:rsidRPr="000A6C67" w:rsidRDefault="001845E2" w:rsidP="00A25DF5">
            <w:pPr>
              <w:pStyle w:val="ConsPlusNormal"/>
              <w:jc w:val="center"/>
              <w:rPr>
                <w:sz w:val="26"/>
                <w:szCs w:val="26"/>
              </w:rPr>
            </w:pPr>
            <w:r w:rsidRPr="000A6C67">
              <w:rPr>
                <w:sz w:val="26"/>
                <w:szCs w:val="26"/>
              </w:rPr>
              <w:t>2018 год</w:t>
            </w:r>
          </w:p>
        </w:tc>
        <w:tc>
          <w:tcPr>
            <w:tcW w:w="851" w:type="dxa"/>
          </w:tcPr>
          <w:p w:rsidR="001845E2" w:rsidRPr="000A6C67" w:rsidRDefault="001845E2" w:rsidP="00A25DF5">
            <w:pPr>
              <w:pStyle w:val="ConsPlusNormal"/>
              <w:jc w:val="center"/>
              <w:rPr>
                <w:sz w:val="26"/>
                <w:szCs w:val="26"/>
              </w:rPr>
            </w:pPr>
            <w:r w:rsidRPr="000A6C67">
              <w:rPr>
                <w:sz w:val="26"/>
                <w:szCs w:val="26"/>
              </w:rPr>
              <w:t>2019 год</w:t>
            </w:r>
          </w:p>
        </w:tc>
        <w:tc>
          <w:tcPr>
            <w:tcW w:w="850" w:type="dxa"/>
          </w:tcPr>
          <w:p w:rsidR="001845E2" w:rsidRPr="000A6C67" w:rsidRDefault="001845E2" w:rsidP="00A25DF5">
            <w:pPr>
              <w:pStyle w:val="ConsPlusNormal"/>
              <w:jc w:val="center"/>
              <w:rPr>
                <w:sz w:val="26"/>
                <w:szCs w:val="26"/>
              </w:rPr>
            </w:pPr>
            <w:r w:rsidRPr="000A6C67">
              <w:rPr>
                <w:sz w:val="26"/>
                <w:szCs w:val="26"/>
              </w:rPr>
              <w:t xml:space="preserve">2020 </w:t>
            </w:r>
          </w:p>
          <w:p w:rsidR="001845E2" w:rsidRPr="000A6C67" w:rsidRDefault="001845E2" w:rsidP="00A25DF5">
            <w:pPr>
              <w:pStyle w:val="ConsPlusNormal"/>
              <w:jc w:val="center"/>
              <w:rPr>
                <w:sz w:val="26"/>
                <w:szCs w:val="26"/>
              </w:rPr>
            </w:pPr>
            <w:r w:rsidRPr="000A6C67">
              <w:rPr>
                <w:sz w:val="26"/>
                <w:szCs w:val="26"/>
              </w:rPr>
              <w:t>год</w:t>
            </w:r>
          </w:p>
        </w:tc>
        <w:tc>
          <w:tcPr>
            <w:tcW w:w="851" w:type="dxa"/>
          </w:tcPr>
          <w:p w:rsidR="001845E2" w:rsidRPr="000A6C67" w:rsidRDefault="001845E2" w:rsidP="00A25DF5">
            <w:pPr>
              <w:pStyle w:val="ConsPlusNormal"/>
              <w:jc w:val="center"/>
              <w:rPr>
                <w:sz w:val="26"/>
                <w:szCs w:val="26"/>
              </w:rPr>
            </w:pPr>
            <w:r>
              <w:rPr>
                <w:sz w:val="26"/>
                <w:szCs w:val="26"/>
              </w:rPr>
              <w:t>2021 год</w:t>
            </w:r>
          </w:p>
        </w:tc>
      </w:tr>
      <w:tr w:rsidR="001845E2" w:rsidRPr="000A6C67" w:rsidTr="001845E2">
        <w:tblPrEx>
          <w:tblCellMar>
            <w:top w:w="102" w:type="dxa"/>
            <w:left w:w="62" w:type="dxa"/>
            <w:bottom w:w="102" w:type="dxa"/>
            <w:right w:w="62" w:type="dxa"/>
          </w:tblCellMar>
        </w:tblPrEx>
        <w:trPr>
          <w:trHeight w:val="243"/>
        </w:trPr>
        <w:tc>
          <w:tcPr>
            <w:tcW w:w="710" w:type="dxa"/>
          </w:tcPr>
          <w:p w:rsidR="001845E2" w:rsidRPr="000A6C67" w:rsidRDefault="001845E2" w:rsidP="00A25DF5">
            <w:pPr>
              <w:pStyle w:val="ConsPlusNormal"/>
              <w:jc w:val="center"/>
              <w:rPr>
                <w:sz w:val="26"/>
                <w:szCs w:val="26"/>
              </w:rPr>
            </w:pPr>
            <w:r w:rsidRPr="000A6C67">
              <w:rPr>
                <w:sz w:val="26"/>
                <w:szCs w:val="26"/>
              </w:rPr>
              <w:t>1</w:t>
            </w:r>
          </w:p>
        </w:tc>
        <w:tc>
          <w:tcPr>
            <w:tcW w:w="3685" w:type="dxa"/>
          </w:tcPr>
          <w:p w:rsidR="001845E2" w:rsidRPr="000A6C67" w:rsidRDefault="001845E2" w:rsidP="00A25DF5">
            <w:pPr>
              <w:pStyle w:val="ConsPlusNormal"/>
              <w:jc w:val="center"/>
              <w:rPr>
                <w:sz w:val="26"/>
                <w:szCs w:val="26"/>
              </w:rPr>
            </w:pPr>
            <w:r w:rsidRPr="000A6C67">
              <w:rPr>
                <w:sz w:val="26"/>
                <w:szCs w:val="26"/>
              </w:rPr>
              <w:t>2</w:t>
            </w:r>
          </w:p>
        </w:tc>
        <w:tc>
          <w:tcPr>
            <w:tcW w:w="3119" w:type="dxa"/>
          </w:tcPr>
          <w:p w:rsidR="001845E2" w:rsidRPr="000A6C67" w:rsidRDefault="001845E2" w:rsidP="00A25DF5">
            <w:pPr>
              <w:pStyle w:val="ConsPlusNormal"/>
              <w:jc w:val="center"/>
              <w:rPr>
                <w:sz w:val="26"/>
                <w:szCs w:val="26"/>
              </w:rPr>
            </w:pPr>
            <w:r w:rsidRPr="000A6C67">
              <w:rPr>
                <w:sz w:val="26"/>
                <w:szCs w:val="26"/>
              </w:rPr>
              <w:t>3</w:t>
            </w:r>
          </w:p>
        </w:tc>
        <w:tc>
          <w:tcPr>
            <w:tcW w:w="1134" w:type="dxa"/>
          </w:tcPr>
          <w:p w:rsidR="001845E2" w:rsidRPr="000A6C67" w:rsidRDefault="001845E2" w:rsidP="00A25DF5">
            <w:pPr>
              <w:pStyle w:val="ConsPlusNormal"/>
              <w:jc w:val="center"/>
              <w:rPr>
                <w:sz w:val="26"/>
                <w:szCs w:val="26"/>
              </w:rPr>
            </w:pPr>
            <w:r w:rsidRPr="000A6C67">
              <w:rPr>
                <w:sz w:val="26"/>
                <w:szCs w:val="26"/>
              </w:rPr>
              <w:t>4</w:t>
            </w:r>
          </w:p>
        </w:tc>
        <w:tc>
          <w:tcPr>
            <w:tcW w:w="992" w:type="dxa"/>
          </w:tcPr>
          <w:p w:rsidR="001845E2" w:rsidRPr="000A6C67" w:rsidRDefault="001845E2" w:rsidP="00A25DF5">
            <w:pPr>
              <w:pStyle w:val="ConsPlusNormal"/>
              <w:jc w:val="center"/>
              <w:rPr>
                <w:sz w:val="26"/>
                <w:szCs w:val="26"/>
              </w:rPr>
            </w:pPr>
            <w:r w:rsidRPr="000A6C67">
              <w:rPr>
                <w:sz w:val="26"/>
                <w:szCs w:val="26"/>
              </w:rPr>
              <w:t>5</w:t>
            </w:r>
          </w:p>
        </w:tc>
        <w:tc>
          <w:tcPr>
            <w:tcW w:w="851" w:type="dxa"/>
          </w:tcPr>
          <w:p w:rsidR="001845E2" w:rsidRPr="000A6C67" w:rsidRDefault="001845E2" w:rsidP="00A25DF5">
            <w:pPr>
              <w:pStyle w:val="ConsPlusNormal"/>
              <w:jc w:val="center"/>
              <w:rPr>
                <w:sz w:val="26"/>
                <w:szCs w:val="26"/>
              </w:rPr>
            </w:pPr>
            <w:r w:rsidRPr="000A6C67">
              <w:rPr>
                <w:sz w:val="26"/>
                <w:szCs w:val="26"/>
              </w:rPr>
              <w:t>6</w:t>
            </w:r>
          </w:p>
        </w:tc>
        <w:tc>
          <w:tcPr>
            <w:tcW w:w="850" w:type="dxa"/>
          </w:tcPr>
          <w:p w:rsidR="001845E2" w:rsidRPr="000A6C67" w:rsidRDefault="001845E2" w:rsidP="00A25DF5">
            <w:pPr>
              <w:pStyle w:val="ConsPlusNormal"/>
              <w:jc w:val="center"/>
              <w:rPr>
                <w:sz w:val="26"/>
                <w:szCs w:val="26"/>
              </w:rPr>
            </w:pPr>
            <w:r w:rsidRPr="000A6C67">
              <w:rPr>
                <w:sz w:val="26"/>
                <w:szCs w:val="26"/>
              </w:rPr>
              <w:t>7</w:t>
            </w:r>
          </w:p>
        </w:tc>
        <w:tc>
          <w:tcPr>
            <w:tcW w:w="851" w:type="dxa"/>
          </w:tcPr>
          <w:p w:rsidR="001845E2" w:rsidRPr="000A6C67" w:rsidRDefault="001845E2" w:rsidP="00A25DF5">
            <w:pPr>
              <w:pStyle w:val="ConsPlusNormal"/>
              <w:jc w:val="center"/>
              <w:rPr>
                <w:sz w:val="26"/>
                <w:szCs w:val="26"/>
              </w:rPr>
            </w:pPr>
            <w:r w:rsidRPr="000A6C67">
              <w:rPr>
                <w:sz w:val="26"/>
                <w:szCs w:val="26"/>
              </w:rPr>
              <w:t>8</w:t>
            </w:r>
          </w:p>
        </w:tc>
        <w:tc>
          <w:tcPr>
            <w:tcW w:w="850" w:type="dxa"/>
          </w:tcPr>
          <w:p w:rsidR="001845E2" w:rsidRPr="000A6C67" w:rsidRDefault="001845E2" w:rsidP="00A25DF5">
            <w:pPr>
              <w:pStyle w:val="ConsPlusNormal"/>
              <w:jc w:val="center"/>
              <w:rPr>
                <w:sz w:val="26"/>
                <w:szCs w:val="26"/>
              </w:rPr>
            </w:pPr>
            <w:r w:rsidRPr="000A6C67">
              <w:rPr>
                <w:sz w:val="26"/>
                <w:szCs w:val="26"/>
              </w:rPr>
              <w:t>9</w:t>
            </w:r>
          </w:p>
        </w:tc>
        <w:tc>
          <w:tcPr>
            <w:tcW w:w="851" w:type="dxa"/>
          </w:tcPr>
          <w:p w:rsidR="001845E2" w:rsidRPr="000A6C67" w:rsidRDefault="001845E2" w:rsidP="00A25DF5">
            <w:pPr>
              <w:pStyle w:val="ConsPlusNormal"/>
              <w:jc w:val="center"/>
              <w:rPr>
                <w:sz w:val="26"/>
                <w:szCs w:val="26"/>
              </w:rPr>
            </w:pPr>
            <w:r w:rsidRPr="000A6C67">
              <w:rPr>
                <w:sz w:val="26"/>
                <w:szCs w:val="26"/>
              </w:rPr>
              <w:t>10</w:t>
            </w:r>
          </w:p>
        </w:tc>
        <w:tc>
          <w:tcPr>
            <w:tcW w:w="850" w:type="dxa"/>
          </w:tcPr>
          <w:p w:rsidR="001845E2" w:rsidRPr="000A6C67" w:rsidRDefault="001845E2" w:rsidP="00A25DF5">
            <w:pPr>
              <w:pStyle w:val="ConsPlusNormal"/>
              <w:jc w:val="center"/>
              <w:rPr>
                <w:sz w:val="26"/>
                <w:szCs w:val="26"/>
              </w:rPr>
            </w:pPr>
            <w:r w:rsidRPr="000A6C67">
              <w:rPr>
                <w:sz w:val="26"/>
                <w:szCs w:val="26"/>
              </w:rPr>
              <w:t>11</w:t>
            </w:r>
          </w:p>
        </w:tc>
        <w:tc>
          <w:tcPr>
            <w:tcW w:w="851" w:type="dxa"/>
          </w:tcPr>
          <w:p w:rsidR="001845E2" w:rsidRPr="000A6C67" w:rsidRDefault="001845E2" w:rsidP="00A25DF5">
            <w:pPr>
              <w:pStyle w:val="ConsPlusNormal"/>
              <w:jc w:val="center"/>
              <w:rPr>
                <w:sz w:val="26"/>
                <w:szCs w:val="26"/>
              </w:rPr>
            </w:pPr>
            <w:r>
              <w:rPr>
                <w:sz w:val="26"/>
                <w:szCs w:val="26"/>
              </w:rPr>
              <w:t>12</w:t>
            </w:r>
          </w:p>
        </w:tc>
      </w:tr>
      <w:tr w:rsidR="001845E2" w:rsidRPr="000A6C67" w:rsidTr="001845E2">
        <w:tblPrEx>
          <w:tblCellMar>
            <w:top w:w="102" w:type="dxa"/>
            <w:left w:w="62" w:type="dxa"/>
            <w:bottom w:w="102" w:type="dxa"/>
            <w:right w:w="62" w:type="dxa"/>
          </w:tblCellMar>
        </w:tblPrEx>
        <w:tc>
          <w:tcPr>
            <w:tcW w:w="710" w:type="dxa"/>
            <w:vMerge w:val="restart"/>
          </w:tcPr>
          <w:p w:rsidR="001845E2" w:rsidRPr="000A6C67" w:rsidRDefault="001845E2" w:rsidP="00A25DF5">
            <w:pPr>
              <w:pStyle w:val="ConsPlusNormal"/>
              <w:rPr>
                <w:sz w:val="26"/>
                <w:szCs w:val="26"/>
              </w:rPr>
            </w:pPr>
          </w:p>
        </w:tc>
        <w:tc>
          <w:tcPr>
            <w:tcW w:w="3685" w:type="dxa"/>
            <w:vMerge w:val="restart"/>
          </w:tcPr>
          <w:p w:rsidR="001845E2" w:rsidRPr="000A6C67" w:rsidRDefault="001845E2" w:rsidP="00A25DF5">
            <w:pPr>
              <w:pStyle w:val="ConsPlusNormal"/>
              <w:jc w:val="left"/>
              <w:outlineLvl w:val="2"/>
              <w:rPr>
                <w:sz w:val="26"/>
                <w:szCs w:val="26"/>
              </w:rPr>
            </w:pPr>
            <w:r w:rsidRPr="000A6C67">
              <w:rPr>
                <w:sz w:val="26"/>
                <w:szCs w:val="26"/>
              </w:rPr>
              <w:t>Государственная программа Кемеровской области «Социальная поддержка на</w:t>
            </w:r>
            <w:r w:rsidR="00B371E7">
              <w:rPr>
                <w:sz w:val="26"/>
                <w:szCs w:val="26"/>
              </w:rPr>
              <w:t>селения Кузбасса» на 2014 - 2021</w:t>
            </w:r>
            <w:r w:rsidRPr="000A6C67">
              <w:rPr>
                <w:sz w:val="26"/>
                <w:szCs w:val="26"/>
              </w:rPr>
              <w:t xml:space="preserve"> годы</w:t>
            </w:r>
          </w:p>
        </w:tc>
        <w:tc>
          <w:tcPr>
            <w:tcW w:w="3119" w:type="dxa"/>
          </w:tcPr>
          <w:p w:rsidR="001845E2" w:rsidRPr="000A6C67" w:rsidRDefault="001845E2" w:rsidP="00A25DF5">
            <w:pPr>
              <w:pStyle w:val="ConsPlusNormal"/>
              <w:jc w:val="left"/>
              <w:rPr>
                <w:sz w:val="26"/>
                <w:szCs w:val="26"/>
              </w:rPr>
            </w:pPr>
            <w:r w:rsidRPr="000A6C67">
              <w:rPr>
                <w:sz w:val="26"/>
                <w:szCs w:val="26"/>
              </w:rPr>
              <w:t>Доля граждан, получающих социальную поддержку, в общей численности населения Кемеровской области</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28,6</w:t>
            </w:r>
          </w:p>
        </w:tc>
        <w:tc>
          <w:tcPr>
            <w:tcW w:w="851" w:type="dxa"/>
          </w:tcPr>
          <w:p w:rsidR="001845E2" w:rsidRPr="000A6C67" w:rsidRDefault="001845E2" w:rsidP="00A25DF5">
            <w:pPr>
              <w:pStyle w:val="ConsPlusNormal"/>
              <w:jc w:val="center"/>
              <w:rPr>
                <w:sz w:val="26"/>
                <w:szCs w:val="26"/>
              </w:rPr>
            </w:pPr>
            <w:r w:rsidRPr="000A6C67">
              <w:rPr>
                <w:sz w:val="26"/>
                <w:szCs w:val="26"/>
              </w:rPr>
              <w:t>28,7</w:t>
            </w:r>
          </w:p>
        </w:tc>
        <w:tc>
          <w:tcPr>
            <w:tcW w:w="850" w:type="dxa"/>
          </w:tcPr>
          <w:p w:rsidR="001845E2" w:rsidRPr="000A6C67" w:rsidRDefault="001845E2" w:rsidP="00A25DF5">
            <w:pPr>
              <w:pStyle w:val="ConsPlusNormal"/>
              <w:jc w:val="center"/>
              <w:rPr>
                <w:sz w:val="26"/>
                <w:szCs w:val="26"/>
              </w:rPr>
            </w:pPr>
            <w:r w:rsidRPr="000A6C67">
              <w:rPr>
                <w:sz w:val="26"/>
                <w:szCs w:val="26"/>
              </w:rPr>
              <w:t>27,6</w:t>
            </w:r>
          </w:p>
        </w:tc>
        <w:tc>
          <w:tcPr>
            <w:tcW w:w="851" w:type="dxa"/>
          </w:tcPr>
          <w:p w:rsidR="001845E2" w:rsidRPr="000A6C67" w:rsidRDefault="001845E2" w:rsidP="00A25DF5">
            <w:pPr>
              <w:pStyle w:val="ConsPlusNormal"/>
              <w:jc w:val="center"/>
              <w:rPr>
                <w:sz w:val="26"/>
                <w:szCs w:val="26"/>
              </w:rPr>
            </w:pPr>
            <w:r>
              <w:rPr>
                <w:sz w:val="26"/>
                <w:szCs w:val="26"/>
              </w:rPr>
              <w:t>27,0</w:t>
            </w:r>
          </w:p>
        </w:tc>
        <w:tc>
          <w:tcPr>
            <w:tcW w:w="850" w:type="dxa"/>
          </w:tcPr>
          <w:p w:rsidR="001845E2" w:rsidRPr="000A6C67" w:rsidRDefault="001845E2" w:rsidP="00A25DF5">
            <w:pPr>
              <w:pStyle w:val="ConsPlusNormal"/>
              <w:jc w:val="center"/>
              <w:rPr>
                <w:sz w:val="26"/>
                <w:szCs w:val="26"/>
              </w:rPr>
            </w:pPr>
            <w:r>
              <w:rPr>
                <w:sz w:val="26"/>
                <w:szCs w:val="26"/>
              </w:rPr>
              <w:t>27,0</w:t>
            </w:r>
          </w:p>
        </w:tc>
        <w:tc>
          <w:tcPr>
            <w:tcW w:w="851" w:type="dxa"/>
          </w:tcPr>
          <w:p w:rsidR="001845E2" w:rsidRPr="000A6C67" w:rsidRDefault="001845E2" w:rsidP="00A25DF5">
            <w:pPr>
              <w:pStyle w:val="ConsPlusNormal"/>
              <w:jc w:val="center"/>
              <w:rPr>
                <w:sz w:val="26"/>
                <w:szCs w:val="26"/>
              </w:rPr>
            </w:pPr>
            <w:r>
              <w:rPr>
                <w:sz w:val="26"/>
                <w:szCs w:val="26"/>
              </w:rPr>
              <w:t>27,0</w:t>
            </w:r>
          </w:p>
        </w:tc>
        <w:tc>
          <w:tcPr>
            <w:tcW w:w="850" w:type="dxa"/>
          </w:tcPr>
          <w:p w:rsidR="001845E2" w:rsidRPr="000A6C67" w:rsidRDefault="001845E2" w:rsidP="00A25DF5">
            <w:pPr>
              <w:pStyle w:val="ConsPlusNormal"/>
              <w:jc w:val="center"/>
              <w:rPr>
                <w:sz w:val="26"/>
                <w:szCs w:val="26"/>
              </w:rPr>
            </w:pPr>
            <w:r>
              <w:rPr>
                <w:sz w:val="26"/>
                <w:szCs w:val="26"/>
              </w:rPr>
              <w:t>27,0</w:t>
            </w:r>
          </w:p>
        </w:tc>
        <w:tc>
          <w:tcPr>
            <w:tcW w:w="851" w:type="dxa"/>
          </w:tcPr>
          <w:p w:rsidR="001845E2" w:rsidRDefault="00B371E7" w:rsidP="00A25DF5">
            <w:pPr>
              <w:pStyle w:val="ConsPlusNormal"/>
              <w:jc w:val="center"/>
              <w:rPr>
                <w:sz w:val="26"/>
                <w:szCs w:val="26"/>
              </w:rPr>
            </w:pPr>
            <w:r>
              <w:rPr>
                <w:sz w:val="26"/>
                <w:szCs w:val="26"/>
              </w:rPr>
              <w:t>27,0</w:t>
            </w:r>
          </w:p>
        </w:tc>
      </w:tr>
      <w:tr w:rsidR="001845E2" w:rsidRPr="000A6C67" w:rsidTr="001845E2">
        <w:tblPrEx>
          <w:tblCellMar>
            <w:top w:w="102" w:type="dxa"/>
            <w:left w:w="62" w:type="dxa"/>
            <w:bottom w:w="102" w:type="dxa"/>
            <w:right w:w="62" w:type="dxa"/>
          </w:tblCellMar>
        </w:tblPrEx>
        <w:tc>
          <w:tcPr>
            <w:tcW w:w="710" w:type="dxa"/>
            <w:vMerge/>
          </w:tcPr>
          <w:p w:rsidR="001845E2" w:rsidRPr="000A6C67" w:rsidRDefault="001845E2" w:rsidP="00A25DF5">
            <w:pPr>
              <w:rPr>
                <w:sz w:val="26"/>
                <w:szCs w:val="26"/>
              </w:rPr>
            </w:pPr>
          </w:p>
        </w:tc>
        <w:tc>
          <w:tcPr>
            <w:tcW w:w="3685" w:type="dxa"/>
            <w:vMerge/>
          </w:tcPr>
          <w:p w:rsidR="001845E2" w:rsidRPr="000A6C67" w:rsidRDefault="001845E2" w:rsidP="00A25DF5">
            <w:pPr>
              <w:jc w:val="left"/>
              <w:rPr>
                <w:sz w:val="26"/>
                <w:szCs w:val="26"/>
              </w:rPr>
            </w:pPr>
          </w:p>
        </w:tc>
        <w:tc>
          <w:tcPr>
            <w:tcW w:w="3119" w:type="dxa"/>
          </w:tcPr>
          <w:p w:rsidR="001845E2" w:rsidRPr="000A6C67" w:rsidRDefault="00B371E7" w:rsidP="00A25DF5">
            <w:pPr>
              <w:pStyle w:val="ConsPlusNormal"/>
              <w:jc w:val="left"/>
              <w:rPr>
                <w:sz w:val="26"/>
                <w:szCs w:val="26"/>
              </w:rPr>
            </w:pPr>
            <w:r>
              <w:rPr>
                <w:sz w:val="26"/>
                <w:szCs w:val="26"/>
              </w:rPr>
              <w:t xml:space="preserve">Доля лиц, </w:t>
            </w:r>
            <w:proofErr w:type="spellStart"/>
            <w:proofErr w:type="gramStart"/>
            <w:r w:rsidR="001845E2" w:rsidRPr="000A6C67">
              <w:rPr>
                <w:sz w:val="26"/>
                <w:szCs w:val="26"/>
              </w:rPr>
              <w:t>удовлетворен</w:t>
            </w:r>
            <w:r>
              <w:rPr>
                <w:sz w:val="26"/>
                <w:szCs w:val="26"/>
              </w:rPr>
              <w:t>-</w:t>
            </w:r>
            <w:r w:rsidR="001845E2" w:rsidRPr="000A6C67">
              <w:rPr>
                <w:sz w:val="26"/>
                <w:szCs w:val="26"/>
              </w:rPr>
              <w:t>ных</w:t>
            </w:r>
            <w:proofErr w:type="spellEnd"/>
            <w:proofErr w:type="gramEnd"/>
            <w:r w:rsidR="001845E2" w:rsidRPr="000A6C67">
              <w:rPr>
                <w:sz w:val="26"/>
                <w:szCs w:val="26"/>
              </w:rPr>
              <w:t xml:space="preserve"> качеством </w:t>
            </w:r>
            <w:proofErr w:type="spellStart"/>
            <w:r w:rsidR="001845E2" w:rsidRPr="000A6C67">
              <w:rPr>
                <w:sz w:val="26"/>
                <w:szCs w:val="26"/>
              </w:rPr>
              <w:t>социаль</w:t>
            </w:r>
            <w:r>
              <w:rPr>
                <w:sz w:val="26"/>
                <w:szCs w:val="26"/>
              </w:rPr>
              <w:t>-</w:t>
            </w:r>
            <w:r w:rsidR="001845E2" w:rsidRPr="000A6C67">
              <w:rPr>
                <w:sz w:val="26"/>
                <w:szCs w:val="26"/>
              </w:rPr>
              <w:t>ного</w:t>
            </w:r>
            <w:proofErr w:type="spellEnd"/>
            <w:r w:rsidR="001845E2" w:rsidRPr="000A6C67">
              <w:rPr>
                <w:sz w:val="26"/>
                <w:szCs w:val="26"/>
              </w:rPr>
              <w:t xml:space="preserve"> обслуживания, от общего числа </w:t>
            </w:r>
            <w:proofErr w:type="spellStart"/>
            <w:r w:rsidR="001845E2" w:rsidRPr="000A6C67">
              <w:rPr>
                <w:sz w:val="26"/>
                <w:szCs w:val="26"/>
              </w:rPr>
              <w:t>обслужи</w:t>
            </w:r>
            <w:r>
              <w:rPr>
                <w:sz w:val="26"/>
                <w:szCs w:val="26"/>
              </w:rPr>
              <w:t>ва-емых</w:t>
            </w:r>
            <w:proofErr w:type="spellEnd"/>
            <w:r>
              <w:rPr>
                <w:sz w:val="26"/>
                <w:szCs w:val="26"/>
              </w:rPr>
              <w:t xml:space="preserve"> (по данным </w:t>
            </w:r>
            <w:r w:rsidR="001845E2" w:rsidRPr="000A6C67">
              <w:rPr>
                <w:sz w:val="26"/>
                <w:szCs w:val="26"/>
              </w:rPr>
              <w:t>опроса)</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99,0</w:t>
            </w:r>
          </w:p>
        </w:tc>
        <w:tc>
          <w:tcPr>
            <w:tcW w:w="851" w:type="dxa"/>
          </w:tcPr>
          <w:p w:rsidR="001845E2" w:rsidRPr="000A6C67" w:rsidRDefault="001845E2" w:rsidP="00A25DF5">
            <w:pPr>
              <w:pStyle w:val="ConsPlusNormal"/>
              <w:jc w:val="center"/>
              <w:rPr>
                <w:sz w:val="26"/>
                <w:szCs w:val="26"/>
              </w:rPr>
            </w:pPr>
            <w:r w:rsidRPr="000A6C67">
              <w:rPr>
                <w:sz w:val="26"/>
                <w:szCs w:val="26"/>
              </w:rPr>
              <w:t>99,0</w:t>
            </w:r>
          </w:p>
        </w:tc>
        <w:tc>
          <w:tcPr>
            <w:tcW w:w="850" w:type="dxa"/>
          </w:tcPr>
          <w:p w:rsidR="001845E2" w:rsidRPr="000A6C67" w:rsidRDefault="001845E2" w:rsidP="00A25DF5">
            <w:pPr>
              <w:pStyle w:val="ConsPlusNormal"/>
              <w:jc w:val="center"/>
              <w:rPr>
                <w:sz w:val="26"/>
                <w:szCs w:val="26"/>
              </w:rPr>
            </w:pPr>
            <w:r w:rsidRPr="000A6C67">
              <w:rPr>
                <w:sz w:val="26"/>
                <w:szCs w:val="26"/>
              </w:rPr>
              <w:t>99,0</w:t>
            </w:r>
          </w:p>
        </w:tc>
        <w:tc>
          <w:tcPr>
            <w:tcW w:w="851" w:type="dxa"/>
          </w:tcPr>
          <w:p w:rsidR="001845E2" w:rsidRPr="000A6C67" w:rsidRDefault="001845E2" w:rsidP="00A25DF5">
            <w:pPr>
              <w:pStyle w:val="ConsPlusNormal"/>
              <w:jc w:val="center"/>
              <w:rPr>
                <w:sz w:val="26"/>
                <w:szCs w:val="26"/>
              </w:rPr>
            </w:pPr>
            <w:r w:rsidRPr="000A6C67">
              <w:rPr>
                <w:sz w:val="26"/>
                <w:szCs w:val="26"/>
              </w:rPr>
              <w:t>99,0</w:t>
            </w:r>
          </w:p>
        </w:tc>
        <w:tc>
          <w:tcPr>
            <w:tcW w:w="850" w:type="dxa"/>
          </w:tcPr>
          <w:p w:rsidR="001845E2" w:rsidRPr="000A6C67" w:rsidRDefault="001845E2" w:rsidP="00A25DF5">
            <w:pPr>
              <w:pStyle w:val="ConsPlusNormal"/>
              <w:jc w:val="center"/>
              <w:rPr>
                <w:sz w:val="26"/>
                <w:szCs w:val="26"/>
              </w:rPr>
            </w:pPr>
            <w:r w:rsidRPr="000A6C67">
              <w:rPr>
                <w:sz w:val="26"/>
                <w:szCs w:val="26"/>
              </w:rPr>
              <w:t>99,0</w:t>
            </w:r>
          </w:p>
        </w:tc>
        <w:tc>
          <w:tcPr>
            <w:tcW w:w="851" w:type="dxa"/>
          </w:tcPr>
          <w:p w:rsidR="001845E2" w:rsidRPr="000A6C67" w:rsidRDefault="001845E2" w:rsidP="00A25DF5">
            <w:pPr>
              <w:pStyle w:val="ConsPlusNormal"/>
              <w:jc w:val="center"/>
              <w:rPr>
                <w:sz w:val="26"/>
                <w:szCs w:val="26"/>
              </w:rPr>
            </w:pPr>
            <w:r w:rsidRPr="000A6C67">
              <w:rPr>
                <w:sz w:val="26"/>
                <w:szCs w:val="26"/>
              </w:rPr>
              <w:t>99,0</w:t>
            </w:r>
          </w:p>
        </w:tc>
        <w:tc>
          <w:tcPr>
            <w:tcW w:w="850" w:type="dxa"/>
          </w:tcPr>
          <w:p w:rsidR="001845E2" w:rsidRPr="000A6C67" w:rsidRDefault="001845E2" w:rsidP="00A25DF5">
            <w:pPr>
              <w:pStyle w:val="ConsPlusNormal"/>
              <w:jc w:val="center"/>
              <w:rPr>
                <w:sz w:val="26"/>
                <w:szCs w:val="26"/>
              </w:rPr>
            </w:pPr>
            <w:r w:rsidRPr="000A6C67">
              <w:rPr>
                <w:sz w:val="26"/>
                <w:szCs w:val="26"/>
              </w:rPr>
              <w:t>99,0</w:t>
            </w:r>
          </w:p>
        </w:tc>
        <w:tc>
          <w:tcPr>
            <w:tcW w:w="851" w:type="dxa"/>
          </w:tcPr>
          <w:p w:rsidR="001845E2" w:rsidRPr="000A6C67" w:rsidRDefault="00B371E7" w:rsidP="00A25DF5">
            <w:pPr>
              <w:pStyle w:val="ConsPlusNormal"/>
              <w:jc w:val="center"/>
              <w:rPr>
                <w:sz w:val="26"/>
                <w:szCs w:val="26"/>
              </w:rPr>
            </w:pPr>
            <w:r>
              <w:rPr>
                <w:sz w:val="26"/>
                <w:szCs w:val="26"/>
              </w:rPr>
              <w:t>99,0</w:t>
            </w:r>
          </w:p>
        </w:tc>
      </w:tr>
      <w:tr w:rsidR="001845E2" w:rsidRPr="000A6C67" w:rsidTr="001845E2">
        <w:tblPrEx>
          <w:tblCellMar>
            <w:top w:w="102" w:type="dxa"/>
            <w:left w:w="62" w:type="dxa"/>
            <w:bottom w:w="102" w:type="dxa"/>
            <w:right w:w="62" w:type="dxa"/>
          </w:tblCellMar>
        </w:tblPrEx>
        <w:tc>
          <w:tcPr>
            <w:tcW w:w="710" w:type="dxa"/>
            <w:vMerge w:val="restart"/>
          </w:tcPr>
          <w:p w:rsidR="001845E2" w:rsidRPr="000A6C67" w:rsidRDefault="001845E2" w:rsidP="00A25DF5">
            <w:pPr>
              <w:pStyle w:val="ConsPlusNormal"/>
              <w:jc w:val="center"/>
              <w:outlineLvl w:val="3"/>
              <w:rPr>
                <w:sz w:val="26"/>
                <w:szCs w:val="26"/>
              </w:rPr>
            </w:pPr>
            <w:r w:rsidRPr="000A6C67">
              <w:rPr>
                <w:sz w:val="26"/>
                <w:szCs w:val="26"/>
              </w:rPr>
              <w:t>1</w:t>
            </w:r>
          </w:p>
        </w:tc>
        <w:tc>
          <w:tcPr>
            <w:tcW w:w="3685" w:type="dxa"/>
            <w:vMerge w:val="restart"/>
          </w:tcPr>
          <w:p w:rsidR="001845E2" w:rsidRPr="000A6C67" w:rsidRDefault="00B272E7" w:rsidP="00A25DF5">
            <w:pPr>
              <w:pStyle w:val="ConsPlusNormal"/>
              <w:jc w:val="left"/>
              <w:rPr>
                <w:sz w:val="26"/>
                <w:szCs w:val="26"/>
              </w:rPr>
            </w:pPr>
            <w:hyperlink w:anchor="P934" w:history="1">
              <w:r w:rsidR="001845E2" w:rsidRPr="000A6C67">
                <w:rPr>
                  <w:sz w:val="26"/>
                  <w:szCs w:val="26"/>
                </w:rPr>
                <w:t>Подпрограмма</w:t>
              </w:r>
            </w:hyperlink>
            <w:r w:rsidR="001845E2" w:rsidRPr="000A6C67">
              <w:rPr>
                <w:sz w:val="26"/>
                <w:szCs w:val="26"/>
              </w:rPr>
              <w:t xml:space="preserve"> «Реализация мер социальной поддержки отдельных категорий граждан»</w:t>
            </w:r>
          </w:p>
        </w:tc>
        <w:tc>
          <w:tcPr>
            <w:tcW w:w="3119" w:type="dxa"/>
          </w:tcPr>
          <w:p w:rsidR="001845E2" w:rsidRPr="000A6C67" w:rsidRDefault="001845E2" w:rsidP="00A25DF5">
            <w:pPr>
              <w:pStyle w:val="ConsPlusNormal"/>
              <w:jc w:val="left"/>
              <w:rPr>
                <w:sz w:val="26"/>
                <w:szCs w:val="26"/>
              </w:rPr>
            </w:pPr>
            <w:r w:rsidRPr="000A6C67">
              <w:rPr>
                <w:sz w:val="26"/>
                <w:szCs w:val="26"/>
              </w:rPr>
              <w:t>Средний размер денежных выплат на одного получателя</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13,2</w:t>
            </w:r>
          </w:p>
        </w:tc>
        <w:tc>
          <w:tcPr>
            <w:tcW w:w="851" w:type="dxa"/>
          </w:tcPr>
          <w:p w:rsidR="001845E2" w:rsidRPr="000A6C67" w:rsidRDefault="001845E2" w:rsidP="00A25DF5">
            <w:pPr>
              <w:pStyle w:val="ConsPlusNormal"/>
              <w:jc w:val="center"/>
              <w:rPr>
                <w:sz w:val="26"/>
                <w:szCs w:val="26"/>
              </w:rPr>
            </w:pPr>
            <w:r w:rsidRPr="000A6C67">
              <w:rPr>
                <w:sz w:val="26"/>
                <w:szCs w:val="26"/>
              </w:rPr>
              <w:t>14,4</w:t>
            </w:r>
          </w:p>
        </w:tc>
        <w:tc>
          <w:tcPr>
            <w:tcW w:w="850" w:type="dxa"/>
          </w:tcPr>
          <w:p w:rsidR="001845E2" w:rsidRPr="000A6C67" w:rsidRDefault="001845E2" w:rsidP="00A25DF5">
            <w:pPr>
              <w:pStyle w:val="ConsPlusNormal"/>
              <w:jc w:val="center"/>
              <w:rPr>
                <w:sz w:val="26"/>
                <w:szCs w:val="26"/>
              </w:rPr>
            </w:pPr>
            <w:r w:rsidRPr="000A6C67">
              <w:rPr>
                <w:sz w:val="26"/>
                <w:szCs w:val="26"/>
              </w:rPr>
              <w:t>14,0</w:t>
            </w:r>
          </w:p>
        </w:tc>
        <w:tc>
          <w:tcPr>
            <w:tcW w:w="851" w:type="dxa"/>
          </w:tcPr>
          <w:p w:rsidR="001845E2" w:rsidRPr="000A6C67" w:rsidRDefault="001845E2" w:rsidP="00A25DF5">
            <w:pPr>
              <w:pStyle w:val="ConsPlusNormal"/>
              <w:jc w:val="center"/>
              <w:rPr>
                <w:sz w:val="26"/>
                <w:szCs w:val="26"/>
              </w:rPr>
            </w:pPr>
            <w:r>
              <w:rPr>
                <w:sz w:val="26"/>
                <w:szCs w:val="26"/>
              </w:rPr>
              <w:t>14,9</w:t>
            </w:r>
          </w:p>
        </w:tc>
        <w:tc>
          <w:tcPr>
            <w:tcW w:w="850" w:type="dxa"/>
          </w:tcPr>
          <w:p w:rsidR="001845E2" w:rsidRPr="000A6C67" w:rsidRDefault="001845E2" w:rsidP="00A25DF5">
            <w:pPr>
              <w:pStyle w:val="ConsPlusNormal"/>
              <w:jc w:val="center"/>
              <w:rPr>
                <w:sz w:val="26"/>
                <w:szCs w:val="26"/>
              </w:rPr>
            </w:pPr>
            <w:r>
              <w:rPr>
                <w:sz w:val="26"/>
                <w:szCs w:val="26"/>
              </w:rPr>
              <w:t>14,9</w:t>
            </w:r>
          </w:p>
        </w:tc>
        <w:tc>
          <w:tcPr>
            <w:tcW w:w="851" w:type="dxa"/>
          </w:tcPr>
          <w:p w:rsidR="001845E2" w:rsidRPr="000A6C67" w:rsidRDefault="001845E2" w:rsidP="00A25DF5">
            <w:pPr>
              <w:pStyle w:val="ConsPlusNormal"/>
              <w:jc w:val="center"/>
              <w:rPr>
                <w:sz w:val="26"/>
                <w:szCs w:val="26"/>
              </w:rPr>
            </w:pPr>
            <w:r>
              <w:rPr>
                <w:sz w:val="26"/>
                <w:szCs w:val="26"/>
              </w:rPr>
              <w:t>14,9</w:t>
            </w:r>
          </w:p>
        </w:tc>
        <w:tc>
          <w:tcPr>
            <w:tcW w:w="850" w:type="dxa"/>
          </w:tcPr>
          <w:p w:rsidR="001845E2" w:rsidRPr="000A6C67" w:rsidRDefault="001845E2" w:rsidP="00A25DF5">
            <w:pPr>
              <w:pStyle w:val="ConsPlusNormal"/>
              <w:jc w:val="center"/>
              <w:rPr>
                <w:sz w:val="26"/>
                <w:szCs w:val="26"/>
              </w:rPr>
            </w:pPr>
            <w:r>
              <w:rPr>
                <w:sz w:val="26"/>
                <w:szCs w:val="26"/>
              </w:rPr>
              <w:t>14,9</w:t>
            </w:r>
          </w:p>
        </w:tc>
        <w:tc>
          <w:tcPr>
            <w:tcW w:w="851" w:type="dxa"/>
          </w:tcPr>
          <w:p w:rsidR="001845E2" w:rsidRDefault="00B371E7" w:rsidP="00A25DF5">
            <w:pPr>
              <w:pStyle w:val="ConsPlusNormal"/>
              <w:jc w:val="center"/>
              <w:rPr>
                <w:sz w:val="26"/>
                <w:szCs w:val="26"/>
              </w:rPr>
            </w:pPr>
            <w:r>
              <w:rPr>
                <w:sz w:val="26"/>
                <w:szCs w:val="26"/>
              </w:rPr>
              <w:t>14,9</w:t>
            </w:r>
          </w:p>
        </w:tc>
      </w:tr>
      <w:tr w:rsidR="001845E2" w:rsidRPr="000A6C67" w:rsidTr="001845E2">
        <w:tblPrEx>
          <w:tblCellMar>
            <w:top w:w="102" w:type="dxa"/>
            <w:left w:w="62" w:type="dxa"/>
            <w:bottom w:w="102" w:type="dxa"/>
            <w:right w:w="62" w:type="dxa"/>
          </w:tblCellMar>
        </w:tblPrEx>
        <w:tc>
          <w:tcPr>
            <w:tcW w:w="710" w:type="dxa"/>
            <w:vMerge/>
          </w:tcPr>
          <w:p w:rsidR="001845E2" w:rsidRPr="000A6C67" w:rsidRDefault="001845E2" w:rsidP="00A25DF5">
            <w:pPr>
              <w:rPr>
                <w:sz w:val="26"/>
                <w:szCs w:val="26"/>
              </w:rPr>
            </w:pPr>
          </w:p>
        </w:tc>
        <w:tc>
          <w:tcPr>
            <w:tcW w:w="3685" w:type="dxa"/>
            <w:vMerge/>
          </w:tcPr>
          <w:p w:rsidR="001845E2" w:rsidRPr="000A6C67" w:rsidRDefault="001845E2" w:rsidP="00A25DF5">
            <w:pPr>
              <w:jc w:val="left"/>
              <w:rPr>
                <w:sz w:val="26"/>
                <w:szCs w:val="26"/>
              </w:rPr>
            </w:pPr>
          </w:p>
        </w:tc>
        <w:tc>
          <w:tcPr>
            <w:tcW w:w="3119" w:type="dxa"/>
          </w:tcPr>
          <w:p w:rsidR="001845E2" w:rsidRPr="000A6C67" w:rsidRDefault="001845E2" w:rsidP="00A25DF5">
            <w:pPr>
              <w:pStyle w:val="ConsPlusNormal"/>
              <w:jc w:val="left"/>
              <w:rPr>
                <w:sz w:val="26"/>
                <w:szCs w:val="26"/>
              </w:rPr>
            </w:pPr>
            <w:r w:rsidRPr="000A6C67">
              <w:rPr>
                <w:sz w:val="26"/>
                <w:szCs w:val="26"/>
              </w:rPr>
              <w:t xml:space="preserve">Доля расходов на </w:t>
            </w:r>
            <w:proofErr w:type="spellStart"/>
            <w:proofErr w:type="gramStart"/>
            <w:r w:rsidRPr="000A6C67">
              <w:rPr>
                <w:sz w:val="26"/>
                <w:szCs w:val="26"/>
              </w:rPr>
              <w:t>предо</w:t>
            </w:r>
            <w:r w:rsidR="00041713">
              <w:rPr>
                <w:sz w:val="26"/>
                <w:szCs w:val="26"/>
              </w:rPr>
              <w:t>-</w:t>
            </w:r>
            <w:r w:rsidRPr="000A6C67">
              <w:rPr>
                <w:sz w:val="26"/>
                <w:szCs w:val="26"/>
              </w:rPr>
              <w:t>ставление</w:t>
            </w:r>
            <w:proofErr w:type="spellEnd"/>
            <w:proofErr w:type="gramEnd"/>
            <w:r w:rsidRPr="000A6C67">
              <w:rPr>
                <w:sz w:val="26"/>
                <w:szCs w:val="26"/>
              </w:rPr>
              <w:t xml:space="preserve"> мер социальной поддержки отдельным категориям граждан в денежной форме</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89,8</w:t>
            </w:r>
          </w:p>
        </w:tc>
        <w:tc>
          <w:tcPr>
            <w:tcW w:w="851" w:type="dxa"/>
          </w:tcPr>
          <w:p w:rsidR="001845E2" w:rsidRPr="000A6C67" w:rsidRDefault="001845E2" w:rsidP="00A25DF5">
            <w:pPr>
              <w:pStyle w:val="ConsPlusNormal"/>
              <w:jc w:val="center"/>
              <w:rPr>
                <w:sz w:val="26"/>
                <w:szCs w:val="26"/>
              </w:rPr>
            </w:pPr>
            <w:r w:rsidRPr="000A6C67">
              <w:rPr>
                <w:sz w:val="26"/>
                <w:szCs w:val="26"/>
              </w:rPr>
              <w:t>89,3</w:t>
            </w:r>
          </w:p>
        </w:tc>
        <w:tc>
          <w:tcPr>
            <w:tcW w:w="850" w:type="dxa"/>
          </w:tcPr>
          <w:p w:rsidR="001845E2" w:rsidRPr="000A6C67" w:rsidRDefault="001845E2" w:rsidP="00A25DF5">
            <w:pPr>
              <w:pStyle w:val="ConsPlusNormal"/>
              <w:jc w:val="center"/>
              <w:rPr>
                <w:sz w:val="26"/>
                <w:szCs w:val="26"/>
              </w:rPr>
            </w:pPr>
            <w:r w:rsidRPr="000A6C67">
              <w:rPr>
                <w:sz w:val="26"/>
                <w:szCs w:val="26"/>
              </w:rPr>
              <w:t>89,3</w:t>
            </w:r>
          </w:p>
        </w:tc>
        <w:tc>
          <w:tcPr>
            <w:tcW w:w="851" w:type="dxa"/>
          </w:tcPr>
          <w:p w:rsidR="001845E2" w:rsidRPr="000A6C67" w:rsidRDefault="001845E2" w:rsidP="00A25DF5">
            <w:pPr>
              <w:pStyle w:val="ConsPlusNormal"/>
              <w:jc w:val="center"/>
              <w:rPr>
                <w:sz w:val="26"/>
                <w:szCs w:val="26"/>
              </w:rPr>
            </w:pPr>
            <w:r w:rsidRPr="000A6C67">
              <w:rPr>
                <w:sz w:val="26"/>
                <w:szCs w:val="26"/>
              </w:rPr>
              <w:t>89,3</w:t>
            </w:r>
          </w:p>
        </w:tc>
        <w:tc>
          <w:tcPr>
            <w:tcW w:w="850" w:type="dxa"/>
          </w:tcPr>
          <w:p w:rsidR="001845E2" w:rsidRPr="000A6C67" w:rsidRDefault="001845E2" w:rsidP="00A25DF5">
            <w:pPr>
              <w:pStyle w:val="ConsPlusNormal"/>
              <w:jc w:val="center"/>
              <w:rPr>
                <w:sz w:val="26"/>
                <w:szCs w:val="26"/>
              </w:rPr>
            </w:pPr>
            <w:r w:rsidRPr="000A6C67">
              <w:rPr>
                <w:sz w:val="26"/>
                <w:szCs w:val="26"/>
              </w:rPr>
              <w:t>89,3</w:t>
            </w:r>
          </w:p>
        </w:tc>
        <w:tc>
          <w:tcPr>
            <w:tcW w:w="851" w:type="dxa"/>
          </w:tcPr>
          <w:p w:rsidR="001845E2" w:rsidRPr="000A6C67" w:rsidRDefault="001845E2" w:rsidP="00A25DF5">
            <w:pPr>
              <w:pStyle w:val="ConsPlusNormal"/>
              <w:jc w:val="center"/>
              <w:rPr>
                <w:sz w:val="26"/>
                <w:szCs w:val="26"/>
              </w:rPr>
            </w:pPr>
            <w:r w:rsidRPr="000A6C67">
              <w:rPr>
                <w:sz w:val="26"/>
                <w:szCs w:val="26"/>
              </w:rPr>
              <w:t>89,3</w:t>
            </w:r>
          </w:p>
        </w:tc>
        <w:tc>
          <w:tcPr>
            <w:tcW w:w="850" w:type="dxa"/>
          </w:tcPr>
          <w:p w:rsidR="001845E2" w:rsidRPr="000A6C67" w:rsidRDefault="001845E2" w:rsidP="00A25DF5">
            <w:pPr>
              <w:pStyle w:val="ConsPlusNormal"/>
              <w:jc w:val="center"/>
              <w:rPr>
                <w:sz w:val="26"/>
                <w:szCs w:val="26"/>
              </w:rPr>
            </w:pPr>
            <w:r w:rsidRPr="000A6C67">
              <w:rPr>
                <w:sz w:val="26"/>
                <w:szCs w:val="26"/>
              </w:rPr>
              <w:t>89,3</w:t>
            </w:r>
          </w:p>
        </w:tc>
        <w:tc>
          <w:tcPr>
            <w:tcW w:w="851" w:type="dxa"/>
          </w:tcPr>
          <w:p w:rsidR="001845E2" w:rsidRPr="000A6C67" w:rsidRDefault="00B371E7" w:rsidP="00A25DF5">
            <w:pPr>
              <w:pStyle w:val="ConsPlusNormal"/>
              <w:jc w:val="center"/>
              <w:rPr>
                <w:sz w:val="26"/>
                <w:szCs w:val="26"/>
              </w:rPr>
            </w:pPr>
            <w:r>
              <w:rPr>
                <w:sz w:val="26"/>
                <w:szCs w:val="26"/>
              </w:rPr>
              <w:t>89,3</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lastRenderedPageBreak/>
              <w:t>1.1</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обеспечение мер социальной поддержки ветеранов труда в соответствии с </w:t>
            </w:r>
            <w:hyperlink r:id="rId148" w:history="1">
              <w:r w:rsidRPr="000A6C67">
                <w:rPr>
                  <w:sz w:val="26"/>
                  <w:szCs w:val="26"/>
                </w:rPr>
                <w:t>Законом</w:t>
              </w:r>
            </w:hyperlink>
            <w:r w:rsidRPr="000A6C67">
              <w:rPr>
                <w:sz w:val="26"/>
                <w:szCs w:val="26"/>
              </w:rPr>
              <w:t xml:space="preserve"> Кемеровской области от</w:t>
            </w:r>
            <w:r w:rsidR="00371763">
              <w:rPr>
                <w:sz w:val="26"/>
                <w:szCs w:val="26"/>
              </w:rPr>
              <w:t xml:space="preserve"> </w:t>
            </w:r>
            <w:r w:rsidRPr="000A6C67">
              <w:rPr>
                <w:sz w:val="26"/>
                <w:szCs w:val="26"/>
              </w:rPr>
              <w:t xml:space="preserve">20 декабря </w:t>
            </w:r>
            <w:r w:rsidR="00371763">
              <w:rPr>
                <w:sz w:val="26"/>
                <w:szCs w:val="26"/>
              </w:rPr>
              <w:t xml:space="preserve">              </w:t>
            </w:r>
            <w:r w:rsidRPr="000A6C67">
              <w:rPr>
                <w:sz w:val="26"/>
                <w:szCs w:val="26"/>
              </w:rPr>
              <w:t>2004 года № 105-ОЗ</w:t>
            </w:r>
          </w:p>
          <w:p w:rsidR="001845E2" w:rsidRPr="000A6C67" w:rsidRDefault="001845E2" w:rsidP="00A25DF5">
            <w:pPr>
              <w:pStyle w:val="ConsPlusNormal"/>
              <w:jc w:val="left"/>
              <w:rPr>
                <w:sz w:val="26"/>
                <w:szCs w:val="26"/>
              </w:rPr>
            </w:pPr>
            <w:r w:rsidRPr="000A6C67">
              <w:rPr>
                <w:sz w:val="26"/>
                <w:szCs w:val="26"/>
              </w:rPr>
              <w:t>«О мерах социальной поддержки отдельной категории ветеранов Великой Отечественной войны и ветеранов труда»</w:t>
            </w: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ветерана труда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4,9</w:t>
            </w:r>
          </w:p>
        </w:tc>
        <w:tc>
          <w:tcPr>
            <w:tcW w:w="851" w:type="dxa"/>
          </w:tcPr>
          <w:p w:rsidR="001845E2" w:rsidRPr="000A6C67" w:rsidRDefault="001845E2" w:rsidP="00A25DF5">
            <w:pPr>
              <w:pStyle w:val="ConsPlusNormal"/>
              <w:jc w:val="center"/>
              <w:rPr>
                <w:sz w:val="26"/>
                <w:szCs w:val="26"/>
              </w:rPr>
            </w:pPr>
            <w:r w:rsidRPr="000A6C67">
              <w:rPr>
                <w:sz w:val="26"/>
                <w:szCs w:val="26"/>
              </w:rPr>
              <w:t>5,0</w:t>
            </w:r>
          </w:p>
        </w:tc>
        <w:tc>
          <w:tcPr>
            <w:tcW w:w="850" w:type="dxa"/>
          </w:tcPr>
          <w:p w:rsidR="001845E2" w:rsidRPr="000A6C67" w:rsidRDefault="001845E2" w:rsidP="00A25DF5">
            <w:pPr>
              <w:pStyle w:val="ConsPlusNormal"/>
              <w:jc w:val="center"/>
              <w:rPr>
                <w:sz w:val="26"/>
                <w:szCs w:val="26"/>
              </w:rPr>
            </w:pPr>
            <w:r w:rsidRPr="000A6C67">
              <w:rPr>
                <w:sz w:val="26"/>
                <w:szCs w:val="26"/>
              </w:rPr>
              <w:t>5,1</w:t>
            </w:r>
          </w:p>
        </w:tc>
        <w:tc>
          <w:tcPr>
            <w:tcW w:w="851" w:type="dxa"/>
          </w:tcPr>
          <w:p w:rsidR="001845E2" w:rsidRPr="000A6C67" w:rsidRDefault="001845E2" w:rsidP="00A25DF5">
            <w:pPr>
              <w:pStyle w:val="ConsPlusNormal"/>
              <w:jc w:val="center"/>
              <w:rPr>
                <w:sz w:val="26"/>
                <w:szCs w:val="26"/>
              </w:rPr>
            </w:pPr>
            <w:r w:rsidRPr="000A6C67">
              <w:rPr>
                <w:sz w:val="26"/>
                <w:szCs w:val="26"/>
              </w:rPr>
              <w:t>4,5</w:t>
            </w:r>
          </w:p>
        </w:tc>
        <w:tc>
          <w:tcPr>
            <w:tcW w:w="850" w:type="dxa"/>
          </w:tcPr>
          <w:p w:rsidR="001845E2" w:rsidRPr="000A6C67" w:rsidRDefault="001845E2" w:rsidP="00A25DF5">
            <w:pPr>
              <w:pStyle w:val="ConsPlusNormal"/>
              <w:jc w:val="center"/>
              <w:rPr>
                <w:sz w:val="26"/>
                <w:szCs w:val="26"/>
              </w:rPr>
            </w:pPr>
            <w:r>
              <w:rPr>
                <w:sz w:val="26"/>
                <w:szCs w:val="26"/>
              </w:rPr>
              <w:t>3,3</w:t>
            </w:r>
          </w:p>
        </w:tc>
        <w:tc>
          <w:tcPr>
            <w:tcW w:w="851" w:type="dxa"/>
          </w:tcPr>
          <w:p w:rsidR="001845E2" w:rsidRPr="000A6C67" w:rsidRDefault="001845E2" w:rsidP="00A25DF5">
            <w:pPr>
              <w:pStyle w:val="ConsPlusNormal"/>
              <w:jc w:val="center"/>
              <w:rPr>
                <w:sz w:val="26"/>
                <w:szCs w:val="26"/>
              </w:rPr>
            </w:pPr>
            <w:r>
              <w:rPr>
                <w:sz w:val="26"/>
                <w:szCs w:val="26"/>
              </w:rPr>
              <w:t>3,3</w:t>
            </w:r>
          </w:p>
        </w:tc>
        <w:tc>
          <w:tcPr>
            <w:tcW w:w="850" w:type="dxa"/>
          </w:tcPr>
          <w:p w:rsidR="001845E2" w:rsidRPr="000A6C67" w:rsidRDefault="001845E2" w:rsidP="00A25DF5">
            <w:pPr>
              <w:pStyle w:val="ConsPlusNormal"/>
              <w:jc w:val="center"/>
              <w:rPr>
                <w:sz w:val="26"/>
                <w:szCs w:val="26"/>
              </w:rPr>
            </w:pPr>
            <w:r>
              <w:rPr>
                <w:sz w:val="26"/>
                <w:szCs w:val="26"/>
              </w:rPr>
              <w:t>3,3</w:t>
            </w:r>
          </w:p>
        </w:tc>
        <w:tc>
          <w:tcPr>
            <w:tcW w:w="851" w:type="dxa"/>
          </w:tcPr>
          <w:p w:rsidR="001845E2" w:rsidRDefault="00371763" w:rsidP="00A25DF5">
            <w:pPr>
              <w:pStyle w:val="ConsPlusNormal"/>
              <w:jc w:val="center"/>
              <w:rPr>
                <w:sz w:val="26"/>
                <w:szCs w:val="26"/>
              </w:rPr>
            </w:pPr>
            <w:r>
              <w:rPr>
                <w:sz w:val="26"/>
                <w:szCs w:val="26"/>
              </w:rPr>
              <w:t>3,3</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1.2</w:t>
            </w:r>
          </w:p>
        </w:tc>
        <w:tc>
          <w:tcPr>
            <w:tcW w:w="3685" w:type="dxa"/>
          </w:tcPr>
          <w:p w:rsidR="001845E2" w:rsidRPr="000A6C67" w:rsidRDefault="001845E2" w:rsidP="00A25DF5">
            <w:pPr>
              <w:pStyle w:val="ConsPlusNormal"/>
              <w:jc w:val="left"/>
              <w:rPr>
                <w:sz w:val="26"/>
                <w:szCs w:val="26"/>
              </w:rPr>
            </w:pPr>
            <w:proofErr w:type="gramStart"/>
            <w:r w:rsidRPr="000A6C67">
              <w:rPr>
                <w:sz w:val="26"/>
                <w:szCs w:val="26"/>
              </w:rPr>
              <w:t>Мероприятие: обеспечение мер социальной поддержки ветеранов Великой Отечественной войны, проработавших в тылу в период с</w:t>
            </w:r>
            <w:r w:rsidR="00371763">
              <w:rPr>
                <w:sz w:val="26"/>
                <w:szCs w:val="26"/>
              </w:rPr>
              <w:t xml:space="preserve"> </w:t>
            </w:r>
            <w:r w:rsidRPr="000A6C67">
              <w:rPr>
                <w:sz w:val="26"/>
                <w:szCs w:val="26"/>
              </w:rPr>
              <w:t xml:space="preserve">22 июня 1941 года </w:t>
            </w:r>
            <w:r w:rsidR="00371763">
              <w:rPr>
                <w:sz w:val="26"/>
                <w:szCs w:val="26"/>
              </w:rPr>
              <w:t xml:space="preserve">        </w:t>
            </w:r>
            <w:r w:rsidRPr="000A6C67">
              <w:rPr>
                <w:sz w:val="26"/>
                <w:szCs w:val="26"/>
              </w:rPr>
              <w:t>по 9 мая</w:t>
            </w:r>
            <w:r w:rsidR="00371763">
              <w:rPr>
                <w:sz w:val="26"/>
                <w:szCs w:val="26"/>
              </w:rPr>
              <w:t xml:space="preserve"> </w:t>
            </w:r>
            <w:r w:rsidRPr="000A6C67">
              <w:rPr>
                <w:sz w:val="26"/>
                <w:szCs w:val="26"/>
              </w:rPr>
              <w:t xml:space="preserve">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r:id="rId149" w:history="1">
              <w:r w:rsidRPr="000A6C67">
                <w:rPr>
                  <w:sz w:val="26"/>
                  <w:szCs w:val="26"/>
                </w:rPr>
                <w:t>Законом</w:t>
              </w:r>
            </w:hyperlink>
            <w:r w:rsidRPr="000A6C67">
              <w:rPr>
                <w:sz w:val="26"/>
                <w:szCs w:val="26"/>
              </w:rPr>
              <w:t xml:space="preserve"> Кемеровской области от</w:t>
            </w:r>
            <w:r w:rsidR="00371763">
              <w:rPr>
                <w:sz w:val="26"/>
                <w:szCs w:val="26"/>
              </w:rPr>
              <w:t xml:space="preserve"> </w:t>
            </w:r>
            <w:r w:rsidRPr="000A6C67">
              <w:rPr>
                <w:sz w:val="26"/>
                <w:szCs w:val="26"/>
              </w:rPr>
              <w:t>20 декабря 2004</w:t>
            </w:r>
            <w:proofErr w:type="gramEnd"/>
            <w:r w:rsidRPr="000A6C67">
              <w:rPr>
                <w:sz w:val="26"/>
                <w:szCs w:val="26"/>
              </w:rPr>
              <w:t xml:space="preserve"> года </w:t>
            </w:r>
            <w:r w:rsidR="00371763">
              <w:rPr>
                <w:sz w:val="26"/>
                <w:szCs w:val="26"/>
              </w:rPr>
              <w:t xml:space="preserve">          </w:t>
            </w:r>
            <w:r w:rsidRPr="000A6C67">
              <w:rPr>
                <w:sz w:val="26"/>
                <w:szCs w:val="26"/>
              </w:rPr>
              <w:t>№ 105-ОЗ</w:t>
            </w:r>
            <w:r w:rsidR="00371763">
              <w:rPr>
                <w:sz w:val="26"/>
                <w:szCs w:val="26"/>
              </w:rPr>
              <w:t xml:space="preserve"> </w:t>
            </w:r>
            <w:r w:rsidRPr="000A6C67">
              <w:rPr>
                <w:sz w:val="26"/>
                <w:szCs w:val="26"/>
              </w:rPr>
              <w:t xml:space="preserve">«О мерах </w:t>
            </w:r>
            <w:r w:rsidRPr="000A6C67">
              <w:rPr>
                <w:sz w:val="26"/>
                <w:szCs w:val="26"/>
              </w:rPr>
              <w:lastRenderedPageBreak/>
              <w:t>социальной поддержки отдельной категории ветеранов Великой Отечественной войны и ветеранов труда»</w:t>
            </w:r>
          </w:p>
        </w:tc>
        <w:tc>
          <w:tcPr>
            <w:tcW w:w="3119" w:type="dxa"/>
          </w:tcPr>
          <w:p w:rsidR="001845E2" w:rsidRPr="000A6C67" w:rsidRDefault="001845E2" w:rsidP="00A25DF5">
            <w:pPr>
              <w:pStyle w:val="ConsPlusNormal"/>
              <w:jc w:val="left"/>
              <w:rPr>
                <w:sz w:val="26"/>
                <w:szCs w:val="26"/>
              </w:rPr>
            </w:pPr>
            <w:r w:rsidRPr="000A6C67">
              <w:rPr>
                <w:sz w:val="26"/>
                <w:szCs w:val="26"/>
              </w:rPr>
              <w:lastRenderedPageBreak/>
              <w:t>Средний доход труженика тыла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7,7</w:t>
            </w:r>
          </w:p>
        </w:tc>
        <w:tc>
          <w:tcPr>
            <w:tcW w:w="851" w:type="dxa"/>
          </w:tcPr>
          <w:p w:rsidR="001845E2" w:rsidRPr="000A6C67" w:rsidRDefault="001845E2" w:rsidP="00A25DF5">
            <w:pPr>
              <w:pStyle w:val="ConsPlusNormal"/>
              <w:jc w:val="center"/>
              <w:rPr>
                <w:sz w:val="26"/>
                <w:szCs w:val="26"/>
              </w:rPr>
            </w:pPr>
            <w:r w:rsidRPr="000A6C67">
              <w:rPr>
                <w:sz w:val="26"/>
                <w:szCs w:val="26"/>
              </w:rPr>
              <w:t>8,4</w:t>
            </w:r>
          </w:p>
        </w:tc>
        <w:tc>
          <w:tcPr>
            <w:tcW w:w="850" w:type="dxa"/>
          </w:tcPr>
          <w:p w:rsidR="001845E2" w:rsidRPr="000A6C67" w:rsidRDefault="001845E2" w:rsidP="00A25DF5">
            <w:pPr>
              <w:pStyle w:val="ConsPlusNormal"/>
              <w:jc w:val="center"/>
              <w:rPr>
                <w:sz w:val="26"/>
                <w:szCs w:val="26"/>
              </w:rPr>
            </w:pPr>
            <w:r w:rsidRPr="000A6C67">
              <w:rPr>
                <w:sz w:val="26"/>
                <w:szCs w:val="26"/>
              </w:rPr>
              <w:t>8,4</w:t>
            </w:r>
          </w:p>
        </w:tc>
        <w:tc>
          <w:tcPr>
            <w:tcW w:w="851" w:type="dxa"/>
          </w:tcPr>
          <w:p w:rsidR="001845E2" w:rsidRPr="000A6C67" w:rsidRDefault="001845E2" w:rsidP="00A25DF5">
            <w:pPr>
              <w:pStyle w:val="ConsPlusNormal"/>
              <w:jc w:val="center"/>
              <w:rPr>
                <w:sz w:val="26"/>
                <w:szCs w:val="26"/>
              </w:rPr>
            </w:pPr>
            <w:r w:rsidRPr="000A6C67">
              <w:rPr>
                <w:sz w:val="26"/>
                <w:szCs w:val="26"/>
              </w:rPr>
              <w:t>8,</w:t>
            </w:r>
            <w:r>
              <w:rPr>
                <w:sz w:val="26"/>
                <w:szCs w:val="26"/>
              </w:rPr>
              <w:t>3</w:t>
            </w:r>
          </w:p>
        </w:tc>
        <w:tc>
          <w:tcPr>
            <w:tcW w:w="850" w:type="dxa"/>
          </w:tcPr>
          <w:p w:rsidR="001845E2" w:rsidRPr="000A6C67" w:rsidRDefault="001845E2" w:rsidP="00A25DF5">
            <w:pPr>
              <w:pStyle w:val="ConsPlusNormal"/>
              <w:jc w:val="center"/>
              <w:rPr>
                <w:sz w:val="26"/>
                <w:szCs w:val="26"/>
              </w:rPr>
            </w:pPr>
            <w:r w:rsidRPr="000A6C67">
              <w:rPr>
                <w:sz w:val="26"/>
                <w:szCs w:val="26"/>
              </w:rPr>
              <w:t>7,0</w:t>
            </w:r>
          </w:p>
        </w:tc>
        <w:tc>
          <w:tcPr>
            <w:tcW w:w="851" w:type="dxa"/>
          </w:tcPr>
          <w:p w:rsidR="001845E2" w:rsidRPr="000A6C67" w:rsidRDefault="001845E2" w:rsidP="00A25DF5">
            <w:pPr>
              <w:pStyle w:val="ConsPlusNormal"/>
              <w:jc w:val="center"/>
              <w:rPr>
                <w:sz w:val="26"/>
                <w:szCs w:val="26"/>
              </w:rPr>
            </w:pPr>
            <w:r w:rsidRPr="000A6C67">
              <w:rPr>
                <w:sz w:val="26"/>
                <w:szCs w:val="26"/>
              </w:rPr>
              <w:t>7,0</w:t>
            </w:r>
          </w:p>
        </w:tc>
        <w:tc>
          <w:tcPr>
            <w:tcW w:w="850" w:type="dxa"/>
          </w:tcPr>
          <w:p w:rsidR="001845E2" w:rsidRPr="000A6C67" w:rsidRDefault="001845E2" w:rsidP="00A25DF5">
            <w:pPr>
              <w:pStyle w:val="ConsPlusNormal"/>
              <w:jc w:val="center"/>
              <w:rPr>
                <w:sz w:val="26"/>
                <w:szCs w:val="26"/>
              </w:rPr>
            </w:pPr>
            <w:r w:rsidRPr="000A6C67">
              <w:rPr>
                <w:sz w:val="26"/>
                <w:szCs w:val="26"/>
              </w:rPr>
              <w:t>7,0</w:t>
            </w:r>
          </w:p>
        </w:tc>
        <w:tc>
          <w:tcPr>
            <w:tcW w:w="851" w:type="dxa"/>
          </w:tcPr>
          <w:p w:rsidR="001845E2" w:rsidRPr="000A6C67" w:rsidRDefault="00371763" w:rsidP="00A25DF5">
            <w:pPr>
              <w:pStyle w:val="ConsPlusNormal"/>
              <w:jc w:val="center"/>
              <w:rPr>
                <w:sz w:val="26"/>
                <w:szCs w:val="26"/>
              </w:rPr>
            </w:pPr>
            <w:r>
              <w:rPr>
                <w:sz w:val="26"/>
                <w:szCs w:val="26"/>
              </w:rPr>
              <w:t>7,0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lastRenderedPageBreak/>
              <w:t>1.3</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обеспечение мер социальной поддержки реабилитированных лиц и лиц, признанных пострадавшими от политических репрессий, в соответствии с </w:t>
            </w:r>
            <w:hyperlink r:id="rId150" w:history="1">
              <w:r w:rsidRPr="000A6C67">
                <w:rPr>
                  <w:sz w:val="26"/>
                  <w:szCs w:val="26"/>
                </w:rPr>
                <w:t>Законом</w:t>
              </w:r>
            </w:hyperlink>
            <w:r w:rsidRPr="000A6C67">
              <w:rPr>
                <w:sz w:val="26"/>
                <w:szCs w:val="26"/>
              </w:rPr>
              <w:t xml:space="preserve"> Кемеровской области </w:t>
            </w:r>
            <w:r w:rsidR="00371763">
              <w:rPr>
                <w:sz w:val="26"/>
                <w:szCs w:val="26"/>
              </w:rPr>
              <w:t xml:space="preserve">                </w:t>
            </w:r>
            <w:r w:rsidRPr="000A6C67">
              <w:rPr>
                <w:sz w:val="26"/>
                <w:szCs w:val="26"/>
              </w:rPr>
              <w:t>от</w:t>
            </w:r>
            <w:r w:rsidR="00371763">
              <w:rPr>
                <w:sz w:val="26"/>
                <w:szCs w:val="26"/>
              </w:rPr>
              <w:t xml:space="preserve"> </w:t>
            </w:r>
            <w:r w:rsidRPr="000A6C67">
              <w:rPr>
                <w:sz w:val="26"/>
                <w:szCs w:val="26"/>
              </w:rPr>
              <w:t xml:space="preserve">20 декабря 2004 года </w:t>
            </w:r>
            <w:r w:rsidR="00371763">
              <w:rPr>
                <w:sz w:val="26"/>
                <w:szCs w:val="26"/>
              </w:rPr>
              <w:t xml:space="preserve">            </w:t>
            </w:r>
            <w:r w:rsidRPr="000A6C67">
              <w:rPr>
                <w:sz w:val="26"/>
                <w:szCs w:val="26"/>
              </w:rPr>
              <w:t>№ 114-ОЗ</w:t>
            </w:r>
            <w:r w:rsidR="00371763">
              <w:rPr>
                <w:sz w:val="26"/>
                <w:szCs w:val="26"/>
              </w:rPr>
              <w:t xml:space="preserve"> </w:t>
            </w:r>
            <w:r w:rsidRPr="000A6C67">
              <w:rPr>
                <w:sz w:val="26"/>
                <w:szCs w:val="26"/>
              </w:rPr>
              <w:t>«О мерах социальной поддержки реабилитированных лиц и лиц, признанных пострадавшими от политических репрессий»</w:t>
            </w: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реабилитированного лица и лица, признанного пострадавшим от политических репрессий,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7,8</w:t>
            </w:r>
          </w:p>
        </w:tc>
        <w:tc>
          <w:tcPr>
            <w:tcW w:w="851" w:type="dxa"/>
          </w:tcPr>
          <w:p w:rsidR="001845E2" w:rsidRPr="000A6C67" w:rsidRDefault="001845E2" w:rsidP="00A25DF5">
            <w:pPr>
              <w:pStyle w:val="ConsPlusNormal"/>
              <w:jc w:val="center"/>
              <w:rPr>
                <w:sz w:val="26"/>
                <w:szCs w:val="26"/>
              </w:rPr>
            </w:pPr>
            <w:r w:rsidRPr="000A6C67">
              <w:rPr>
                <w:sz w:val="26"/>
                <w:szCs w:val="26"/>
              </w:rPr>
              <w:t>8,0</w:t>
            </w:r>
          </w:p>
        </w:tc>
        <w:tc>
          <w:tcPr>
            <w:tcW w:w="850" w:type="dxa"/>
          </w:tcPr>
          <w:p w:rsidR="001845E2" w:rsidRPr="000A6C67" w:rsidRDefault="001845E2" w:rsidP="00A25DF5">
            <w:pPr>
              <w:pStyle w:val="ConsPlusNormal"/>
              <w:jc w:val="center"/>
              <w:rPr>
                <w:sz w:val="26"/>
                <w:szCs w:val="26"/>
              </w:rPr>
            </w:pPr>
            <w:r w:rsidRPr="000A6C67">
              <w:rPr>
                <w:sz w:val="26"/>
                <w:szCs w:val="26"/>
              </w:rPr>
              <w:t>8,1</w:t>
            </w:r>
          </w:p>
        </w:tc>
        <w:tc>
          <w:tcPr>
            <w:tcW w:w="851" w:type="dxa"/>
          </w:tcPr>
          <w:p w:rsidR="001845E2" w:rsidRPr="000A6C67" w:rsidRDefault="001845E2" w:rsidP="00A25DF5">
            <w:pPr>
              <w:pStyle w:val="ConsPlusNormal"/>
              <w:jc w:val="center"/>
              <w:rPr>
                <w:sz w:val="26"/>
                <w:szCs w:val="26"/>
              </w:rPr>
            </w:pPr>
            <w:r w:rsidRPr="000A6C67">
              <w:rPr>
                <w:sz w:val="26"/>
                <w:szCs w:val="26"/>
              </w:rPr>
              <w:t>7</w:t>
            </w:r>
            <w:r>
              <w:rPr>
                <w:sz w:val="26"/>
                <w:szCs w:val="26"/>
              </w:rPr>
              <w:t>,6</w:t>
            </w:r>
          </w:p>
        </w:tc>
        <w:tc>
          <w:tcPr>
            <w:tcW w:w="850" w:type="dxa"/>
          </w:tcPr>
          <w:p w:rsidR="001845E2" w:rsidRPr="000A6C67" w:rsidRDefault="001845E2" w:rsidP="00A25DF5">
            <w:pPr>
              <w:pStyle w:val="ConsPlusNormal"/>
              <w:jc w:val="center"/>
              <w:rPr>
                <w:sz w:val="26"/>
                <w:szCs w:val="26"/>
              </w:rPr>
            </w:pPr>
            <w:r w:rsidRPr="000A6C67">
              <w:rPr>
                <w:sz w:val="26"/>
                <w:szCs w:val="26"/>
              </w:rPr>
              <w:t>6,8</w:t>
            </w:r>
          </w:p>
        </w:tc>
        <w:tc>
          <w:tcPr>
            <w:tcW w:w="851" w:type="dxa"/>
          </w:tcPr>
          <w:p w:rsidR="001845E2" w:rsidRPr="000A6C67" w:rsidRDefault="001845E2" w:rsidP="00A25DF5">
            <w:pPr>
              <w:pStyle w:val="ConsPlusNormal"/>
              <w:jc w:val="center"/>
              <w:rPr>
                <w:sz w:val="26"/>
                <w:szCs w:val="26"/>
              </w:rPr>
            </w:pPr>
            <w:r w:rsidRPr="000A6C67">
              <w:rPr>
                <w:sz w:val="26"/>
                <w:szCs w:val="26"/>
              </w:rPr>
              <w:t>6,8</w:t>
            </w:r>
          </w:p>
        </w:tc>
        <w:tc>
          <w:tcPr>
            <w:tcW w:w="850" w:type="dxa"/>
          </w:tcPr>
          <w:p w:rsidR="001845E2" w:rsidRPr="000A6C67" w:rsidRDefault="001845E2" w:rsidP="00A25DF5">
            <w:pPr>
              <w:pStyle w:val="ConsPlusNormal"/>
              <w:jc w:val="center"/>
              <w:rPr>
                <w:sz w:val="26"/>
                <w:szCs w:val="26"/>
              </w:rPr>
            </w:pPr>
            <w:r w:rsidRPr="000A6C67">
              <w:rPr>
                <w:sz w:val="26"/>
                <w:szCs w:val="26"/>
              </w:rPr>
              <w:t>6,8</w:t>
            </w:r>
          </w:p>
        </w:tc>
        <w:tc>
          <w:tcPr>
            <w:tcW w:w="851" w:type="dxa"/>
          </w:tcPr>
          <w:p w:rsidR="001845E2" w:rsidRPr="000A6C67" w:rsidRDefault="00371763" w:rsidP="00A25DF5">
            <w:pPr>
              <w:pStyle w:val="ConsPlusNormal"/>
              <w:jc w:val="center"/>
              <w:rPr>
                <w:sz w:val="26"/>
                <w:szCs w:val="26"/>
              </w:rPr>
            </w:pPr>
            <w:r>
              <w:rPr>
                <w:sz w:val="26"/>
                <w:szCs w:val="26"/>
              </w:rPr>
              <w:t>6,8</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1.4</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меры социальной поддержки инвалидов в соответствии с </w:t>
            </w:r>
            <w:hyperlink r:id="rId151" w:history="1">
              <w:r w:rsidRPr="000A6C67">
                <w:rPr>
                  <w:sz w:val="26"/>
                  <w:szCs w:val="26"/>
                </w:rPr>
                <w:t>Законом</w:t>
              </w:r>
            </w:hyperlink>
            <w:r w:rsidRPr="000A6C67">
              <w:rPr>
                <w:sz w:val="26"/>
                <w:szCs w:val="26"/>
              </w:rPr>
              <w:t xml:space="preserve"> Кемеровской области от</w:t>
            </w:r>
            <w:r w:rsidR="00371763">
              <w:rPr>
                <w:sz w:val="26"/>
                <w:szCs w:val="26"/>
              </w:rPr>
              <w:t xml:space="preserve"> </w:t>
            </w:r>
            <w:r w:rsidRPr="000A6C67">
              <w:rPr>
                <w:sz w:val="26"/>
                <w:szCs w:val="26"/>
              </w:rPr>
              <w:t xml:space="preserve">14 февраля 2005 года </w:t>
            </w:r>
            <w:r w:rsidR="00371763">
              <w:rPr>
                <w:sz w:val="26"/>
                <w:szCs w:val="26"/>
              </w:rPr>
              <w:t xml:space="preserve">          </w:t>
            </w:r>
            <w:r w:rsidRPr="000A6C67">
              <w:rPr>
                <w:sz w:val="26"/>
                <w:szCs w:val="26"/>
              </w:rPr>
              <w:t>№ 25-ОЗ</w:t>
            </w:r>
            <w:r w:rsidR="00371763">
              <w:rPr>
                <w:sz w:val="26"/>
                <w:szCs w:val="26"/>
              </w:rPr>
              <w:t xml:space="preserve"> </w:t>
            </w:r>
            <w:r w:rsidRPr="000A6C67">
              <w:rPr>
                <w:sz w:val="26"/>
                <w:szCs w:val="26"/>
              </w:rPr>
              <w:t>«О социальной поддержке инвалидов»</w:t>
            </w:r>
          </w:p>
          <w:p w:rsidR="00371763" w:rsidRDefault="00371763" w:rsidP="00A25DF5">
            <w:pPr>
              <w:pStyle w:val="ConsPlusNormal"/>
              <w:jc w:val="left"/>
              <w:rPr>
                <w:sz w:val="26"/>
                <w:szCs w:val="26"/>
              </w:rPr>
            </w:pPr>
          </w:p>
          <w:p w:rsidR="005662B3" w:rsidRDefault="005662B3" w:rsidP="00A25DF5">
            <w:pPr>
              <w:pStyle w:val="ConsPlusNormal"/>
              <w:jc w:val="left"/>
              <w:rPr>
                <w:sz w:val="26"/>
                <w:szCs w:val="26"/>
              </w:rPr>
            </w:pPr>
          </w:p>
          <w:p w:rsidR="005662B3" w:rsidRDefault="005662B3" w:rsidP="00A25DF5">
            <w:pPr>
              <w:pStyle w:val="ConsPlusNormal"/>
              <w:jc w:val="left"/>
              <w:rPr>
                <w:sz w:val="26"/>
                <w:szCs w:val="26"/>
              </w:rPr>
            </w:pPr>
          </w:p>
          <w:p w:rsidR="00371763" w:rsidRPr="000A6C67" w:rsidRDefault="00371763" w:rsidP="00A25DF5">
            <w:pPr>
              <w:pStyle w:val="ConsPlusNormal"/>
              <w:jc w:val="left"/>
              <w:rPr>
                <w:sz w:val="26"/>
                <w:szCs w:val="26"/>
              </w:rPr>
            </w:pP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инвалида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0,1</w:t>
            </w:r>
          </w:p>
        </w:tc>
        <w:tc>
          <w:tcPr>
            <w:tcW w:w="851" w:type="dxa"/>
          </w:tcPr>
          <w:p w:rsidR="001845E2" w:rsidRPr="000A6C67" w:rsidRDefault="001845E2" w:rsidP="00A25DF5">
            <w:pPr>
              <w:pStyle w:val="ConsPlusNormal"/>
              <w:jc w:val="center"/>
              <w:rPr>
                <w:sz w:val="26"/>
                <w:szCs w:val="26"/>
              </w:rPr>
            </w:pPr>
            <w:r w:rsidRPr="000A6C67">
              <w:rPr>
                <w:sz w:val="26"/>
                <w:szCs w:val="26"/>
              </w:rPr>
              <w:t>0,1</w:t>
            </w:r>
          </w:p>
        </w:tc>
        <w:tc>
          <w:tcPr>
            <w:tcW w:w="850" w:type="dxa"/>
          </w:tcPr>
          <w:p w:rsidR="001845E2" w:rsidRPr="000A6C67" w:rsidRDefault="001845E2" w:rsidP="00A25DF5">
            <w:pPr>
              <w:pStyle w:val="ConsPlusNormal"/>
              <w:jc w:val="center"/>
              <w:rPr>
                <w:sz w:val="26"/>
                <w:szCs w:val="26"/>
              </w:rPr>
            </w:pPr>
            <w:r w:rsidRPr="000A6C67">
              <w:rPr>
                <w:sz w:val="26"/>
                <w:szCs w:val="26"/>
              </w:rPr>
              <w:t>0,1</w:t>
            </w:r>
          </w:p>
        </w:tc>
        <w:tc>
          <w:tcPr>
            <w:tcW w:w="851" w:type="dxa"/>
          </w:tcPr>
          <w:p w:rsidR="001845E2" w:rsidRPr="000A6C67" w:rsidRDefault="001845E2" w:rsidP="00A25DF5">
            <w:pPr>
              <w:pStyle w:val="ConsPlusNormal"/>
              <w:jc w:val="center"/>
              <w:rPr>
                <w:sz w:val="26"/>
                <w:szCs w:val="26"/>
              </w:rPr>
            </w:pPr>
            <w:r w:rsidRPr="000A6C67">
              <w:rPr>
                <w:sz w:val="26"/>
                <w:szCs w:val="26"/>
              </w:rPr>
              <w:t>0,1</w:t>
            </w:r>
          </w:p>
        </w:tc>
        <w:tc>
          <w:tcPr>
            <w:tcW w:w="850" w:type="dxa"/>
          </w:tcPr>
          <w:p w:rsidR="001845E2" w:rsidRPr="000A6C67" w:rsidRDefault="001845E2" w:rsidP="00A25DF5">
            <w:pPr>
              <w:pStyle w:val="ConsPlusNormal"/>
              <w:jc w:val="center"/>
              <w:rPr>
                <w:sz w:val="26"/>
                <w:szCs w:val="26"/>
              </w:rPr>
            </w:pPr>
            <w:r w:rsidRPr="000A6C67">
              <w:rPr>
                <w:sz w:val="26"/>
                <w:szCs w:val="26"/>
              </w:rPr>
              <w:t>0,1</w:t>
            </w:r>
          </w:p>
        </w:tc>
        <w:tc>
          <w:tcPr>
            <w:tcW w:w="851" w:type="dxa"/>
          </w:tcPr>
          <w:p w:rsidR="001845E2" w:rsidRPr="000A6C67" w:rsidRDefault="001845E2" w:rsidP="00A25DF5">
            <w:pPr>
              <w:pStyle w:val="ConsPlusNormal"/>
              <w:jc w:val="center"/>
              <w:rPr>
                <w:sz w:val="26"/>
                <w:szCs w:val="26"/>
              </w:rPr>
            </w:pPr>
            <w:r w:rsidRPr="000A6C67">
              <w:rPr>
                <w:sz w:val="26"/>
                <w:szCs w:val="26"/>
              </w:rPr>
              <w:t>0,1</w:t>
            </w:r>
          </w:p>
        </w:tc>
        <w:tc>
          <w:tcPr>
            <w:tcW w:w="850" w:type="dxa"/>
          </w:tcPr>
          <w:p w:rsidR="001845E2" w:rsidRPr="000A6C67" w:rsidRDefault="001845E2" w:rsidP="00A25DF5">
            <w:pPr>
              <w:pStyle w:val="ConsPlusNormal"/>
              <w:jc w:val="center"/>
              <w:rPr>
                <w:sz w:val="26"/>
                <w:szCs w:val="26"/>
              </w:rPr>
            </w:pPr>
            <w:r w:rsidRPr="000A6C67">
              <w:rPr>
                <w:sz w:val="26"/>
                <w:szCs w:val="26"/>
              </w:rPr>
              <w:t>0,1</w:t>
            </w:r>
          </w:p>
        </w:tc>
        <w:tc>
          <w:tcPr>
            <w:tcW w:w="851" w:type="dxa"/>
          </w:tcPr>
          <w:p w:rsidR="001845E2" w:rsidRPr="000A6C67" w:rsidRDefault="00371763" w:rsidP="00A25DF5">
            <w:pPr>
              <w:pStyle w:val="ConsPlusNormal"/>
              <w:jc w:val="center"/>
              <w:rPr>
                <w:sz w:val="26"/>
                <w:szCs w:val="26"/>
              </w:rPr>
            </w:pPr>
            <w:r>
              <w:rPr>
                <w:sz w:val="26"/>
                <w:szCs w:val="26"/>
              </w:rPr>
              <w:t>0,1</w:t>
            </w:r>
          </w:p>
        </w:tc>
      </w:tr>
      <w:tr w:rsidR="001845E2" w:rsidRPr="000A6C67" w:rsidTr="001845E2">
        <w:tblPrEx>
          <w:tblCellMar>
            <w:top w:w="102" w:type="dxa"/>
            <w:left w:w="62" w:type="dxa"/>
            <w:bottom w:w="102" w:type="dxa"/>
            <w:right w:w="62" w:type="dxa"/>
          </w:tblCellMar>
        </w:tblPrEx>
        <w:tc>
          <w:tcPr>
            <w:tcW w:w="710" w:type="dxa"/>
            <w:vMerge w:val="restart"/>
          </w:tcPr>
          <w:p w:rsidR="001845E2" w:rsidRPr="000A6C67" w:rsidRDefault="001845E2" w:rsidP="00A25DF5">
            <w:pPr>
              <w:pStyle w:val="ConsPlusNormal"/>
              <w:jc w:val="center"/>
              <w:rPr>
                <w:sz w:val="26"/>
                <w:szCs w:val="26"/>
              </w:rPr>
            </w:pPr>
            <w:r w:rsidRPr="000A6C67">
              <w:rPr>
                <w:sz w:val="26"/>
                <w:szCs w:val="26"/>
              </w:rPr>
              <w:lastRenderedPageBreak/>
              <w:t>1.5</w:t>
            </w:r>
          </w:p>
        </w:tc>
        <w:tc>
          <w:tcPr>
            <w:tcW w:w="3685" w:type="dxa"/>
            <w:vMerge w:val="restart"/>
          </w:tcPr>
          <w:p w:rsidR="001845E2" w:rsidRPr="000A6C67" w:rsidRDefault="001845E2" w:rsidP="00A25DF5">
            <w:pPr>
              <w:pStyle w:val="ConsPlusNormal"/>
              <w:jc w:val="left"/>
              <w:rPr>
                <w:sz w:val="26"/>
                <w:szCs w:val="26"/>
              </w:rPr>
            </w:pPr>
            <w:r w:rsidRPr="000A6C67">
              <w:rPr>
                <w:sz w:val="26"/>
                <w:szCs w:val="26"/>
              </w:rPr>
              <w:t xml:space="preserve">Мероприятие: меры социальной поддержки многодетных семей в соответствии с </w:t>
            </w:r>
            <w:hyperlink r:id="rId152" w:history="1">
              <w:r w:rsidRPr="000A6C67">
                <w:rPr>
                  <w:sz w:val="26"/>
                  <w:szCs w:val="26"/>
                </w:rPr>
                <w:t>Законом</w:t>
              </w:r>
            </w:hyperlink>
            <w:r w:rsidRPr="000A6C67">
              <w:rPr>
                <w:sz w:val="26"/>
                <w:szCs w:val="26"/>
              </w:rPr>
              <w:t xml:space="preserve"> Кемеровской области </w:t>
            </w:r>
            <w:r w:rsidR="00371763">
              <w:rPr>
                <w:sz w:val="26"/>
                <w:szCs w:val="26"/>
              </w:rPr>
              <w:t xml:space="preserve">               </w:t>
            </w:r>
            <w:r w:rsidRPr="000A6C67">
              <w:rPr>
                <w:sz w:val="26"/>
                <w:szCs w:val="26"/>
              </w:rPr>
              <w:t xml:space="preserve">от 14 ноября 2005 года </w:t>
            </w:r>
            <w:r w:rsidR="00371763">
              <w:rPr>
                <w:sz w:val="26"/>
                <w:szCs w:val="26"/>
              </w:rPr>
              <w:t xml:space="preserve">                 </w:t>
            </w:r>
            <w:r w:rsidRPr="000A6C67">
              <w:rPr>
                <w:sz w:val="26"/>
                <w:szCs w:val="26"/>
              </w:rPr>
              <w:t>№ 123-ОЗ «О мерах социальной поддержки многодетных семей в Кемеровской области»</w:t>
            </w: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многодетной семьи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22,9</w:t>
            </w:r>
          </w:p>
        </w:tc>
        <w:tc>
          <w:tcPr>
            <w:tcW w:w="851" w:type="dxa"/>
          </w:tcPr>
          <w:p w:rsidR="001845E2" w:rsidRPr="000A6C67" w:rsidRDefault="001845E2" w:rsidP="00A25DF5">
            <w:pPr>
              <w:pStyle w:val="ConsPlusNormal"/>
              <w:jc w:val="center"/>
              <w:rPr>
                <w:sz w:val="26"/>
                <w:szCs w:val="26"/>
              </w:rPr>
            </w:pPr>
            <w:r w:rsidRPr="000A6C67">
              <w:rPr>
                <w:sz w:val="26"/>
                <w:szCs w:val="26"/>
              </w:rPr>
              <w:t>24,4</w:t>
            </w:r>
          </w:p>
        </w:tc>
        <w:tc>
          <w:tcPr>
            <w:tcW w:w="850" w:type="dxa"/>
          </w:tcPr>
          <w:p w:rsidR="001845E2" w:rsidRPr="000A6C67" w:rsidRDefault="001845E2" w:rsidP="00A25DF5">
            <w:pPr>
              <w:pStyle w:val="ConsPlusNormal"/>
              <w:jc w:val="center"/>
              <w:rPr>
                <w:sz w:val="26"/>
                <w:szCs w:val="26"/>
              </w:rPr>
            </w:pPr>
            <w:r w:rsidRPr="000A6C67">
              <w:rPr>
                <w:sz w:val="26"/>
                <w:szCs w:val="26"/>
              </w:rPr>
              <w:t>23,0</w:t>
            </w:r>
          </w:p>
        </w:tc>
        <w:tc>
          <w:tcPr>
            <w:tcW w:w="851" w:type="dxa"/>
          </w:tcPr>
          <w:p w:rsidR="001845E2" w:rsidRPr="000A6C67" w:rsidRDefault="001845E2" w:rsidP="00A25DF5">
            <w:pPr>
              <w:pStyle w:val="ConsPlusNormal"/>
              <w:jc w:val="center"/>
              <w:rPr>
                <w:sz w:val="26"/>
                <w:szCs w:val="26"/>
              </w:rPr>
            </w:pPr>
            <w:r w:rsidRPr="000A6C67">
              <w:rPr>
                <w:sz w:val="26"/>
                <w:szCs w:val="26"/>
              </w:rPr>
              <w:t>21,</w:t>
            </w:r>
            <w:r>
              <w:rPr>
                <w:sz w:val="26"/>
                <w:szCs w:val="26"/>
              </w:rPr>
              <w:t>9</w:t>
            </w:r>
          </w:p>
        </w:tc>
        <w:tc>
          <w:tcPr>
            <w:tcW w:w="850" w:type="dxa"/>
          </w:tcPr>
          <w:p w:rsidR="001845E2" w:rsidRPr="000A6C67" w:rsidRDefault="001845E2" w:rsidP="00A25DF5">
            <w:pPr>
              <w:pStyle w:val="ConsPlusNormal"/>
              <w:jc w:val="center"/>
              <w:rPr>
                <w:sz w:val="26"/>
                <w:szCs w:val="26"/>
              </w:rPr>
            </w:pPr>
            <w:r w:rsidRPr="000A6C67">
              <w:rPr>
                <w:sz w:val="26"/>
                <w:szCs w:val="26"/>
              </w:rPr>
              <w:t>20,</w:t>
            </w:r>
            <w:r>
              <w:rPr>
                <w:sz w:val="26"/>
                <w:szCs w:val="26"/>
              </w:rPr>
              <w:t>8</w:t>
            </w:r>
          </w:p>
        </w:tc>
        <w:tc>
          <w:tcPr>
            <w:tcW w:w="851" w:type="dxa"/>
          </w:tcPr>
          <w:p w:rsidR="001845E2" w:rsidRPr="000A6C67" w:rsidRDefault="001845E2" w:rsidP="00A25DF5">
            <w:pPr>
              <w:pStyle w:val="ConsPlusNormal"/>
              <w:jc w:val="center"/>
              <w:rPr>
                <w:sz w:val="26"/>
                <w:szCs w:val="26"/>
              </w:rPr>
            </w:pPr>
            <w:r w:rsidRPr="000A6C67">
              <w:rPr>
                <w:sz w:val="26"/>
                <w:szCs w:val="26"/>
              </w:rPr>
              <w:t>20,</w:t>
            </w:r>
            <w:r>
              <w:rPr>
                <w:sz w:val="26"/>
                <w:szCs w:val="26"/>
              </w:rPr>
              <w:t>8</w:t>
            </w:r>
          </w:p>
        </w:tc>
        <w:tc>
          <w:tcPr>
            <w:tcW w:w="850" w:type="dxa"/>
          </w:tcPr>
          <w:p w:rsidR="001845E2" w:rsidRPr="000A6C67" w:rsidRDefault="001845E2" w:rsidP="00A25DF5">
            <w:pPr>
              <w:pStyle w:val="ConsPlusNormal"/>
              <w:jc w:val="center"/>
              <w:rPr>
                <w:sz w:val="26"/>
                <w:szCs w:val="26"/>
              </w:rPr>
            </w:pPr>
            <w:r w:rsidRPr="000A6C67">
              <w:rPr>
                <w:sz w:val="26"/>
                <w:szCs w:val="26"/>
              </w:rPr>
              <w:t>20,</w:t>
            </w:r>
            <w:r>
              <w:rPr>
                <w:sz w:val="26"/>
                <w:szCs w:val="26"/>
              </w:rPr>
              <w:t>8</w:t>
            </w:r>
          </w:p>
        </w:tc>
        <w:tc>
          <w:tcPr>
            <w:tcW w:w="851" w:type="dxa"/>
          </w:tcPr>
          <w:p w:rsidR="001845E2" w:rsidRPr="000A6C67" w:rsidRDefault="00371763" w:rsidP="00A25DF5">
            <w:pPr>
              <w:pStyle w:val="ConsPlusNormal"/>
              <w:jc w:val="center"/>
              <w:rPr>
                <w:sz w:val="26"/>
                <w:szCs w:val="26"/>
              </w:rPr>
            </w:pPr>
            <w:r>
              <w:rPr>
                <w:sz w:val="26"/>
                <w:szCs w:val="26"/>
              </w:rPr>
              <w:t>20,8</w:t>
            </w:r>
          </w:p>
        </w:tc>
      </w:tr>
      <w:tr w:rsidR="001845E2" w:rsidRPr="000A6C67" w:rsidTr="001845E2">
        <w:tblPrEx>
          <w:tblCellMar>
            <w:top w:w="102" w:type="dxa"/>
            <w:left w:w="62" w:type="dxa"/>
            <w:bottom w:w="102" w:type="dxa"/>
            <w:right w:w="62" w:type="dxa"/>
          </w:tblCellMar>
        </w:tblPrEx>
        <w:tc>
          <w:tcPr>
            <w:tcW w:w="710" w:type="dxa"/>
            <w:vMerge/>
          </w:tcPr>
          <w:p w:rsidR="001845E2" w:rsidRPr="000A6C67" w:rsidRDefault="001845E2" w:rsidP="00A25DF5">
            <w:pPr>
              <w:rPr>
                <w:sz w:val="26"/>
                <w:szCs w:val="26"/>
              </w:rPr>
            </w:pPr>
          </w:p>
        </w:tc>
        <w:tc>
          <w:tcPr>
            <w:tcW w:w="3685" w:type="dxa"/>
            <w:vMerge/>
          </w:tcPr>
          <w:p w:rsidR="001845E2" w:rsidRPr="000A6C67" w:rsidRDefault="001845E2" w:rsidP="00A25DF5">
            <w:pPr>
              <w:jc w:val="left"/>
              <w:rPr>
                <w:sz w:val="26"/>
                <w:szCs w:val="26"/>
              </w:rPr>
            </w:pPr>
          </w:p>
        </w:tc>
        <w:tc>
          <w:tcPr>
            <w:tcW w:w="3119" w:type="dxa"/>
          </w:tcPr>
          <w:p w:rsidR="001845E2" w:rsidRPr="000A6C67" w:rsidRDefault="001845E2" w:rsidP="00A25DF5">
            <w:pPr>
              <w:pStyle w:val="ConsPlusNormal"/>
              <w:jc w:val="left"/>
              <w:rPr>
                <w:sz w:val="26"/>
                <w:szCs w:val="26"/>
              </w:rPr>
            </w:pPr>
            <w:r w:rsidRPr="000A6C67">
              <w:rPr>
                <w:sz w:val="26"/>
                <w:szCs w:val="26"/>
              </w:rPr>
              <w:t>Доля малообеспеченных многодетных семей в общем числе многодетных семей</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48,5</w:t>
            </w:r>
          </w:p>
        </w:tc>
        <w:tc>
          <w:tcPr>
            <w:tcW w:w="851" w:type="dxa"/>
          </w:tcPr>
          <w:p w:rsidR="001845E2" w:rsidRPr="000A6C67" w:rsidRDefault="001845E2" w:rsidP="00A25DF5">
            <w:pPr>
              <w:pStyle w:val="ConsPlusNormal"/>
              <w:jc w:val="center"/>
              <w:rPr>
                <w:sz w:val="26"/>
                <w:szCs w:val="26"/>
              </w:rPr>
            </w:pPr>
            <w:r w:rsidRPr="000A6C67">
              <w:rPr>
                <w:sz w:val="26"/>
                <w:szCs w:val="26"/>
              </w:rPr>
              <w:t>55,0</w:t>
            </w:r>
          </w:p>
        </w:tc>
        <w:tc>
          <w:tcPr>
            <w:tcW w:w="850" w:type="dxa"/>
          </w:tcPr>
          <w:p w:rsidR="001845E2" w:rsidRPr="000A6C67" w:rsidRDefault="001845E2" w:rsidP="00A25DF5">
            <w:pPr>
              <w:pStyle w:val="ConsPlusNormal"/>
              <w:jc w:val="center"/>
              <w:rPr>
                <w:sz w:val="26"/>
                <w:szCs w:val="26"/>
              </w:rPr>
            </w:pPr>
            <w:r w:rsidRPr="000A6C67">
              <w:rPr>
                <w:sz w:val="26"/>
                <w:szCs w:val="26"/>
              </w:rPr>
              <w:t>54,8</w:t>
            </w:r>
          </w:p>
        </w:tc>
        <w:tc>
          <w:tcPr>
            <w:tcW w:w="851" w:type="dxa"/>
          </w:tcPr>
          <w:p w:rsidR="001845E2" w:rsidRPr="000A6C67" w:rsidRDefault="001845E2" w:rsidP="00A25DF5">
            <w:pPr>
              <w:pStyle w:val="ConsPlusNormal"/>
              <w:jc w:val="center"/>
              <w:rPr>
                <w:sz w:val="26"/>
                <w:szCs w:val="26"/>
              </w:rPr>
            </w:pPr>
            <w:r>
              <w:rPr>
                <w:sz w:val="26"/>
                <w:szCs w:val="26"/>
              </w:rPr>
              <w:t>55,1</w:t>
            </w:r>
          </w:p>
        </w:tc>
        <w:tc>
          <w:tcPr>
            <w:tcW w:w="850" w:type="dxa"/>
          </w:tcPr>
          <w:p w:rsidR="001845E2" w:rsidRPr="000A6C67" w:rsidRDefault="001845E2" w:rsidP="00A25DF5">
            <w:pPr>
              <w:pStyle w:val="ConsPlusNormal"/>
              <w:jc w:val="center"/>
              <w:rPr>
                <w:sz w:val="26"/>
                <w:szCs w:val="26"/>
              </w:rPr>
            </w:pPr>
            <w:r>
              <w:rPr>
                <w:sz w:val="26"/>
                <w:szCs w:val="26"/>
              </w:rPr>
              <w:t>55,0</w:t>
            </w:r>
          </w:p>
        </w:tc>
        <w:tc>
          <w:tcPr>
            <w:tcW w:w="851" w:type="dxa"/>
          </w:tcPr>
          <w:p w:rsidR="001845E2" w:rsidRPr="000A6C67" w:rsidRDefault="001845E2" w:rsidP="00A25DF5">
            <w:pPr>
              <w:pStyle w:val="ConsPlusNormal"/>
              <w:jc w:val="center"/>
              <w:rPr>
                <w:sz w:val="26"/>
                <w:szCs w:val="26"/>
              </w:rPr>
            </w:pPr>
            <w:r>
              <w:rPr>
                <w:sz w:val="26"/>
                <w:szCs w:val="26"/>
              </w:rPr>
              <w:t>55,0</w:t>
            </w:r>
          </w:p>
        </w:tc>
        <w:tc>
          <w:tcPr>
            <w:tcW w:w="850" w:type="dxa"/>
          </w:tcPr>
          <w:p w:rsidR="001845E2" w:rsidRPr="000A6C67" w:rsidRDefault="001845E2" w:rsidP="00A25DF5">
            <w:pPr>
              <w:pStyle w:val="ConsPlusNormal"/>
              <w:jc w:val="center"/>
              <w:rPr>
                <w:sz w:val="26"/>
                <w:szCs w:val="26"/>
              </w:rPr>
            </w:pPr>
            <w:r w:rsidRPr="000A6C67">
              <w:rPr>
                <w:sz w:val="26"/>
                <w:szCs w:val="26"/>
              </w:rPr>
              <w:t>5</w:t>
            </w:r>
            <w:r>
              <w:rPr>
                <w:sz w:val="26"/>
                <w:szCs w:val="26"/>
              </w:rPr>
              <w:t>5,0</w:t>
            </w:r>
          </w:p>
        </w:tc>
        <w:tc>
          <w:tcPr>
            <w:tcW w:w="851" w:type="dxa"/>
          </w:tcPr>
          <w:p w:rsidR="001845E2" w:rsidRPr="000A6C67" w:rsidRDefault="00371763" w:rsidP="00A25DF5">
            <w:pPr>
              <w:pStyle w:val="ConsPlusNormal"/>
              <w:jc w:val="center"/>
              <w:rPr>
                <w:sz w:val="26"/>
                <w:szCs w:val="26"/>
              </w:rPr>
            </w:pPr>
            <w:r>
              <w:rPr>
                <w:sz w:val="26"/>
                <w:szCs w:val="26"/>
              </w:rPr>
              <w:t>55,0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1.6</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дополнительная мера социальной поддержки семей, имеющих детей, в соответствии с </w:t>
            </w:r>
            <w:hyperlink r:id="rId153" w:history="1">
              <w:r w:rsidRPr="000A6C67">
                <w:rPr>
                  <w:sz w:val="26"/>
                  <w:szCs w:val="26"/>
                </w:rPr>
                <w:t>Законом</w:t>
              </w:r>
            </w:hyperlink>
            <w:r w:rsidRPr="000A6C67">
              <w:rPr>
                <w:sz w:val="26"/>
                <w:szCs w:val="26"/>
              </w:rPr>
              <w:t xml:space="preserve"> Кемеровской области </w:t>
            </w:r>
            <w:proofErr w:type="gramStart"/>
            <w:r w:rsidRPr="000A6C67">
              <w:rPr>
                <w:sz w:val="26"/>
                <w:szCs w:val="26"/>
              </w:rPr>
              <w:t>от</w:t>
            </w:r>
            <w:proofErr w:type="gramEnd"/>
          </w:p>
          <w:p w:rsidR="001845E2" w:rsidRDefault="001845E2" w:rsidP="00A25DF5">
            <w:pPr>
              <w:pStyle w:val="ConsPlusNormal"/>
              <w:jc w:val="left"/>
              <w:rPr>
                <w:sz w:val="26"/>
                <w:szCs w:val="26"/>
              </w:rPr>
            </w:pPr>
            <w:r w:rsidRPr="000A6C67">
              <w:rPr>
                <w:sz w:val="26"/>
                <w:szCs w:val="26"/>
              </w:rPr>
              <w:t>25 апреля 2011 года № 51-ОЗ</w:t>
            </w:r>
          </w:p>
          <w:p w:rsidR="00371763" w:rsidRPr="000A6C67" w:rsidRDefault="001845E2" w:rsidP="00A25DF5">
            <w:pPr>
              <w:pStyle w:val="ConsPlusNormal"/>
              <w:jc w:val="left"/>
              <w:rPr>
                <w:sz w:val="26"/>
                <w:szCs w:val="26"/>
              </w:rPr>
            </w:pPr>
            <w:r w:rsidRPr="000A6C67">
              <w:rPr>
                <w:sz w:val="26"/>
                <w:szCs w:val="26"/>
              </w:rPr>
              <w:t>«О дополнительной мере социальной поддержки семей, имеющих детей»</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граждан, получивших материнский (семейный) капитал</w:t>
            </w:r>
          </w:p>
        </w:tc>
        <w:tc>
          <w:tcPr>
            <w:tcW w:w="1134" w:type="dxa"/>
          </w:tcPr>
          <w:p w:rsidR="001845E2" w:rsidRPr="000A6C67" w:rsidRDefault="001845E2" w:rsidP="00A25DF5">
            <w:pPr>
              <w:pStyle w:val="ConsPlusNormal"/>
              <w:jc w:val="center"/>
              <w:rPr>
                <w:sz w:val="26"/>
                <w:szCs w:val="26"/>
              </w:rPr>
            </w:pPr>
            <w:r w:rsidRPr="000A6C67">
              <w:rPr>
                <w:sz w:val="26"/>
                <w:szCs w:val="26"/>
              </w:rPr>
              <w:t>тыс. человек</w:t>
            </w:r>
          </w:p>
        </w:tc>
        <w:tc>
          <w:tcPr>
            <w:tcW w:w="992" w:type="dxa"/>
          </w:tcPr>
          <w:p w:rsidR="001845E2" w:rsidRPr="000A6C67" w:rsidRDefault="001845E2" w:rsidP="00A25DF5">
            <w:pPr>
              <w:pStyle w:val="ConsPlusNormal"/>
              <w:jc w:val="center"/>
              <w:rPr>
                <w:sz w:val="26"/>
                <w:szCs w:val="26"/>
              </w:rPr>
            </w:pPr>
            <w:r w:rsidRPr="000A6C67">
              <w:rPr>
                <w:sz w:val="26"/>
                <w:szCs w:val="26"/>
              </w:rPr>
              <w:t>1,3</w:t>
            </w:r>
          </w:p>
        </w:tc>
        <w:tc>
          <w:tcPr>
            <w:tcW w:w="851" w:type="dxa"/>
          </w:tcPr>
          <w:p w:rsidR="001845E2" w:rsidRPr="000A6C67" w:rsidRDefault="001845E2" w:rsidP="00A25DF5">
            <w:pPr>
              <w:pStyle w:val="ConsPlusNormal"/>
              <w:jc w:val="center"/>
              <w:rPr>
                <w:sz w:val="26"/>
                <w:szCs w:val="26"/>
              </w:rPr>
            </w:pPr>
            <w:r w:rsidRPr="000A6C67">
              <w:rPr>
                <w:sz w:val="26"/>
                <w:szCs w:val="26"/>
              </w:rPr>
              <w:t>1,4</w:t>
            </w:r>
          </w:p>
        </w:tc>
        <w:tc>
          <w:tcPr>
            <w:tcW w:w="850" w:type="dxa"/>
          </w:tcPr>
          <w:p w:rsidR="001845E2" w:rsidRPr="000A6C67" w:rsidRDefault="001845E2" w:rsidP="00A25DF5">
            <w:pPr>
              <w:pStyle w:val="ConsPlusNormal"/>
              <w:jc w:val="center"/>
              <w:rPr>
                <w:sz w:val="26"/>
                <w:szCs w:val="26"/>
              </w:rPr>
            </w:pPr>
            <w:r w:rsidRPr="000A6C67">
              <w:rPr>
                <w:sz w:val="26"/>
                <w:szCs w:val="26"/>
              </w:rPr>
              <w:t>1,5</w:t>
            </w:r>
          </w:p>
        </w:tc>
        <w:tc>
          <w:tcPr>
            <w:tcW w:w="851" w:type="dxa"/>
          </w:tcPr>
          <w:p w:rsidR="001845E2" w:rsidRPr="000A6C67" w:rsidRDefault="001845E2" w:rsidP="00A25DF5">
            <w:pPr>
              <w:pStyle w:val="ConsPlusNormal"/>
              <w:jc w:val="center"/>
              <w:rPr>
                <w:sz w:val="26"/>
                <w:szCs w:val="26"/>
              </w:rPr>
            </w:pPr>
            <w:r>
              <w:rPr>
                <w:sz w:val="26"/>
                <w:szCs w:val="26"/>
              </w:rPr>
              <w:t>1,96</w:t>
            </w:r>
          </w:p>
        </w:tc>
        <w:tc>
          <w:tcPr>
            <w:tcW w:w="850" w:type="dxa"/>
          </w:tcPr>
          <w:p w:rsidR="001845E2" w:rsidRPr="000A6C67" w:rsidRDefault="001845E2" w:rsidP="00A25DF5">
            <w:pPr>
              <w:pStyle w:val="ConsPlusNormal"/>
              <w:jc w:val="center"/>
              <w:rPr>
                <w:sz w:val="26"/>
                <w:szCs w:val="26"/>
              </w:rPr>
            </w:pPr>
            <w:r>
              <w:rPr>
                <w:sz w:val="26"/>
                <w:szCs w:val="26"/>
              </w:rPr>
              <w:t>1,7</w:t>
            </w:r>
          </w:p>
        </w:tc>
        <w:tc>
          <w:tcPr>
            <w:tcW w:w="851" w:type="dxa"/>
          </w:tcPr>
          <w:p w:rsidR="001845E2" w:rsidRPr="000A6C67" w:rsidRDefault="001845E2" w:rsidP="00A25DF5">
            <w:pPr>
              <w:pStyle w:val="ConsPlusNormal"/>
              <w:jc w:val="center"/>
              <w:rPr>
                <w:sz w:val="26"/>
                <w:szCs w:val="26"/>
              </w:rPr>
            </w:pPr>
            <w:r>
              <w:rPr>
                <w:sz w:val="26"/>
                <w:szCs w:val="26"/>
              </w:rPr>
              <w:t>1,7</w:t>
            </w:r>
          </w:p>
        </w:tc>
        <w:tc>
          <w:tcPr>
            <w:tcW w:w="850" w:type="dxa"/>
          </w:tcPr>
          <w:p w:rsidR="001845E2" w:rsidRPr="000A6C67" w:rsidRDefault="001845E2" w:rsidP="00A25DF5">
            <w:pPr>
              <w:pStyle w:val="ConsPlusNormal"/>
              <w:jc w:val="center"/>
              <w:rPr>
                <w:sz w:val="26"/>
                <w:szCs w:val="26"/>
              </w:rPr>
            </w:pPr>
            <w:r w:rsidRPr="000A6C67">
              <w:rPr>
                <w:sz w:val="26"/>
                <w:szCs w:val="26"/>
              </w:rPr>
              <w:t>1,</w:t>
            </w:r>
            <w:r>
              <w:rPr>
                <w:sz w:val="26"/>
                <w:szCs w:val="26"/>
              </w:rPr>
              <w:t>7</w:t>
            </w:r>
          </w:p>
        </w:tc>
        <w:tc>
          <w:tcPr>
            <w:tcW w:w="851" w:type="dxa"/>
          </w:tcPr>
          <w:p w:rsidR="001845E2" w:rsidRPr="000A6C67" w:rsidRDefault="00371763" w:rsidP="00A25DF5">
            <w:pPr>
              <w:pStyle w:val="ConsPlusNormal"/>
              <w:jc w:val="center"/>
              <w:rPr>
                <w:sz w:val="26"/>
                <w:szCs w:val="26"/>
              </w:rPr>
            </w:pPr>
            <w:r>
              <w:rPr>
                <w:sz w:val="26"/>
                <w:szCs w:val="26"/>
              </w:rPr>
              <w:t>1,7</w:t>
            </w:r>
          </w:p>
        </w:tc>
      </w:tr>
      <w:tr w:rsidR="003213DD" w:rsidRPr="000A6C67" w:rsidTr="00371763">
        <w:tblPrEx>
          <w:tblCellMar>
            <w:top w:w="102" w:type="dxa"/>
            <w:left w:w="62" w:type="dxa"/>
            <w:bottom w:w="102" w:type="dxa"/>
            <w:right w:w="62" w:type="dxa"/>
          </w:tblCellMar>
        </w:tblPrEx>
        <w:trPr>
          <w:trHeight w:val="1290"/>
        </w:trPr>
        <w:tc>
          <w:tcPr>
            <w:tcW w:w="710" w:type="dxa"/>
          </w:tcPr>
          <w:p w:rsidR="003213DD" w:rsidRDefault="003213DD" w:rsidP="00A25DF5">
            <w:pPr>
              <w:pStyle w:val="ConsPlusNormal"/>
              <w:jc w:val="center"/>
              <w:rPr>
                <w:sz w:val="26"/>
                <w:szCs w:val="26"/>
              </w:rPr>
            </w:pPr>
            <w:r w:rsidRPr="000A6C67">
              <w:rPr>
                <w:sz w:val="26"/>
                <w:szCs w:val="26"/>
              </w:rPr>
              <w:t>1.7</w:t>
            </w: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tc>
        <w:tc>
          <w:tcPr>
            <w:tcW w:w="3685" w:type="dxa"/>
          </w:tcPr>
          <w:p w:rsidR="003213DD" w:rsidRDefault="003213DD" w:rsidP="00A25DF5">
            <w:pPr>
              <w:pStyle w:val="ConsPlusNormal"/>
              <w:jc w:val="left"/>
              <w:rPr>
                <w:sz w:val="26"/>
                <w:szCs w:val="26"/>
              </w:rPr>
            </w:pPr>
            <w:r w:rsidRPr="000A6C67">
              <w:rPr>
                <w:sz w:val="26"/>
                <w:szCs w:val="26"/>
              </w:rPr>
              <w:lastRenderedPageBreak/>
              <w:t xml:space="preserve">Мероприятие: ежемесячная денежная выплата отдельным категориям семей в случае рождения третьего ребенка или последующих детей в соответствии с </w:t>
            </w:r>
            <w:hyperlink r:id="rId154" w:history="1">
              <w:r w:rsidRPr="000A6C67">
                <w:rPr>
                  <w:sz w:val="26"/>
                  <w:szCs w:val="26"/>
                </w:rPr>
                <w:t>Законом</w:t>
              </w:r>
            </w:hyperlink>
            <w:r w:rsidRPr="000A6C67">
              <w:rPr>
                <w:sz w:val="26"/>
                <w:szCs w:val="26"/>
              </w:rPr>
              <w:t xml:space="preserve"> Кемеровской области </w:t>
            </w:r>
            <w:r>
              <w:rPr>
                <w:sz w:val="26"/>
                <w:szCs w:val="26"/>
              </w:rPr>
              <w:t xml:space="preserve">                  </w:t>
            </w:r>
            <w:r w:rsidRPr="000A6C67">
              <w:rPr>
                <w:sz w:val="26"/>
                <w:szCs w:val="26"/>
              </w:rPr>
              <w:t>от 9 июля 2012 года № 73-ОЗ</w:t>
            </w:r>
          </w:p>
          <w:p w:rsidR="003213DD" w:rsidRPr="000A6C67" w:rsidRDefault="003213DD" w:rsidP="00A25DF5">
            <w:pPr>
              <w:pStyle w:val="ConsPlusNormal"/>
              <w:jc w:val="left"/>
              <w:rPr>
                <w:sz w:val="26"/>
                <w:szCs w:val="26"/>
              </w:rPr>
            </w:pPr>
            <w:proofErr w:type="gramStart"/>
            <w:r w:rsidRPr="000A6C67">
              <w:rPr>
                <w:sz w:val="26"/>
                <w:szCs w:val="26"/>
              </w:rPr>
              <w:t xml:space="preserve">«О ежемесячной денежной выплате отдельным категориям </w:t>
            </w:r>
            <w:r w:rsidRPr="000A6C67">
              <w:rPr>
                <w:sz w:val="26"/>
                <w:szCs w:val="26"/>
              </w:rPr>
              <w:lastRenderedPageBreak/>
              <w:t>семей в случае рождения (усыновления (удочерения) третьего ребенка или последующих детей»</w:t>
            </w:r>
            <w:proofErr w:type="gramEnd"/>
          </w:p>
        </w:tc>
        <w:tc>
          <w:tcPr>
            <w:tcW w:w="3119" w:type="dxa"/>
            <w:vMerge w:val="restart"/>
          </w:tcPr>
          <w:p w:rsidR="003213DD" w:rsidRPr="000A6C67" w:rsidRDefault="003213DD" w:rsidP="00A25DF5">
            <w:pPr>
              <w:pStyle w:val="ConsPlusNormal"/>
              <w:jc w:val="left"/>
              <w:rPr>
                <w:sz w:val="26"/>
                <w:szCs w:val="26"/>
              </w:rPr>
            </w:pPr>
            <w:r w:rsidRPr="000A6C67">
              <w:rPr>
                <w:sz w:val="26"/>
                <w:szCs w:val="26"/>
              </w:rPr>
              <w:lastRenderedPageBreak/>
              <w:t xml:space="preserve">Количество произведенных ежемесячных денежных выплат нуждающимся в поддержке семьям в связи с рождением после </w:t>
            </w:r>
            <w:r w:rsidR="005662B3">
              <w:rPr>
                <w:sz w:val="26"/>
                <w:szCs w:val="26"/>
              </w:rPr>
              <w:t xml:space="preserve">          </w:t>
            </w:r>
            <w:r w:rsidRPr="000A6C67">
              <w:rPr>
                <w:sz w:val="26"/>
                <w:szCs w:val="26"/>
              </w:rPr>
              <w:t xml:space="preserve">31 декабря 2012 года третьего или последующих детей до достижения ребенком </w:t>
            </w:r>
            <w:r w:rsidRPr="000A6C67">
              <w:rPr>
                <w:sz w:val="26"/>
                <w:szCs w:val="26"/>
              </w:rPr>
              <w:lastRenderedPageBreak/>
              <w:t>возраста 3 лет</w:t>
            </w:r>
            <w:r>
              <w:rPr>
                <w:sz w:val="26"/>
                <w:szCs w:val="26"/>
              </w:rPr>
              <w:t>.</w:t>
            </w:r>
          </w:p>
          <w:p w:rsidR="003213DD" w:rsidRPr="000A6C67" w:rsidRDefault="003213DD" w:rsidP="00A25DF5">
            <w:pPr>
              <w:pStyle w:val="ConsPlusNormal"/>
              <w:jc w:val="left"/>
              <w:rPr>
                <w:sz w:val="26"/>
                <w:szCs w:val="26"/>
              </w:rPr>
            </w:pPr>
          </w:p>
          <w:p w:rsidR="003213DD" w:rsidRDefault="003213DD" w:rsidP="00A25DF5">
            <w:pPr>
              <w:pStyle w:val="ConsPlusNormal"/>
              <w:jc w:val="left"/>
              <w:rPr>
                <w:sz w:val="26"/>
                <w:szCs w:val="26"/>
              </w:rPr>
            </w:pPr>
            <w:r w:rsidRPr="000A6C67">
              <w:rPr>
                <w:sz w:val="26"/>
                <w:szCs w:val="26"/>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p w:rsidR="003213DD" w:rsidRPr="000A6C67" w:rsidRDefault="003213DD" w:rsidP="00A25DF5">
            <w:pPr>
              <w:pStyle w:val="ConsPlusNormal"/>
              <w:jc w:val="left"/>
              <w:rPr>
                <w:sz w:val="26"/>
                <w:szCs w:val="26"/>
              </w:rPr>
            </w:pPr>
          </w:p>
        </w:tc>
        <w:tc>
          <w:tcPr>
            <w:tcW w:w="1134" w:type="dxa"/>
            <w:vMerge w:val="restart"/>
          </w:tcPr>
          <w:p w:rsidR="003213DD" w:rsidRPr="000A6C67" w:rsidRDefault="003213DD" w:rsidP="00A25DF5">
            <w:pPr>
              <w:pStyle w:val="ConsPlusNormal"/>
              <w:jc w:val="center"/>
              <w:rPr>
                <w:sz w:val="26"/>
                <w:szCs w:val="26"/>
              </w:rPr>
            </w:pPr>
            <w:r w:rsidRPr="000A6C67">
              <w:rPr>
                <w:sz w:val="26"/>
                <w:szCs w:val="26"/>
              </w:rPr>
              <w:lastRenderedPageBreak/>
              <w:t>тыс. единиц</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roofErr w:type="spellStart"/>
            <w:proofErr w:type="gramStart"/>
            <w:r>
              <w:rPr>
                <w:sz w:val="26"/>
                <w:szCs w:val="26"/>
              </w:rPr>
              <w:lastRenderedPageBreak/>
              <w:t>к</w:t>
            </w:r>
            <w:r w:rsidRPr="000A6C67">
              <w:rPr>
                <w:sz w:val="26"/>
                <w:szCs w:val="26"/>
              </w:rPr>
              <w:t>оэффи</w:t>
            </w:r>
            <w:r>
              <w:rPr>
                <w:sz w:val="26"/>
                <w:szCs w:val="26"/>
              </w:rPr>
              <w:t>-</w:t>
            </w:r>
            <w:r w:rsidRPr="000A6C67">
              <w:rPr>
                <w:sz w:val="26"/>
                <w:szCs w:val="26"/>
              </w:rPr>
              <w:t>циент</w:t>
            </w:r>
            <w:proofErr w:type="spellEnd"/>
            <w:proofErr w:type="gramEnd"/>
          </w:p>
        </w:tc>
        <w:tc>
          <w:tcPr>
            <w:tcW w:w="992" w:type="dxa"/>
            <w:vMerge w:val="restart"/>
          </w:tcPr>
          <w:p w:rsidR="003213DD" w:rsidRPr="000A6C67" w:rsidRDefault="003213DD" w:rsidP="00A25DF5">
            <w:pPr>
              <w:pStyle w:val="ConsPlusNormal"/>
              <w:jc w:val="center"/>
              <w:rPr>
                <w:sz w:val="26"/>
                <w:szCs w:val="26"/>
              </w:rPr>
            </w:pPr>
            <w:r w:rsidRPr="000A6C67">
              <w:rPr>
                <w:sz w:val="26"/>
                <w:szCs w:val="26"/>
              </w:rPr>
              <w:lastRenderedPageBreak/>
              <w:t>29,8</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r w:rsidRPr="000A6C67">
              <w:rPr>
                <w:sz w:val="26"/>
                <w:szCs w:val="26"/>
              </w:rPr>
              <w:lastRenderedPageBreak/>
              <w:t>-</w:t>
            </w:r>
          </w:p>
        </w:tc>
        <w:tc>
          <w:tcPr>
            <w:tcW w:w="851" w:type="dxa"/>
            <w:vMerge w:val="restart"/>
          </w:tcPr>
          <w:p w:rsidR="003213DD" w:rsidRPr="000A6C67" w:rsidRDefault="003213DD" w:rsidP="00A25DF5">
            <w:pPr>
              <w:pStyle w:val="ConsPlusNormal"/>
              <w:jc w:val="center"/>
              <w:rPr>
                <w:sz w:val="26"/>
                <w:szCs w:val="26"/>
              </w:rPr>
            </w:pPr>
            <w:r w:rsidRPr="000A6C67">
              <w:rPr>
                <w:sz w:val="26"/>
                <w:szCs w:val="26"/>
              </w:rPr>
              <w:lastRenderedPageBreak/>
              <w:t>120,0</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r w:rsidRPr="000A6C67">
              <w:rPr>
                <w:sz w:val="26"/>
                <w:szCs w:val="26"/>
              </w:rPr>
              <w:lastRenderedPageBreak/>
              <w:t>-</w:t>
            </w:r>
          </w:p>
        </w:tc>
        <w:tc>
          <w:tcPr>
            <w:tcW w:w="850" w:type="dxa"/>
            <w:vMerge w:val="restart"/>
          </w:tcPr>
          <w:p w:rsidR="003213DD" w:rsidRPr="000A6C67" w:rsidRDefault="003213DD" w:rsidP="00A25DF5">
            <w:pPr>
              <w:pStyle w:val="ConsPlusNormal"/>
              <w:jc w:val="center"/>
              <w:rPr>
                <w:sz w:val="26"/>
                <w:szCs w:val="26"/>
              </w:rPr>
            </w:pPr>
            <w:r w:rsidRPr="000A6C67">
              <w:rPr>
                <w:sz w:val="26"/>
                <w:szCs w:val="26"/>
              </w:rPr>
              <w:lastRenderedPageBreak/>
              <w:t>147,7</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r w:rsidRPr="000A6C67">
              <w:rPr>
                <w:sz w:val="26"/>
                <w:szCs w:val="26"/>
              </w:rPr>
              <w:lastRenderedPageBreak/>
              <w:t>-</w:t>
            </w:r>
          </w:p>
        </w:tc>
        <w:tc>
          <w:tcPr>
            <w:tcW w:w="851" w:type="dxa"/>
            <w:vMerge w:val="restart"/>
          </w:tcPr>
          <w:p w:rsidR="003213DD" w:rsidRPr="000A6C67" w:rsidRDefault="003213DD" w:rsidP="00A25DF5">
            <w:pPr>
              <w:pStyle w:val="ConsPlusNormal"/>
              <w:jc w:val="center"/>
              <w:rPr>
                <w:sz w:val="26"/>
                <w:szCs w:val="26"/>
              </w:rPr>
            </w:pPr>
            <w:r w:rsidRPr="000A6C67">
              <w:rPr>
                <w:sz w:val="26"/>
                <w:szCs w:val="26"/>
              </w:rPr>
              <w:lastRenderedPageBreak/>
              <w:t>-</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r w:rsidRPr="000A6C67">
              <w:rPr>
                <w:sz w:val="26"/>
                <w:szCs w:val="26"/>
              </w:rPr>
              <w:lastRenderedPageBreak/>
              <w:t>1,0034</w:t>
            </w:r>
          </w:p>
        </w:tc>
        <w:tc>
          <w:tcPr>
            <w:tcW w:w="850" w:type="dxa"/>
            <w:vMerge w:val="restart"/>
          </w:tcPr>
          <w:p w:rsidR="003213DD" w:rsidRPr="000A6C67" w:rsidRDefault="003213DD" w:rsidP="00A25DF5">
            <w:pPr>
              <w:pStyle w:val="ConsPlusNormal"/>
              <w:jc w:val="center"/>
              <w:rPr>
                <w:sz w:val="26"/>
                <w:szCs w:val="26"/>
              </w:rPr>
            </w:pPr>
            <w:r w:rsidRPr="000A6C67">
              <w:rPr>
                <w:sz w:val="26"/>
                <w:szCs w:val="26"/>
              </w:rPr>
              <w:lastRenderedPageBreak/>
              <w:t>-</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r w:rsidRPr="000A6C67">
              <w:rPr>
                <w:sz w:val="26"/>
                <w:szCs w:val="26"/>
              </w:rPr>
              <w:lastRenderedPageBreak/>
              <w:t>1,00</w:t>
            </w:r>
            <w:r>
              <w:rPr>
                <w:sz w:val="26"/>
                <w:szCs w:val="26"/>
              </w:rPr>
              <w:t>00</w:t>
            </w:r>
          </w:p>
        </w:tc>
        <w:tc>
          <w:tcPr>
            <w:tcW w:w="851" w:type="dxa"/>
            <w:vMerge w:val="restart"/>
          </w:tcPr>
          <w:p w:rsidR="003213DD" w:rsidRPr="000A6C67" w:rsidRDefault="003213DD" w:rsidP="00A25DF5">
            <w:pPr>
              <w:pStyle w:val="ConsPlusNormal"/>
              <w:jc w:val="center"/>
              <w:rPr>
                <w:sz w:val="26"/>
                <w:szCs w:val="26"/>
              </w:rPr>
            </w:pPr>
            <w:r w:rsidRPr="000A6C67">
              <w:rPr>
                <w:sz w:val="26"/>
                <w:szCs w:val="26"/>
              </w:rPr>
              <w:lastRenderedPageBreak/>
              <w:t>-</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r w:rsidRPr="000A6C67">
              <w:rPr>
                <w:sz w:val="26"/>
                <w:szCs w:val="26"/>
              </w:rPr>
              <w:lastRenderedPageBreak/>
              <w:t>1,00</w:t>
            </w:r>
            <w:r>
              <w:rPr>
                <w:sz w:val="26"/>
                <w:szCs w:val="26"/>
              </w:rPr>
              <w:t>00</w:t>
            </w:r>
          </w:p>
        </w:tc>
        <w:tc>
          <w:tcPr>
            <w:tcW w:w="850" w:type="dxa"/>
            <w:vMerge w:val="restart"/>
          </w:tcPr>
          <w:p w:rsidR="003213DD" w:rsidRPr="000A6C67" w:rsidRDefault="003213DD" w:rsidP="00A25DF5">
            <w:pPr>
              <w:pStyle w:val="ConsPlusNormal"/>
              <w:jc w:val="center"/>
              <w:rPr>
                <w:sz w:val="26"/>
                <w:szCs w:val="26"/>
              </w:rPr>
            </w:pPr>
            <w:r w:rsidRPr="000A6C67">
              <w:rPr>
                <w:sz w:val="26"/>
                <w:szCs w:val="26"/>
              </w:rPr>
              <w:lastRenderedPageBreak/>
              <w:t>-</w:t>
            </w: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r w:rsidRPr="000A6C67">
              <w:rPr>
                <w:sz w:val="26"/>
                <w:szCs w:val="26"/>
              </w:rPr>
              <w:lastRenderedPageBreak/>
              <w:t>1,00</w:t>
            </w:r>
            <w:r>
              <w:rPr>
                <w:sz w:val="26"/>
                <w:szCs w:val="26"/>
              </w:rPr>
              <w:t>00</w:t>
            </w:r>
          </w:p>
        </w:tc>
        <w:tc>
          <w:tcPr>
            <w:tcW w:w="851" w:type="dxa"/>
            <w:vMerge w:val="restart"/>
          </w:tcPr>
          <w:p w:rsidR="003213DD" w:rsidRDefault="003213DD" w:rsidP="00A25DF5">
            <w:pPr>
              <w:pStyle w:val="ConsPlusNormal"/>
              <w:jc w:val="center"/>
              <w:rPr>
                <w:sz w:val="26"/>
                <w:szCs w:val="26"/>
              </w:rPr>
            </w:pPr>
            <w:r>
              <w:rPr>
                <w:sz w:val="26"/>
                <w:szCs w:val="26"/>
              </w:rPr>
              <w:lastRenderedPageBreak/>
              <w:t>-</w:t>
            </w: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r w:rsidRPr="000A6C67">
              <w:rPr>
                <w:sz w:val="26"/>
                <w:szCs w:val="26"/>
              </w:rPr>
              <w:lastRenderedPageBreak/>
              <w:t>1,0</w:t>
            </w:r>
            <w:r>
              <w:rPr>
                <w:sz w:val="26"/>
                <w:szCs w:val="26"/>
              </w:rPr>
              <w:t>000</w:t>
            </w: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Default="003213DD" w:rsidP="00A25DF5">
            <w:pPr>
              <w:pStyle w:val="ConsPlusNormal"/>
              <w:jc w:val="center"/>
              <w:rPr>
                <w:sz w:val="26"/>
                <w:szCs w:val="26"/>
              </w:rPr>
            </w:pPr>
          </w:p>
          <w:p w:rsidR="003213DD" w:rsidRPr="000A6C67" w:rsidRDefault="003213DD" w:rsidP="00A25DF5">
            <w:pPr>
              <w:pStyle w:val="ConsPlusNormal"/>
              <w:jc w:val="center"/>
              <w:rPr>
                <w:sz w:val="26"/>
                <w:szCs w:val="26"/>
              </w:rPr>
            </w:pPr>
          </w:p>
        </w:tc>
      </w:tr>
      <w:tr w:rsidR="003213DD" w:rsidRPr="000A6C67" w:rsidTr="008C23C0">
        <w:tblPrEx>
          <w:tblCellMar>
            <w:top w:w="102" w:type="dxa"/>
            <w:left w:w="62" w:type="dxa"/>
            <w:bottom w:w="102" w:type="dxa"/>
            <w:right w:w="62" w:type="dxa"/>
          </w:tblCellMar>
        </w:tblPrEx>
        <w:trPr>
          <w:trHeight w:val="2685"/>
        </w:trPr>
        <w:tc>
          <w:tcPr>
            <w:tcW w:w="710" w:type="dxa"/>
          </w:tcPr>
          <w:p w:rsidR="003213DD" w:rsidRPr="000A6C67" w:rsidRDefault="003213DD" w:rsidP="00A25DF5">
            <w:pPr>
              <w:pStyle w:val="ConsPlusNormal"/>
              <w:jc w:val="center"/>
              <w:rPr>
                <w:sz w:val="26"/>
                <w:szCs w:val="26"/>
              </w:rPr>
            </w:pPr>
            <w:r w:rsidRPr="000A6C67">
              <w:rPr>
                <w:sz w:val="26"/>
                <w:szCs w:val="26"/>
              </w:rPr>
              <w:lastRenderedPageBreak/>
              <w:t>1.8</w:t>
            </w:r>
          </w:p>
        </w:tc>
        <w:tc>
          <w:tcPr>
            <w:tcW w:w="3685" w:type="dxa"/>
          </w:tcPr>
          <w:p w:rsidR="003213DD" w:rsidRDefault="003213DD" w:rsidP="00A25DF5">
            <w:pPr>
              <w:pStyle w:val="ConsPlusNormal"/>
              <w:jc w:val="left"/>
              <w:rPr>
                <w:sz w:val="26"/>
                <w:szCs w:val="26"/>
              </w:rPr>
            </w:pPr>
            <w:r w:rsidRPr="000A6C67">
              <w:rPr>
                <w:sz w:val="26"/>
                <w:szCs w:val="26"/>
              </w:rPr>
              <w:t xml:space="preserve">Мероприятие: </w:t>
            </w:r>
            <w:proofErr w:type="gramStart"/>
            <w:r w:rsidRPr="000A6C67">
              <w:rPr>
                <w:sz w:val="26"/>
                <w:szCs w:val="26"/>
              </w:rPr>
              <w:t>ежемесячная</w:t>
            </w:r>
            <w:proofErr w:type="gramEnd"/>
          </w:p>
          <w:p w:rsidR="003213DD" w:rsidRPr="000A6C67" w:rsidRDefault="003213DD" w:rsidP="00A25DF5">
            <w:pPr>
              <w:pStyle w:val="ConsPlusNormal"/>
              <w:jc w:val="left"/>
              <w:rPr>
                <w:sz w:val="26"/>
                <w:szCs w:val="26"/>
              </w:rPr>
            </w:pPr>
            <w:r>
              <w:rPr>
                <w:sz w:val="26"/>
                <w:szCs w:val="26"/>
              </w:rPr>
              <w:t>д</w:t>
            </w:r>
            <w:r w:rsidRPr="000A6C67">
              <w:rPr>
                <w:sz w:val="26"/>
                <w:szCs w:val="26"/>
              </w:rPr>
              <w:t>енежная выплата, назначаемая в случае рождения третьего ребенка или последующих детей до достижения ребенком возраста трех лет</w:t>
            </w:r>
          </w:p>
        </w:tc>
        <w:tc>
          <w:tcPr>
            <w:tcW w:w="3119" w:type="dxa"/>
            <w:vMerge/>
          </w:tcPr>
          <w:p w:rsidR="003213DD" w:rsidRPr="000A6C67" w:rsidRDefault="003213DD" w:rsidP="00A25DF5">
            <w:pPr>
              <w:jc w:val="left"/>
              <w:rPr>
                <w:sz w:val="26"/>
                <w:szCs w:val="26"/>
              </w:rPr>
            </w:pPr>
          </w:p>
        </w:tc>
        <w:tc>
          <w:tcPr>
            <w:tcW w:w="1134" w:type="dxa"/>
            <w:vMerge/>
          </w:tcPr>
          <w:p w:rsidR="003213DD" w:rsidRPr="000A6C67" w:rsidRDefault="003213DD" w:rsidP="00A25DF5">
            <w:pPr>
              <w:rPr>
                <w:sz w:val="26"/>
                <w:szCs w:val="26"/>
              </w:rPr>
            </w:pPr>
          </w:p>
        </w:tc>
        <w:tc>
          <w:tcPr>
            <w:tcW w:w="992" w:type="dxa"/>
            <w:vMerge/>
          </w:tcPr>
          <w:p w:rsidR="003213DD" w:rsidRPr="000A6C67" w:rsidRDefault="003213DD" w:rsidP="00A25DF5">
            <w:pPr>
              <w:rPr>
                <w:sz w:val="26"/>
                <w:szCs w:val="26"/>
              </w:rPr>
            </w:pPr>
          </w:p>
        </w:tc>
        <w:tc>
          <w:tcPr>
            <w:tcW w:w="851" w:type="dxa"/>
            <w:vMerge/>
          </w:tcPr>
          <w:p w:rsidR="003213DD" w:rsidRPr="000A6C67" w:rsidRDefault="003213DD" w:rsidP="00A25DF5">
            <w:pPr>
              <w:rPr>
                <w:sz w:val="26"/>
                <w:szCs w:val="26"/>
              </w:rPr>
            </w:pPr>
          </w:p>
        </w:tc>
        <w:tc>
          <w:tcPr>
            <w:tcW w:w="850" w:type="dxa"/>
            <w:vMerge/>
          </w:tcPr>
          <w:p w:rsidR="003213DD" w:rsidRPr="000A6C67" w:rsidRDefault="003213DD" w:rsidP="00A25DF5">
            <w:pPr>
              <w:rPr>
                <w:sz w:val="26"/>
                <w:szCs w:val="26"/>
              </w:rPr>
            </w:pPr>
          </w:p>
        </w:tc>
        <w:tc>
          <w:tcPr>
            <w:tcW w:w="851" w:type="dxa"/>
            <w:vMerge/>
          </w:tcPr>
          <w:p w:rsidR="003213DD" w:rsidRPr="000A6C67" w:rsidRDefault="003213DD" w:rsidP="00A25DF5">
            <w:pPr>
              <w:rPr>
                <w:sz w:val="26"/>
                <w:szCs w:val="26"/>
              </w:rPr>
            </w:pPr>
          </w:p>
        </w:tc>
        <w:tc>
          <w:tcPr>
            <w:tcW w:w="850" w:type="dxa"/>
            <w:vMerge/>
          </w:tcPr>
          <w:p w:rsidR="003213DD" w:rsidRPr="000A6C67" w:rsidRDefault="003213DD" w:rsidP="00A25DF5">
            <w:pPr>
              <w:rPr>
                <w:sz w:val="26"/>
                <w:szCs w:val="26"/>
              </w:rPr>
            </w:pPr>
          </w:p>
        </w:tc>
        <w:tc>
          <w:tcPr>
            <w:tcW w:w="851" w:type="dxa"/>
            <w:vMerge/>
          </w:tcPr>
          <w:p w:rsidR="003213DD" w:rsidRPr="000A6C67" w:rsidRDefault="003213DD" w:rsidP="00A25DF5">
            <w:pPr>
              <w:rPr>
                <w:sz w:val="26"/>
                <w:szCs w:val="26"/>
              </w:rPr>
            </w:pPr>
          </w:p>
        </w:tc>
        <w:tc>
          <w:tcPr>
            <w:tcW w:w="850" w:type="dxa"/>
            <w:vMerge/>
          </w:tcPr>
          <w:p w:rsidR="003213DD" w:rsidRPr="000A6C67" w:rsidRDefault="003213DD" w:rsidP="00A25DF5">
            <w:pPr>
              <w:rPr>
                <w:sz w:val="26"/>
                <w:szCs w:val="26"/>
              </w:rPr>
            </w:pPr>
          </w:p>
        </w:tc>
        <w:tc>
          <w:tcPr>
            <w:tcW w:w="851" w:type="dxa"/>
            <w:vMerge/>
          </w:tcPr>
          <w:p w:rsidR="003213DD" w:rsidRPr="00371763" w:rsidRDefault="003213DD" w:rsidP="00371763">
            <w:pPr>
              <w:rPr>
                <w:sz w:val="26"/>
                <w:szCs w:val="26"/>
              </w:rPr>
            </w:pPr>
          </w:p>
        </w:tc>
      </w:tr>
      <w:tr w:rsidR="003213DD" w:rsidRPr="000A6C67" w:rsidTr="003213DD">
        <w:tblPrEx>
          <w:tblCellMar>
            <w:top w:w="102" w:type="dxa"/>
            <w:left w:w="62" w:type="dxa"/>
            <w:bottom w:w="102" w:type="dxa"/>
            <w:right w:w="62" w:type="dxa"/>
          </w:tblCellMar>
        </w:tblPrEx>
        <w:trPr>
          <w:trHeight w:val="315"/>
        </w:trPr>
        <w:tc>
          <w:tcPr>
            <w:tcW w:w="710" w:type="dxa"/>
          </w:tcPr>
          <w:p w:rsidR="003213DD" w:rsidRPr="000A6C67" w:rsidRDefault="003213DD" w:rsidP="00A25DF5">
            <w:pPr>
              <w:pStyle w:val="ConsPlusNormal"/>
              <w:jc w:val="center"/>
              <w:rPr>
                <w:sz w:val="26"/>
                <w:szCs w:val="26"/>
              </w:rPr>
            </w:pPr>
            <w:r>
              <w:rPr>
                <w:sz w:val="26"/>
                <w:szCs w:val="26"/>
              </w:rPr>
              <w:t>1.9</w:t>
            </w:r>
          </w:p>
        </w:tc>
        <w:tc>
          <w:tcPr>
            <w:tcW w:w="3685" w:type="dxa"/>
          </w:tcPr>
          <w:p w:rsidR="003213DD" w:rsidRPr="000A6C67" w:rsidRDefault="003213DD" w:rsidP="00A25DF5">
            <w:pPr>
              <w:pStyle w:val="ConsPlusNormal"/>
              <w:jc w:val="left"/>
              <w:rPr>
                <w:sz w:val="26"/>
                <w:szCs w:val="26"/>
              </w:rPr>
            </w:pPr>
            <w:r>
              <w:rPr>
                <w:sz w:val="26"/>
                <w:szCs w:val="26"/>
              </w:rPr>
              <w:t>Мероприятие: меры финансовой ответственности, предусмотренные условиями соглашений</w:t>
            </w:r>
          </w:p>
        </w:tc>
        <w:tc>
          <w:tcPr>
            <w:tcW w:w="3119" w:type="dxa"/>
            <w:vMerge/>
          </w:tcPr>
          <w:p w:rsidR="003213DD" w:rsidRPr="000A6C67" w:rsidRDefault="003213DD" w:rsidP="00A25DF5">
            <w:pPr>
              <w:pStyle w:val="ConsPlusNormal"/>
              <w:jc w:val="left"/>
              <w:rPr>
                <w:sz w:val="26"/>
                <w:szCs w:val="26"/>
              </w:rPr>
            </w:pPr>
          </w:p>
        </w:tc>
        <w:tc>
          <w:tcPr>
            <w:tcW w:w="1134" w:type="dxa"/>
            <w:vMerge/>
          </w:tcPr>
          <w:p w:rsidR="003213DD" w:rsidRPr="000A6C67" w:rsidRDefault="003213DD" w:rsidP="00A25DF5">
            <w:pPr>
              <w:pStyle w:val="ConsPlusNormal"/>
              <w:jc w:val="center"/>
              <w:rPr>
                <w:sz w:val="26"/>
                <w:szCs w:val="26"/>
              </w:rPr>
            </w:pPr>
          </w:p>
        </w:tc>
        <w:tc>
          <w:tcPr>
            <w:tcW w:w="992" w:type="dxa"/>
            <w:vMerge/>
          </w:tcPr>
          <w:p w:rsidR="003213DD" w:rsidRPr="000A6C67" w:rsidRDefault="003213DD" w:rsidP="00A25DF5">
            <w:pPr>
              <w:pStyle w:val="ConsPlusNormal"/>
              <w:jc w:val="center"/>
              <w:rPr>
                <w:sz w:val="26"/>
                <w:szCs w:val="26"/>
              </w:rPr>
            </w:pPr>
          </w:p>
        </w:tc>
        <w:tc>
          <w:tcPr>
            <w:tcW w:w="851" w:type="dxa"/>
            <w:vMerge/>
          </w:tcPr>
          <w:p w:rsidR="003213DD" w:rsidRPr="000A6C67" w:rsidRDefault="003213DD" w:rsidP="00A25DF5">
            <w:pPr>
              <w:pStyle w:val="ConsPlusNormal"/>
              <w:jc w:val="center"/>
              <w:rPr>
                <w:sz w:val="26"/>
                <w:szCs w:val="26"/>
              </w:rPr>
            </w:pPr>
          </w:p>
        </w:tc>
        <w:tc>
          <w:tcPr>
            <w:tcW w:w="850" w:type="dxa"/>
            <w:vMerge/>
          </w:tcPr>
          <w:p w:rsidR="003213DD" w:rsidRPr="000A6C67" w:rsidRDefault="003213DD" w:rsidP="00A25DF5">
            <w:pPr>
              <w:pStyle w:val="ConsPlusNormal"/>
              <w:jc w:val="center"/>
              <w:rPr>
                <w:sz w:val="26"/>
                <w:szCs w:val="26"/>
              </w:rPr>
            </w:pPr>
          </w:p>
        </w:tc>
        <w:tc>
          <w:tcPr>
            <w:tcW w:w="851" w:type="dxa"/>
            <w:vMerge/>
          </w:tcPr>
          <w:p w:rsidR="003213DD" w:rsidRPr="000A6C67" w:rsidRDefault="003213DD" w:rsidP="00A25DF5">
            <w:pPr>
              <w:pStyle w:val="ConsPlusNormal"/>
              <w:jc w:val="center"/>
              <w:rPr>
                <w:sz w:val="26"/>
                <w:szCs w:val="26"/>
              </w:rPr>
            </w:pPr>
          </w:p>
        </w:tc>
        <w:tc>
          <w:tcPr>
            <w:tcW w:w="850" w:type="dxa"/>
            <w:vMerge/>
          </w:tcPr>
          <w:p w:rsidR="003213DD" w:rsidRPr="000A6C67" w:rsidRDefault="003213DD" w:rsidP="00A25DF5">
            <w:pPr>
              <w:pStyle w:val="ConsPlusNormal"/>
              <w:jc w:val="center"/>
              <w:rPr>
                <w:sz w:val="26"/>
                <w:szCs w:val="26"/>
              </w:rPr>
            </w:pPr>
          </w:p>
        </w:tc>
        <w:tc>
          <w:tcPr>
            <w:tcW w:w="851" w:type="dxa"/>
            <w:vMerge/>
          </w:tcPr>
          <w:p w:rsidR="003213DD" w:rsidRPr="000A6C67" w:rsidRDefault="003213DD" w:rsidP="00A25DF5">
            <w:pPr>
              <w:pStyle w:val="ConsPlusNormal"/>
              <w:jc w:val="center"/>
              <w:rPr>
                <w:sz w:val="26"/>
                <w:szCs w:val="26"/>
              </w:rPr>
            </w:pPr>
          </w:p>
        </w:tc>
        <w:tc>
          <w:tcPr>
            <w:tcW w:w="850" w:type="dxa"/>
            <w:vMerge/>
          </w:tcPr>
          <w:p w:rsidR="003213DD" w:rsidRPr="000A6C67" w:rsidRDefault="003213DD" w:rsidP="00A25DF5">
            <w:pPr>
              <w:pStyle w:val="ConsPlusNormal"/>
              <w:jc w:val="center"/>
              <w:rPr>
                <w:sz w:val="26"/>
                <w:szCs w:val="26"/>
              </w:rPr>
            </w:pPr>
          </w:p>
        </w:tc>
        <w:tc>
          <w:tcPr>
            <w:tcW w:w="851" w:type="dxa"/>
            <w:vMerge/>
          </w:tcPr>
          <w:p w:rsidR="003213DD" w:rsidRPr="00371763" w:rsidRDefault="003213DD" w:rsidP="00A25DF5">
            <w:pPr>
              <w:pStyle w:val="ConsPlusNormal"/>
              <w:jc w:val="center"/>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1.10</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ежемесячная доплата к пенсии гражданам, входящим в состав совета старейшин при Губернаторе Кемеровской области, в соответствии с </w:t>
            </w:r>
            <w:hyperlink r:id="rId155" w:history="1">
              <w:r w:rsidRPr="000A6C67">
                <w:rPr>
                  <w:sz w:val="26"/>
                  <w:szCs w:val="26"/>
                </w:rPr>
                <w:t>Законом</w:t>
              </w:r>
            </w:hyperlink>
            <w:r w:rsidRPr="000A6C67">
              <w:rPr>
                <w:sz w:val="26"/>
                <w:szCs w:val="26"/>
              </w:rPr>
              <w:t xml:space="preserve"> Кемеровской области </w:t>
            </w:r>
            <w:r w:rsidR="00371763">
              <w:rPr>
                <w:sz w:val="26"/>
                <w:szCs w:val="26"/>
              </w:rPr>
              <w:t xml:space="preserve">               </w:t>
            </w:r>
            <w:r w:rsidRPr="000A6C67">
              <w:rPr>
                <w:sz w:val="26"/>
                <w:szCs w:val="26"/>
              </w:rPr>
              <w:t>от</w:t>
            </w:r>
            <w:r w:rsidR="00371763">
              <w:rPr>
                <w:sz w:val="26"/>
                <w:szCs w:val="26"/>
              </w:rPr>
              <w:t xml:space="preserve"> </w:t>
            </w:r>
            <w:r w:rsidRPr="000A6C67">
              <w:rPr>
                <w:sz w:val="26"/>
                <w:szCs w:val="26"/>
              </w:rPr>
              <w:t>8 апреля 2008 года № 16-ОЗ</w:t>
            </w:r>
          </w:p>
          <w:p w:rsidR="00371763" w:rsidRPr="000A6C67" w:rsidRDefault="001845E2" w:rsidP="00A25DF5">
            <w:pPr>
              <w:pStyle w:val="ConsPlusNormal"/>
              <w:jc w:val="left"/>
              <w:rPr>
                <w:sz w:val="26"/>
                <w:szCs w:val="26"/>
              </w:rPr>
            </w:pPr>
            <w:r w:rsidRPr="000A6C67">
              <w:rPr>
                <w:sz w:val="26"/>
                <w:szCs w:val="26"/>
              </w:rPr>
              <w:t xml:space="preserve">«О ежемесячной доплате к пенсии гражданам, входящим в состав совета старейшин при </w:t>
            </w:r>
            <w:r w:rsidRPr="000A6C67">
              <w:rPr>
                <w:sz w:val="26"/>
                <w:szCs w:val="26"/>
              </w:rPr>
              <w:lastRenderedPageBreak/>
              <w:t>Губернаторе Кемеровской области»</w:t>
            </w:r>
          </w:p>
        </w:tc>
        <w:tc>
          <w:tcPr>
            <w:tcW w:w="3119" w:type="dxa"/>
          </w:tcPr>
          <w:p w:rsidR="001845E2" w:rsidRPr="000A6C67" w:rsidRDefault="001845E2" w:rsidP="00A25DF5">
            <w:pPr>
              <w:pStyle w:val="ConsPlusNormal"/>
              <w:jc w:val="left"/>
              <w:rPr>
                <w:sz w:val="26"/>
                <w:szCs w:val="26"/>
              </w:rPr>
            </w:pPr>
            <w:r w:rsidRPr="000A6C67">
              <w:rPr>
                <w:sz w:val="26"/>
                <w:szCs w:val="26"/>
              </w:rPr>
              <w:lastRenderedPageBreak/>
              <w:t>Количество граждан, входящих в состав совета старейшин при Губернаторе Кемеровской области, получающих доплату к пенсии</w:t>
            </w:r>
          </w:p>
        </w:tc>
        <w:tc>
          <w:tcPr>
            <w:tcW w:w="1134" w:type="dxa"/>
          </w:tcPr>
          <w:p w:rsidR="001845E2" w:rsidRPr="000A6C67" w:rsidRDefault="001845E2" w:rsidP="00A25DF5">
            <w:pPr>
              <w:pStyle w:val="ConsPlusNormal"/>
              <w:jc w:val="center"/>
              <w:rPr>
                <w:sz w:val="26"/>
                <w:szCs w:val="26"/>
              </w:rPr>
            </w:pPr>
            <w:r w:rsidRPr="000A6C67">
              <w:rPr>
                <w:sz w:val="26"/>
                <w:szCs w:val="26"/>
              </w:rPr>
              <w:t>человек</w:t>
            </w:r>
          </w:p>
        </w:tc>
        <w:tc>
          <w:tcPr>
            <w:tcW w:w="992" w:type="dxa"/>
          </w:tcPr>
          <w:p w:rsidR="001845E2" w:rsidRPr="000A6C67" w:rsidRDefault="001845E2" w:rsidP="00A25DF5">
            <w:pPr>
              <w:pStyle w:val="ConsPlusNormal"/>
              <w:jc w:val="center"/>
              <w:rPr>
                <w:sz w:val="26"/>
                <w:szCs w:val="26"/>
              </w:rPr>
            </w:pPr>
            <w:r w:rsidRPr="000A6C67">
              <w:rPr>
                <w:sz w:val="26"/>
                <w:szCs w:val="26"/>
              </w:rPr>
              <w:t>30</w:t>
            </w:r>
          </w:p>
        </w:tc>
        <w:tc>
          <w:tcPr>
            <w:tcW w:w="851" w:type="dxa"/>
          </w:tcPr>
          <w:p w:rsidR="001845E2" w:rsidRPr="000A6C67" w:rsidRDefault="001845E2" w:rsidP="00A25DF5">
            <w:pPr>
              <w:pStyle w:val="ConsPlusNormal"/>
              <w:jc w:val="center"/>
              <w:rPr>
                <w:sz w:val="26"/>
                <w:szCs w:val="26"/>
              </w:rPr>
            </w:pPr>
            <w:r w:rsidRPr="000A6C67">
              <w:rPr>
                <w:sz w:val="26"/>
                <w:szCs w:val="26"/>
              </w:rPr>
              <w:t>28</w:t>
            </w:r>
          </w:p>
        </w:tc>
        <w:tc>
          <w:tcPr>
            <w:tcW w:w="850" w:type="dxa"/>
          </w:tcPr>
          <w:p w:rsidR="001845E2" w:rsidRPr="000A6C67" w:rsidRDefault="001845E2" w:rsidP="00A25DF5">
            <w:pPr>
              <w:pStyle w:val="ConsPlusNormal"/>
              <w:jc w:val="center"/>
              <w:rPr>
                <w:sz w:val="26"/>
                <w:szCs w:val="26"/>
              </w:rPr>
            </w:pPr>
            <w:r w:rsidRPr="000A6C67">
              <w:rPr>
                <w:sz w:val="26"/>
                <w:szCs w:val="26"/>
              </w:rPr>
              <w:t>27</w:t>
            </w:r>
          </w:p>
        </w:tc>
        <w:tc>
          <w:tcPr>
            <w:tcW w:w="851" w:type="dxa"/>
          </w:tcPr>
          <w:p w:rsidR="001845E2" w:rsidRPr="000A6C67" w:rsidRDefault="001845E2" w:rsidP="00A25DF5">
            <w:pPr>
              <w:pStyle w:val="ConsPlusNormal"/>
              <w:jc w:val="center"/>
              <w:rPr>
                <w:sz w:val="26"/>
                <w:szCs w:val="26"/>
              </w:rPr>
            </w:pPr>
            <w:r>
              <w:rPr>
                <w:sz w:val="26"/>
                <w:szCs w:val="26"/>
              </w:rPr>
              <w:t>25</w:t>
            </w:r>
          </w:p>
        </w:tc>
        <w:tc>
          <w:tcPr>
            <w:tcW w:w="850" w:type="dxa"/>
          </w:tcPr>
          <w:p w:rsidR="001845E2" w:rsidRPr="000A6C67" w:rsidRDefault="001845E2" w:rsidP="00A25DF5">
            <w:pPr>
              <w:pStyle w:val="ConsPlusNormal"/>
              <w:jc w:val="center"/>
              <w:rPr>
                <w:sz w:val="26"/>
                <w:szCs w:val="26"/>
              </w:rPr>
            </w:pPr>
            <w:r>
              <w:rPr>
                <w:sz w:val="26"/>
                <w:szCs w:val="26"/>
              </w:rPr>
              <w:t>25</w:t>
            </w:r>
          </w:p>
        </w:tc>
        <w:tc>
          <w:tcPr>
            <w:tcW w:w="851" w:type="dxa"/>
          </w:tcPr>
          <w:p w:rsidR="001845E2" w:rsidRPr="000A6C67" w:rsidRDefault="001845E2" w:rsidP="00A25DF5">
            <w:pPr>
              <w:pStyle w:val="ConsPlusNormal"/>
              <w:jc w:val="center"/>
              <w:rPr>
                <w:sz w:val="26"/>
                <w:szCs w:val="26"/>
              </w:rPr>
            </w:pPr>
            <w:r>
              <w:rPr>
                <w:sz w:val="26"/>
                <w:szCs w:val="26"/>
              </w:rPr>
              <w:t>25</w:t>
            </w:r>
          </w:p>
        </w:tc>
        <w:tc>
          <w:tcPr>
            <w:tcW w:w="850" w:type="dxa"/>
          </w:tcPr>
          <w:p w:rsidR="001845E2" w:rsidRPr="000A6C67" w:rsidRDefault="001845E2" w:rsidP="00A25DF5">
            <w:pPr>
              <w:pStyle w:val="ConsPlusNormal"/>
              <w:jc w:val="center"/>
              <w:rPr>
                <w:sz w:val="26"/>
                <w:szCs w:val="26"/>
              </w:rPr>
            </w:pPr>
            <w:r w:rsidRPr="000A6C67">
              <w:rPr>
                <w:sz w:val="26"/>
                <w:szCs w:val="26"/>
              </w:rPr>
              <w:t>2</w:t>
            </w:r>
            <w:r>
              <w:rPr>
                <w:sz w:val="26"/>
                <w:szCs w:val="26"/>
              </w:rPr>
              <w:t>5</w:t>
            </w:r>
          </w:p>
        </w:tc>
        <w:tc>
          <w:tcPr>
            <w:tcW w:w="851" w:type="dxa"/>
          </w:tcPr>
          <w:p w:rsidR="001845E2" w:rsidRPr="000A6C67" w:rsidRDefault="00371763" w:rsidP="00A25DF5">
            <w:pPr>
              <w:pStyle w:val="ConsPlusNormal"/>
              <w:jc w:val="center"/>
              <w:rPr>
                <w:sz w:val="26"/>
                <w:szCs w:val="26"/>
              </w:rPr>
            </w:pPr>
            <w:r>
              <w:rPr>
                <w:sz w:val="26"/>
                <w:szCs w:val="26"/>
              </w:rPr>
              <w:t>25</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1.11</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меры социальной поддержки отдельных категорий многодетных матерей в соответствии с </w:t>
            </w:r>
            <w:hyperlink r:id="rId156" w:history="1">
              <w:r w:rsidRPr="000A6C67">
                <w:rPr>
                  <w:sz w:val="26"/>
                  <w:szCs w:val="26"/>
                </w:rPr>
                <w:t>Законом</w:t>
              </w:r>
            </w:hyperlink>
            <w:r w:rsidRPr="000A6C67">
              <w:rPr>
                <w:sz w:val="26"/>
                <w:szCs w:val="26"/>
              </w:rPr>
              <w:t xml:space="preserve"> Кемеровской области </w:t>
            </w:r>
            <w:r w:rsidR="00371763">
              <w:rPr>
                <w:sz w:val="26"/>
                <w:szCs w:val="26"/>
              </w:rPr>
              <w:t xml:space="preserve">              </w:t>
            </w:r>
            <w:r w:rsidRPr="000A6C67">
              <w:rPr>
                <w:sz w:val="26"/>
                <w:szCs w:val="26"/>
              </w:rPr>
              <w:t>от</w:t>
            </w:r>
            <w:r w:rsidR="00371763">
              <w:rPr>
                <w:sz w:val="26"/>
                <w:szCs w:val="26"/>
              </w:rPr>
              <w:t xml:space="preserve"> </w:t>
            </w:r>
            <w:r w:rsidRPr="000A6C67">
              <w:rPr>
                <w:sz w:val="26"/>
                <w:szCs w:val="26"/>
              </w:rPr>
              <w:t>8 апреля 2008 года № 14-ОЗ</w:t>
            </w:r>
          </w:p>
          <w:p w:rsidR="001845E2" w:rsidRPr="000A6C67" w:rsidRDefault="001845E2" w:rsidP="00A25DF5">
            <w:pPr>
              <w:pStyle w:val="ConsPlusNormal"/>
              <w:jc w:val="left"/>
              <w:rPr>
                <w:sz w:val="26"/>
                <w:szCs w:val="26"/>
              </w:rPr>
            </w:pPr>
            <w:r w:rsidRPr="000A6C67">
              <w:rPr>
                <w:sz w:val="26"/>
                <w:szCs w:val="26"/>
              </w:rPr>
              <w:t>«О мерах социальной поддержки отдельных категорий многодетных матерей»</w:t>
            </w: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многодетной матери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7,0</w:t>
            </w:r>
          </w:p>
        </w:tc>
        <w:tc>
          <w:tcPr>
            <w:tcW w:w="851" w:type="dxa"/>
          </w:tcPr>
          <w:p w:rsidR="001845E2" w:rsidRPr="000A6C67" w:rsidRDefault="001845E2" w:rsidP="00A25DF5">
            <w:pPr>
              <w:pStyle w:val="ConsPlusNormal"/>
              <w:jc w:val="center"/>
              <w:rPr>
                <w:sz w:val="26"/>
                <w:szCs w:val="26"/>
              </w:rPr>
            </w:pPr>
            <w:r w:rsidRPr="000A6C67">
              <w:rPr>
                <w:sz w:val="26"/>
                <w:szCs w:val="26"/>
              </w:rPr>
              <w:t>7,4</w:t>
            </w:r>
          </w:p>
        </w:tc>
        <w:tc>
          <w:tcPr>
            <w:tcW w:w="850" w:type="dxa"/>
          </w:tcPr>
          <w:p w:rsidR="001845E2" w:rsidRPr="000A6C67" w:rsidRDefault="001845E2" w:rsidP="00A25DF5">
            <w:pPr>
              <w:pStyle w:val="ConsPlusNormal"/>
              <w:jc w:val="center"/>
              <w:rPr>
                <w:sz w:val="26"/>
                <w:szCs w:val="26"/>
              </w:rPr>
            </w:pPr>
            <w:r w:rsidRPr="000A6C67">
              <w:rPr>
                <w:sz w:val="26"/>
                <w:szCs w:val="26"/>
              </w:rPr>
              <w:t>6,8</w:t>
            </w:r>
          </w:p>
        </w:tc>
        <w:tc>
          <w:tcPr>
            <w:tcW w:w="851" w:type="dxa"/>
          </w:tcPr>
          <w:p w:rsidR="001845E2" w:rsidRPr="000A6C67" w:rsidRDefault="001845E2" w:rsidP="00A25DF5">
            <w:pPr>
              <w:pStyle w:val="ConsPlusNormal"/>
              <w:jc w:val="center"/>
              <w:rPr>
                <w:sz w:val="26"/>
                <w:szCs w:val="26"/>
              </w:rPr>
            </w:pPr>
            <w:r w:rsidRPr="000A6C67">
              <w:rPr>
                <w:sz w:val="26"/>
                <w:szCs w:val="26"/>
              </w:rPr>
              <w:t>5,8</w:t>
            </w:r>
          </w:p>
        </w:tc>
        <w:tc>
          <w:tcPr>
            <w:tcW w:w="850" w:type="dxa"/>
          </w:tcPr>
          <w:p w:rsidR="001845E2" w:rsidRPr="000A6C67" w:rsidRDefault="001845E2" w:rsidP="00A25DF5">
            <w:pPr>
              <w:pStyle w:val="ConsPlusNormal"/>
              <w:jc w:val="center"/>
              <w:rPr>
                <w:sz w:val="26"/>
                <w:szCs w:val="26"/>
              </w:rPr>
            </w:pPr>
            <w:r>
              <w:rPr>
                <w:sz w:val="26"/>
                <w:szCs w:val="26"/>
              </w:rPr>
              <w:t>4,0</w:t>
            </w:r>
          </w:p>
        </w:tc>
        <w:tc>
          <w:tcPr>
            <w:tcW w:w="851" w:type="dxa"/>
          </w:tcPr>
          <w:p w:rsidR="001845E2" w:rsidRPr="000A6C67" w:rsidRDefault="001845E2" w:rsidP="00A25DF5">
            <w:pPr>
              <w:pStyle w:val="ConsPlusNormal"/>
              <w:jc w:val="center"/>
              <w:rPr>
                <w:sz w:val="26"/>
                <w:szCs w:val="26"/>
              </w:rPr>
            </w:pPr>
            <w:r>
              <w:rPr>
                <w:sz w:val="26"/>
                <w:szCs w:val="26"/>
              </w:rPr>
              <w:t>4,0</w:t>
            </w:r>
          </w:p>
        </w:tc>
        <w:tc>
          <w:tcPr>
            <w:tcW w:w="850" w:type="dxa"/>
          </w:tcPr>
          <w:p w:rsidR="001845E2" w:rsidRPr="000A6C67" w:rsidRDefault="001845E2" w:rsidP="00A25DF5">
            <w:pPr>
              <w:pStyle w:val="ConsPlusNormal"/>
              <w:jc w:val="center"/>
              <w:rPr>
                <w:sz w:val="26"/>
                <w:szCs w:val="26"/>
              </w:rPr>
            </w:pPr>
            <w:r>
              <w:rPr>
                <w:sz w:val="26"/>
                <w:szCs w:val="26"/>
              </w:rPr>
              <w:t>4,0</w:t>
            </w:r>
          </w:p>
        </w:tc>
        <w:tc>
          <w:tcPr>
            <w:tcW w:w="851" w:type="dxa"/>
          </w:tcPr>
          <w:p w:rsidR="001845E2" w:rsidRDefault="00371763" w:rsidP="00A25DF5">
            <w:pPr>
              <w:pStyle w:val="ConsPlusNormal"/>
              <w:jc w:val="center"/>
              <w:rPr>
                <w:sz w:val="26"/>
                <w:szCs w:val="26"/>
              </w:rPr>
            </w:pPr>
            <w:r>
              <w:rPr>
                <w:sz w:val="26"/>
                <w:szCs w:val="26"/>
              </w:rPr>
              <w:t>4,0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1.12</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меры социальной поддержки отдельных категорий приемных родителей в соответствии с </w:t>
            </w:r>
            <w:hyperlink r:id="rId157" w:history="1">
              <w:r w:rsidRPr="000A6C67">
                <w:rPr>
                  <w:sz w:val="26"/>
                  <w:szCs w:val="26"/>
                </w:rPr>
                <w:t>Законом</w:t>
              </w:r>
            </w:hyperlink>
            <w:r w:rsidRPr="000A6C67">
              <w:rPr>
                <w:sz w:val="26"/>
                <w:szCs w:val="26"/>
              </w:rPr>
              <w:t xml:space="preserve"> Кемеровской области </w:t>
            </w:r>
            <w:r w:rsidR="00371763">
              <w:rPr>
                <w:sz w:val="26"/>
                <w:szCs w:val="26"/>
              </w:rPr>
              <w:t xml:space="preserve">              </w:t>
            </w:r>
            <w:r w:rsidRPr="000A6C67">
              <w:rPr>
                <w:sz w:val="26"/>
                <w:szCs w:val="26"/>
              </w:rPr>
              <w:t>от</w:t>
            </w:r>
            <w:r w:rsidR="00371763">
              <w:rPr>
                <w:sz w:val="26"/>
                <w:szCs w:val="26"/>
              </w:rPr>
              <w:t xml:space="preserve"> </w:t>
            </w:r>
            <w:r w:rsidRPr="000A6C67">
              <w:rPr>
                <w:sz w:val="26"/>
                <w:szCs w:val="26"/>
              </w:rPr>
              <w:t>7 февраля 2013 года № 9-ОЗ</w:t>
            </w:r>
          </w:p>
          <w:p w:rsidR="001845E2" w:rsidRPr="000A6C67" w:rsidRDefault="001845E2" w:rsidP="00A25DF5">
            <w:pPr>
              <w:pStyle w:val="ConsPlusNormal"/>
              <w:jc w:val="left"/>
              <w:rPr>
                <w:sz w:val="26"/>
                <w:szCs w:val="26"/>
              </w:rPr>
            </w:pPr>
            <w:r w:rsidRPr="000A6C67">
              <w:rPr>
                <w:sz w:val="26"/>
                <w:szCs w:val="26"/>
              </w:rPr>
              <w:t>«О мерах социальной поддержки отдельных категорий приемных родителей»</w:t>
            </w: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приемных родителей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6,7</w:t>
            </w:r>
          </w:p>
        </w:tc>
        <w:tc>
          <w:tcPr>
            <w:tcW w:w="851" w:type="dxa"/>
          </w:tcPr>
          <w:p w:rsidR="001845E2" w:rsidRPr="000A6C67" w:rsidRDefault="001845E2" w:rsidP="00A25DF5">
            <w:pPr>
              <w:pStyle w:val="ConsPlusNormal"/>
              <w:jc w:val="center"/>
              <w:rPr>
                <w:sz w:val="26"/>
                <w:szCs w:val="26"/>
              </w:rPr>
            </w:pPr>
            <w:r w:rsidRPr="000A6C67">
              <w:rPr>
                <w:sz w:val="26"/>
                <w:szCs w:val="26"/>
              </w:rPr>
              <w:t>6,7</w:t>
            </w:r>
          </w:p>
        </w:tc>
        <w:tc>
          <w:tcPr>
            <w:tcW w:w="850" w:type="dxa"/>
          </w:tcPr>
          <w:p w:rsidR="001845E2" w:rsidRPr="000A6C67" w:rsidRDefault="001845E2" w:rsidP="00A25DF5">
            <w:pPr>
              <w:pStyle w:val="ConsPlusNormal"/>
              <w:jc w:val="center"/>
              <w:rPr>
                <w:sz w:val="26"/>
                <w:szCs w:val="26"/>
              </w:rPr>
            </w:pPr>
            <w:r w:rsidRPr="000A6C67">
              <w:rPr>
                <w:sz w:val="26"/>
                <w:szCs w:val="26"/>
              </w:rPr>
              <w:t>7,9</w:t>
            </w:r>
          </w:p>
        </w:tc>
        <w:tc>
          <w:tcPr>
            <w:tcW w:w="851" w:type="dxa"/>
          </w:tcPr>
          <w:p w:rsidR="001845E2" w:rsidRPr="000A6C67" w:rsidRDefault="001845E2" w:rsidP="00A25DF5">
            <w:pPr>
              <w:pStyle w:val="ConsPlusNormal"/>
              <w:jc w:val="center"/>
              <w:rPr>
                <w:sz w:val="26"/>
                <w:szCs w:val="26"/>
              </w:rPr>
            </w:pPr>
            <w:r w:rsidRPr="000A6C67">
              <w:rPr>
                <w:sz w:val="26"/>
                <w:szCs w:val="26"/>
              </w:rPr>
              <w:t>7,9</w:t>
            </w:r>
          </w:p>
        </w:tc>
        <w:tc>
          <w:tcPr>
            <w:tcW w:w="850" w:type="dxa"/>
          </w:tcPr>
          <w:p w:rsidR="001845E2" w:rsidRPr="000A6C67" w:rsidRDefault="001845E2" w:rsidP="00A25DF5">
            <w:pPr>
              <w:pStyle w:val="ConsPlusNormal"/>
              <w:jc w:val="center"/>
              <w:rPr>
                <w:sz w:val="26"/>
                <w:szCs w:val="26"/>
              </w:rPr>
            </w:pPr>
            <w:r w:rsidRPr="000A6C67">
              <w:rPr>
                <w:sz w:val="26"/>
                <w:szCs w:val="26"/>
              </w:rPr>
              <w:t>6</w:t>
            </w:r>
            <w:r>
              <w:rPr>
                <w:sz w:val="26"/>
                <w:szCs w:val="26"/>
              </w:rPr>
              <w:t>,2</w:t>
            </w:r>
          </w:p>
        </w:tc>
        <w:tc>
          <w:tcPr>
            <w:tcW w:w="851" w:type="dxa"/>
          </w:tcPr>
          <w:p w:rsidR="001845E2" w:rsidRPr="000A6C67" w:rsidRDefault="001845E2" w:rsidP="00A25DF5">
            <w:pPr>
              <w:pStyle w:val="ConsPlusNormal"/>
              <w:jc w:val="center"/>
              <w:rPr>
                <w:sz w:val="26"/>
                <w:szCs w:val="26"/>
              </w:rPr>
            </w:pPr>
            <w:r w:rsidRPr="000A6C67">
              <w:rPr>
                <w:sz w:val="26"/>
                <w:szCs w:val="26"/>
              </w:rPr>
              <w:t>6</w:t>
            </w:r>
            <w:r>
              <w:rPr>
                <w:sz w:val="26"/>
                <w:szCs w:val="26"/>
              </w:rPr>
              <w:t>,2</w:t>
            </w:r>
          </w:p>
        </w:tc>
        <w:tc>
          <w:tcPr>
            <w:tcW w:w="850" w:type="dxa"/>
          </w:tcPr>
          <w:p w:rsidR="001845E2" w:rsidRPr="000A6C67" w:rsidRDefault="001845E2" w:rsidP="00A25DF5">
            <w:pPr>
              <w:pStyle w:val="ConsPlusNormal"/>
              <w:jc w:val="center"/>
              <w:rPr>
                <w:sz w:val="26"/>
                <w:szCs w:val="26"/>
              </w:rPr>
            </w:pPr>
            <w:r w:rsidRPr="000A6C67">
              <w:rPr>
                <w:sz w:val="26"/>
                <w:szCs w:val="26"/>
              </w:rPr>
              <w:t>6,</w:t>
            </w:r>
            <w:r>
              <w:rPr>
                <w:sz w:val="26"/>
                <w:szCs w:val="26"/>
              </w:rPr>
              <w:t>2</w:t>
            </w:r>
          </w:p>
        </w:tc>
        <w:tc>
          <w:tcPr>
            <w:tcW w:w="851" w:type="dxa"/>
          </w:tcPr>
          <w:p w:rsidR="001845E2" w:rsidRPr="000A6C67" w:rsidRDefault="00371763" w:rsidP="00A25DF5">
            <w:pPr>
              <w:pStyle w:val="ConsPlusNormal"/>
              <w:jc w:val="center"/>
              <w:rPr>
                <w:sz w:val="26"/>
                <w:szCs w:val="26"/>
              </w:rPr>
            </w:pPr>
            <w:r>
              <w:rPr>
                <w:sz w:val="26"/>
                <w:szCs w:val="26"/>
              </w:rPr>
              <w:t>6,2</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1.13</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мера социальной поддержки в целях развития дополнительного социального обеспечения отдельных </w:t>
            </w:r>
            <w:r w:rsidRPr="000A6C67">
              <w:rPr>
                <w:sz w:val="26"/>
                <w:szCs w:val="26"/>
              </w:rPr>
              <w:lastRenderedPageBreak/>
              <w:t>категорий граждан в рамках публичного нормативного обязательства</w:t>
            </w:r>
          </w:p>
        </w:tc>
        <w:tc>
          <w:tcPr>
            <w:tcW w:w="3119" w:type="dxa"/>
          </w:tcPr>
          <w:p w:rsidR="001845E2" w:rsidRPr="000A6C67" w:rsidRDefault="001845E2" w:rsidP="00A25DF5">
            <w:pPr>
              <w:pStyle w:val="ConsPlusNormal"/>
              <w:jc w:val="left"/>
              <w:rPr>
                <w:sz w:val="26"/>
                <w:szCs w:val="26"/>
              </w:rPr>
            </w:pPr>
            <w:r w:rsidRPr="000A6C67">
              <w:rPr>
                <w:sz w:val="26"/>
                <w:szCs w:val="26"/>
              </w:rPr>
              <w:lastRenderedPageBreak/>
              <w:t>Средний размер пенсии Кемеровской области на одного получателя</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10,3</w:t>
            </w:r>
          </w:p>
        </w:tc>
        <w:tc>
          <w:tcPr>
            <w:tcW w:w="851" w:type="dxa"/>
          </w:tcPr>
          <w:p w:rsidR="001845E2" w:rsidRPr="000A6C67" w:rsidRDefault="001845E2" w:rsidP="00A25DF5">
            <w:pPr>
              <w:pStyle w:val="ConsPlusNormal"/>
              <w:jc w:val="center"/>
              <w:rPr>
                <w:sz w:val="26"/>
                <w:szCs w:val="26"/>
              </w:rPr>
            </w:pPr>
            <w:r w:rsidRPr="000A6C67">
              <w:rPr>
                <w:sz w:val="26"/>
                <w:szCs w:val="26"/>
              </w:rPr>
              <w:t>10,7</w:t>
            </w:r>
          </w:p>
        </w:tc>
        <w:tc>
          <w:tcPr>
            <w:tcW w:w="850" w:type="dxa"/>
          </w:tcPr>
          <w:p w:rsidR="001845E2" w:rsidRPr="000A6C67" w:rsidRDefault="001845E2" w:rsidP="00A25DF5">
            <w:pPr>
              <w:pStyle w:val="ConsPlusNormal"/>
              <w:jc w:val="center"/>
              <w:rPr>
                <w:sz w:val="26"/>
                <w:szCs w:val="26"/>
              </w:rPr>
            </w:pPr>
            <w:r w:rsidRPr="000A6C67">
              <w:rPr>
                <w:sz w:val="26"/>
                <w:szCs w:val="26"/>
              </w:rPr>
              <w:t>10,8</w:t>
            </w:r>
          </w:p>
        </w:tc>
        <w:tc>
          <w:tcPr>
            <w:tcW w:w="851" w:type="dxa"/>
          </w:tcPr>
          <w:p w:rsidR="001845E2" w:rsidRPr="000A6C67" w:rsidRDefault="001845E2" w:rsidP="00A25DF5">
            <w:pPr>
              <w:pStyle w:val="ConsPlusNormal"/>
              <w:jc w:val="center"/>
              <w:rPr>
                <w:sz w:val="26"/>
                <w:szCs w:val="26"/>
              </w:rPr>
            </w:pPr>
            <w:r>
              <w:rPr>
                <w:sz w:val="26"/>
                <w:szCs w:val="26"/>
              </w:rPr>
              <w:t>11,0</w:t>
            </w:r>
          </w:p>
        </w:tc>
        <w:tc>
          <w:tcPr>
            <w:tcW w:w="850" w:type="dxa"/>
          </w:tcPr>
          <w:p w:rsidR="001845E2" w:rsidRPr="000A6C67" w:rsidRDefault="001845E2" w:rsidP="00A25DF5">
            <w:pPr>
              <w:pStyle w:val="ConsPlusNormal"/>
              <w:jc w:val="center"/>
              <w:rPr>
                <w:sz w:val="26"/>
                <w:szCs w:val="26"/>
              </w:rPr>
            </w:pPr>
            <w:r>
              <w:rPr>
                <w:sz w:val="26"/>
                <w:szCs w:val="26"/>
              </w:rPr>
              <w:t>11,4</w:t>
            </w:r>
          </w:p>
        </w:tc>
        <w:tc>
          <w:tcPr>
            <w:tcW w:w="851" w:type="dxa"/>
          </w:tcPr>
          <w:p w:rsidR="001845E2" w:rsidRPr="000A6C67" w:rsidRDefault="001845E2" w:rsidP="00A25DF5">
            <w:pPr>
              <w:pStyle w:val="ConsPlusNormal"/>
              <w:jc w:val="center"/>
              <w:rPr>
                <w:sz w:val="26"/>
                <w:szCs w:val="26"/>
              </w:rPr>
            </w:pPr>
            <w:r w:rsidRPr="000A6C67">
              <w:rPr>
                <w:sz w:val="26"/>
                <w:szCs w:val="26"/>
              </w:rPr>
              <w:t>1</w:t>
            </w:r>
            <w:r>
              <w:rPr>
                <w:sz w:val="26"/>
                <w:szCs w:val="26"/>
              </w:rPr>
              <w:t>1,4</w:t>
            </w:r>
          </w:p>
        </w:tc>
        <w:tc>
          <w:tcPr>
            <w:tcW w:w="850" w:type="dxa"/>
          </w:tcPr>
          <w:p w:rsidR="001845E2" w:rsidRPr="000A6C67" w:rsidRDefault="001845E2" w:rsidP="00A25DF5">
            <w:pPr>
              <w:pStyle w:val="ConsPlusNormal"/>
              <w:jc w:val="center"/>
              <w:rPr>
                <w:sz w:val="26"/>
                <w:szCs w:val="26"/>
              </w:rPr>
            </w:pPr>
            <w:r w:rsidRPr="000A6C67">
              <w:rPr>
                <w:sz w:val="26"/>
                <w:szCs w:val="26"/>
              </w:rPr>
              <w:t>1</w:t>
            </w:r>
            <w:r>
              <w:rPr>
                <w:sz w:val="26"/>
                <w:szCs w:val="26"/>
              </w:rPr>
              <w:t>1,4</w:t>
            </w:r>
          </w:p>
        </w:tc>
        <w:tc>
          <w:tcPr>
            <w:tcW w:w="851" w:type="dxa"/>
          </w:tcPr>
          <w:p w:rsidR="001845E2" w:rsidRPr="000A6C67" w:rsidRDefault="00371763" w:rsidP="00A25DF5">
            <w:pPr>
              <w:pStyle w:val="ConsPlusNormal"/>
              <w:jc w:val="center"/>
              <w:rPr>
                <w:sz w:val="26"/>
                <w:szCs w:val="26"/>
              </w:rPr>
            </w:pPr>
            <w:r>
              <w:rPr>
                <w:sz w:val="26"/>
                <w:szCs w:val="26"/>
              </w:rPr>
              <w:t>11,4</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1.14</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меры социальной поддержки отдельных категорий граждан в соответствии с </w:t>
            </w:r>
            <w:hyperlink r:id="rId158" w:history="1">
              <w:r w:rsidRPr="000A6C67">
                <w:rPr>
                  <w:sz w:val="26"/>
                  <w:szCs w:val="26"/>
                </w:rPr>
                <w:t>Законом</w:t>
              </w:r>
            </w:hyperlink>
            <w:r w:rsidRPr="000A6C67">
              <w:rPr>
                <w:sz w:val="26"/>
                <w:szCs w:val="26"/>
              </w:rPr>
              <w:t xml:space="preserve"> Кемеровской области</w:t>
            </w:r>
            <w:r w:rsidR="00371763">
              <w:rPr>
                <w:sz w:val="26"/>
                <w:szCs w:val="26"/>
              </w:rPr>
              <w:t xml:space="preserve">              </w:t>
            </w:r>
            <w:r w:rsidRPr="000A6C67">
              <w:rPr>
                <w:sz w:val="26"/>
                <w:szCs w:val="26"/>
              </w:rPr>
              <w:t xml:space="preserve"> от 27 января 2005 года № 15-ОЗ «О мерах социальной поддержки отдельных категорий граждан»</w:t>
            </w: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отдельных категорий граждан за счет предоставления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1,9</w:t>
            </w:r>
          </w:p>
        </w:tc>
        <w:tc>
          <w:tcPr>
            <w:tcW w:w="851" w:type="dxa"/>
          </w:tcPr>
          <w:p w:rsidR="001845E2" w:rsidRPr="000A6C67" w:rsidRDefault="001845E2" w:rsidP="00A25DF5">
            <w:pPr>
              <w:pStyle w:val="ConsPlusNormal"/>
              <w:jc w:val="center"/>
              <w:rPr>
                <w:sz w:val="26"/>
                <w:szCs w:val="26"/>
              </w:rPr>
            </w:pPr>
            <w:r w:rsidRPr="000A6C67">
              <w:rPr>
                <w:sz w:val="26"/>
                <w:szCs w:val="26"/>
              </w:rPr>
              <w:t>2,1</w:t>
            </w:r>
          </w:p>
        </w:tc>
        <w:tc>
          <w:tcPr>
            <w:tcW w:w="850" w:type="dxa"/>
          </w:tcPr>
          <w:p w:rsidR="001845E2" w:rsidRPr="000A6C67" w:rsidRDefault="001845E2" w:rsidP="00A25DF5">
            <w:pPr>
              <w:pStyle w:val="ConsPlusNormal"/>
              <w:jc w:val="center"/>
              <w:rPr>
                <w:sz w:val="26"/>
                <w:szCs w:val="26"/>
              </w:rPr>
            </w:pPr>
            <w:r w:rsidRPr="000A6C67">
              <w:rPr>
                <w:sz w:val="26"/>
                <w:szCs w:val="26"/>
              </w:rPr>
              <w:t>1,3</w:t>
            </w:r>
          </w:p>
        </w:tc>
        <w:tc>
          <w:tcPr>
            <w:tcW w:w="851" w:type="dxa"/>
          </w:tcPr>
          <w:p w:rsidR="001845E2" w:rsidRPr="000A6C67" w:rsidRDefault="001845E2" w:rsidP="00A25DF5">
            <w:pPr>
              <w:pStyle w:val="ConsPlusNormal"/>
              <w:jc w:val="center"/>
              <w:rPr>
                <w:sz w:val="26"/>
                <w:szCs w:val="26"/>
              </w:rPr>
            </w:pPr>
            <w:r w:rsidRPr="000A6C67">
              <w:rPr>
                <w:sz w:val="26"/>
                <w:szCs w:val="26"/>
              </w:rPr>
              <w:t>0,8</w:t>
            </w:r>
          </w:p>
        </w:tc>
        <w:tc>
          <w:tcPr>
            <w:tcW w:w="850" w:type="dxa"/>
          </w:tcPr>
          <w:p w:rsidR="001845E2" w:rsidRPr="000A6C67" w:rsidRDefault="001845E2" w:rsidP="00A25DF5">
            <w:pPr>
              <w:pStyle w:val="ConsPlusNormal"/>
              <w:jc w:val="center"/>
              <w:rPr>
                <w:sz w:val="26"/>
                <w:szCs w:val="26"/>
              </w:rPr>
            </w:pPr>
            <w:r w:rsidRPr="000A6C67">
              <w:rPr>
                <w:sz w:val="26"/>
                <w:szCs w:val="26"/>
              </w:rPr>
              <w:t>0,</w:t>
            </w:r>
            <w:r>
              <w:rPr>
                <w:sz w:val="26"/>
                <w:szCs w:val="26"/>
              </w:rPr>
              <w:t>07</w:t>
            </w:r>
          </w:p>
        </w:tc>
        <w:tc>
          <w:tcPr>
            <w:tcW w:w="851" w:type="dxa"/>
          </w:tcPr>
          <w:p w:rsidR="001845E2" w:rsidRPr="000A6C67" w:rsidRDefault="001845E2" w:rsidP="00A25DF5">
            <w:pPr>
              <w:pStyle w:val="ConsPlusNormal"/>
              <w:jc w:val="center"/>
              <w:rPr>
                <w:sz w:val="26"/>
                <w:szCs w:val="26"/>
              </w:rPr>
            </w:pPr>
            <w:r w:rsidRPr="000A6C67">
              <w:rPr>
                <w:sz w:val="26"/>
                <w:szCs w:val="26"/>
              </w:rPr>
              <w:t>0,</w:t>
            </w:r>
            <w:r>
              <w:rPr>
                <w:sz w:val="26"/>
                <w:szCs w:val="26"/>
              </w:rPr>
              <w:t>07</w:t>
            </w:r>
          </w:p>
        </w:tc>
        <w:tc>
          <w:tcPr>
            <w:tcW w:w="850" w:type="dxa"/>
          </w:tcPr>
          <w:p w:rsidR="001845E2" w:rsidRPr="000A6C67" w:rsidRDefault="001845E2" w:rsidP="00A25DF5">
            <w:pPr>
              <w:pStyle w:val="ConsPlusNormal"/>
              <w:jc w:val="center"/>
              <w:rPr>
                <w:sz w:val="26"/>
                <w:szCs w:val="26"/>
              </w:rPr>
            </w:pPr>
            <w:r w:rsidRPr="000A6C67">
              <w:rPr>
                <w:sz w:val="26"/>
                <w:szCs w:val="26"/>
              </w:rPr>
              <w:t>0,</w:t>
            </w:r>
            <w:r>
              <w:rPr>
                <w:sz w:val="26"/>
                <w:szCs w:val="26"/>
              </w:rPr>
              <w:t>07</w:t>
            </w:r>
          </w:p>
        </w:tc>
        <w:tc>
          <w:tcPr>
            <w:tcW w:w="851" w:type="dxa"/>
          </w:tcPr>
          <w:p w:rsidR="001845E2" w:rsidRPr="000A6C67" w:rsidRDefault="00371763" w:rsidP="00A25DF5">
            <w:pPr>
              <w:pStyle w:val="ConsPlusNormal"/>
              <w:jc w:val="center"/>
              <w:rPr>
                <w:sz w:val="26"/>
                <w:szCs w:val="26"/>
              </w:rPr>
            </w:pPr>
            <w:r>
              <w:rPr>
                <w:sz w:val="26"/>
                <w:szCs w:val="26"/>
              </w:rPr>
              <w:t>0,07</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1.15</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обеспечение мер социальной поддержки по оплате проезда отдельным</w:t>
            </w:r>
            <w:r>
              <w:rPr>
                <w:sz w:val="26"/>
                <w:szCs w:val="26"/>
              </w:rPr>
              <w:t>и</w:t>
            </w:r>
            <w:r w:rsidRPr="000A6C67">
              <w:rPr>
                <w:sz w:val="26"/>
                <w:szCs w:val="26"/>
              </w:rPr>
              <w:t xml:space="preserve"> видами транспорта в соответствии с </w:t>
            </w:r>
            <w:hyperlink r:id="rId159" w:history="1">
              <w:r w:rsidRPr="000A6C67">
                <w:rPr>
                  <w:sz w:val="26"/>
                  <w:szCs w:val="26"/>
                </w:rPr>
                <w:t>Законом</w:t>
              </w:r>
            </w:hyperlink>
            <w:r w:rsidRPr="000A6C67">
              <w:rPr>
                <w:sz w:val="26"/>
                <w:szCs w:val="26"/>
              </w:rPr>
              <w:t xml:space="preserve"> Кемеровской области </w:t>
            </w:r>
            <w:r w:rsidR="00371763">
              <w:rPr>
                <w:sz w:val="26"/>
                <w:szCs w:val="26"/>
              </w:rPr>
              <w:t xml:space="preserve">                </w:t>
            </w:r>
            <w:r w:rsidRPr="000A6C67">
              <w:rPr>
                <w:sz w:val="26"/>
                <w:szCs w:val="26"/>
              </w:rPr>
              <w:t xml:space="preserve">от 28 декабря 2016 года </w:t>
            </w:r>
            <w:r w:rsidR="00371763">
              <w:rPr>
                <w:sz w:val="26"/>
                <w:szCs w:val="26"/>
              </w:rPr>
              <w:t xml:space="preserve">            </w:t>
            </w:r>
            <w:r w:rsidRPr="000A6C67">
              <w:rPr>
                <w:sz w:val="26"/>
                <w:szCs w:val="26"/>
              </w:rPr>
              <w:t>№ 97-ОЗ</w:t>
            </w:r>
            <w:r w:rsidR="00371763">
              <w:rPr>
                <w:sz w:val="26"/>
                <w:szCs w:val="26"/>
              </w:rPr>
              <w:t xml:space="preserve"> </w:t>
            </w:r>
            <w:r w:rsidRPr="000A6C67">
              <w:rPr>
                <w:sz w:val="26"/>
                <w:szCs w:val="26"/>
              </w:rPr>
              <w:t>«О мерах социальной поддержки по оплате проезда отдельными видами транспорта»</w:t>
            </w:r>
          </w:p>
        </w:tc>
        <w:tc>
          <w:tcPr>
            <w:tcW w:w="3119" w:type="dxa"/>
          </w:tcPr>
          <w:p w:rsidR="001845E2" w:rsidRPr="000A6C67" w:rsidRDefault="001845E2" w:rsidP="00A25DF5">
            <w:pPr>
              <w:pStyle w:val="ConsPlusNormal"/>
              <w:jc w:val="left"/>
              <w:rPr>
                <w:sz w:val="26"/>
                <w:szCs w:val="26"/>
              </w:rPr>
            </w:pPr>
            <w:r w:rsidRPr="000A6C67">
              <w:rPr>
                <w:sz w:val="26"/>
                <w:szCs w:val="26"/>
              </w:rPr>
              <w:t>Доля граждан, получивших социальную поддержку по оплате проезда отдельными видами транспорта, в общей численности граждан, имеющих право на получение мер социальной поддержки по оплате проезда отдельными видами транспорта</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Pr>
                <w:sz w:val="26"/>
                <w:szCs w:val="26"/>
              </w:rPr>
              <w:t>-</w:t>
            </w:r>
          </w:p>
        </w:tc>
        <w:tc>
          <w:tcPr>
            <w:tcW w:w="851" w:type="dxa"/>
          </w:tcPr>
          <w:p w:rsidR="001845E2" w:rsidRPr="000A6C67" w:rsidRDefault="001845E2" w:rsidP="00A25DF5">
            <w:pPr>
              <w:pStyle w:val="ConsPlusNormal"/>
              <w:jc w:val="center"/>
              <w:rPr>
                <w:sz w:val="26"/>
                <w:szCs w:val="26"/>
              </w:rPr>
            </w:pPr>
            <w:r>
              <w:rPr>
                <w:sz w:val="26"/>
                <w:szCs w:val="26"/>
              </w:rPr>
              <w:t>-</w:t>
            </w:r>
          </w:p>
        </w:tc>
        <w:tc>
          <w:tcPr>
            <w:tcW w:w="850" w:type="dxa"/>
          </w:tcPr>
          <w:p w:rsidR="001845E2" w:rsidRPr="000A6C67" w:rsidRDefault="001845E2" w:rsidP="00A25DF5">
            <w:pPr>
              <w:pStyle w:val="ConsPlusNormal"/>
              <w:jc w:val="center"/>
              <w:rPr>
                <w:sz w:val="26"/>
                <w:szCs w:val="26"/>
              </w:rPr>
            </w:pPr>
            <w:r>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76,6</w:t>
            </w:r>
          </w:p>
        </w:tc>
        <w:tc>
          <w:tcPr>
            <w:tcW w:w="850" w:type="dxa"/>
          </w:tcPr>
          <w:p w:rsidR="001845E2" w:rsidRPr="000A6C67" w:rsidRDefault="001845E2" w:rsidP="00A25DF5">
            <w:pPr>
              <w:pStyle w:val="ConsPlusNormal"/>
              <w:jc w:val="center"/>
              <w:rPr>
                <w:sz w:val="26"/>
                <w:szCs w:val="26"/>
              </w:rPr>
            </w:pPr>
            <w:r w:rsidRPr="000A6C67">
              <w:rPr>
                <w:sz w:val="26"/>
                <w:szCs w:val="26"/>
              </w:rPr>
              <w:t>76,6</w:t>
            </w:r>
          </w:p>
        </w:tc>
        <w:tc>
          <w:tcPr>
            <w:tcW w:w="851" w:type="dxa"/>
          </w:tcPr>
          <w:p w:rsidR="001845E2" w:rsidRPr="000A6C67" w:rsidRDefault="001845E2" w:rsidP="00A25DF5">
            <w:pPr>
              <w:pStyle w:val="ConsPlusNormal"/>
              <w:jc w:val="center"/>
              <w:rPr>
                <w:sz w:val="26"/>
                <w:szCs w:val="26"/>
              </w:rPr>
            </w:pPr>
            <w:r w:rsidRPr="000A6C67">
              <w:rPr>
                <w:sz w:val="26"/>
                <w:szCs w:val="26"/>
              </w:rPr>
              <w:t>76,6</w:t>
            </w:r>
          </w:p>
        </w:tc>
        <w:tc>
          <w:tcPr>
            <w:tcW w:w="850" w:type="dxa"/>
          </w:tcPr>
          <w:p w:rsidR="001845E2" w:rsidRPr="000A6C67" w:rsidRDefault="001845E2" w:rsidP="00A25DF5">
            <w:pPr>
              <w:pStyle w:val="ConsPlusNormal"/>
              <w:jc w:val="center"/>
              <w:rPr>
                <w:sz w:val="26"/>
                <w:szCs w:val="26"/>
              </w:rPr>
            </w:pPr>
            <w:r w:rsidRPr="000A6C67">
              <w:rPr>
                <w:sz w:val="26"/>
                <w:szCs w:val="26"/>
              </w:rPr>
              <w:t>76,6</w:t>
            </w:r>
          </w:p>
        </w:tc>
        <w:tc>
          <w:tcPr>
            <w:tcW w:w="851" w:type="dxa"/>
          </w:tcPr>
          <w:p w:rsidR="001845E2" w:rsidRPr="000A6C67" w:rsidRDefault="00371763" w:rsidP="00A25DF5">
            <w:pPr>
              <w:pStyle w:val="ConsPlusNormal"/>
              <w:jc w:val="center"/>
              <w:rPr>
                <w:sz w:val="26"/>
                <w:szCs w:val="26"/>
              </w:rPr>
            </w:pPr>
            <w:r>
              <w:rPr>
                <w:sz w:val="26"/>
                <w:szCs w:val="26"/>
              </w:rPr>
              <w:t>76,6</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1.16</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предоставление гражданам субсидий на оплату жилого помещения и коммунальных услуг</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граждан, получивших субсидию на оплату жилого помещения и коммунальных услуг</w:t>
            </w:r>
          </w:p>
        </w:tc>
        <w:tc>
          <w:tcPr>
            <w:tcW w:w="1134" w:type="dxa"/>
          </w:tcPr>
          <w:p w:rsidR="001845E2" w:rsidRPr="000A6C67" w:rsidRDefault="001845E2" w:rsidP="00A25DF5">
            <w:pPr>
              <w:pStyle w:val="ConsPlusNormal"/>
              <w:jc w:val="center"/>
              <w:rPr>
                <w:sz w:val="26"/>
                <w:szCs w:val="26"/>
              </w:rPr>
            </w:pPr>
            <w:r w:rsidRPr="000A6C67">
              <w:rPr>
                <w:sz w:val="26"/>
                <w:szCs w:val="26"/>
              </w:rPr>
              <w:t>тыс. человек</w:t>
            </w:r>
          </w:p>
        </w:tc>
        <w:tc>
          <w:tcPr>
            <w:tcW w:w="992" w:type="dxa"/>
          </w:tcPr>
          <w:p w:rsidR="001845E2" w:rsidRPr="000A6C67" w:rsidRDefault="001845E2" w:rsidP="00A25DF5">
            <w:pPr>
              <w:pStyle w:val="ConsPlusNormal"/>
              <w:jc w:val="center"/>
              <w:rPr>
                <w:sz w:val="26"/>
                <w:szCs w:val="26"/>
              </w:rPr>
            </w:pPr>
            <w:r w:rsidRPr="000A6C67">
              <w:rPr>
                <w:sz w:val="26"/>
                <w:szCs w:val="26"/>
              </w:rPr>
              <w:t>53</w:t>
            </w:r>
          </w:p>
        </w:tc>
        <w:tc>
          <w:tcPr>
            <w:tcW w:w="851" w:type="dxa"/>
          </w:tcPr>
          <w:p w:rsidR="001845E2" w:rsidRPr="000A6C67" w:rsidRDefault="001845E2" w:rsidP="00A25DF5">
            <w:pPr>
              <w:pStyle w:val="ConsPlusNormal"/>
              <w:jc w:val="center"/>
              <w:rPr>
                <w:sz w:val="26"/>
                <w:szCs w:val="26"/>
              </w:rPr>
            </w:pPr>
            <w:r w:rsidRPr="000A6C67">
              <w:rPr>
                <w:sz w:val="26"/>
                <w:szCs w:val="26"/>
              </w:rPr>
              <w:t>42</w:t>
            </w:r>
          </w:p>
        </w:tc>
        <w:tc>
          <w:tcPr>
            <w:tcW w:w="850" w:type="dxa"/>
          </w:tcPr>
          <w:p w:rsidR="001845E2" w:rsidRPr="000A6C67" w:rsidRDefault="001845E2" w:rsidP="00A25DF5">
            <w:pPr>
              <w:pStyle w:val="ConsPlusNormal"/>
              <w:jc w:val="center"/>
              <w:rPr>
                <w:sz w:val="26"/>
                <w:szCs w:val="26"/>
              </w:rPr>
            </w:pPr>
            <w:r w:rsidRPr="000A6C67">
              <w:rPr>
                <w:sz w:val="26"/>
                <w:szCs w:val="26"/>
              </w:rPr>
              <w:t>43,6</w:t>
            </w:r>
          </w:p>
        </w:tc>
        <w:tc>
          <w:tcPr>
            <w:tcW w:w="851" w:type="dxa"/>
          </w:tcPr>
          <w:p w:rsidR="001845E2" w:rsidRPr="000A6C67" w:rsidRDefault="001845E2" w:rsidP="00A25DF5">
            <w:pPr>
              <w:pStyle w:val="ConsPlusNormal"/>
              <w:jc w:val="center"/>
              <w:rPr>
                <w:sz w:val="26"/>
                <w:szCs w:val="26"/>
              </w:rPr>
            </w:pPr>
            <w:r w:rsidRPr="000A6C67">
              <w:rPr>
                <w:sz w:val="26"/>
                <w:szCs w:val="26"/>
              </w:rPr>
              <w:t>43,6</w:t>
            </w:r>
          </w:p>
        </w:tc>
        <w:tc>
          <w:tcPr>
            <w:tcW w:w="850" w:type="dxa"/>
          </w:tcPr>
          <w:p w:rsidR="001845E2" w:rsidRPr="000A6C67" w:rsidRDefault="001845E2" w:rsidP="00A25DF5">
            <w:pPr>
              <w:pStyle w:val="ConsPlusNormal"/>
              <w:jc w:val="center"/>
              <w:rPr>
                <w:sz w:val="26"/>
                <w:szCs w:val="26"/>
              </w:rPr>
            </w:pPr>
            <w:r w:rsidRPr="000A6C67">
              <w:rPr>
                <w:sz w:val="26"/>
                <w:szCs w:val="26"/>
              </w:rPr>
              <w:t>43,6</w:t>
            </w:r>
          </w:p>
        </w:tc>
        <w:tc>
          <w:tcPr>
            <w:tcW w:w="851" w:type="dxa"/>
          </w:tcPr>
          <w:p w:rsidR="001845E2" w:rsidRPr="000A6C67" w:rsidRDefault="001845E2" w:rsidP="00A25DF5">
            <w:pPr>
              <w:pStyle w:val="ConsPlusNormal"/>
              <w:jc w:val="center"/>
              <w:rPr>
                <w:sz w:val="26"/>
                <w:szCs w:val="26"/>
              </w:rPr>
            </w:pPr>
            <w:r w:rsidRPr="000A6C67">
              <w:rPr>
                <w:sz w:val="26"/>
                <w:szCs w:val="26"/>
              </w:rPr>
              <w:t>43,6</w:t>
            </w:r>
          </w:p>
        </w:tc>
        <w:tc>
          <w:tcPr>
            <w:tcW w:w="850" w:type="dxa"/>
          </w:tcPr>
          <w:p w:rsidR="001845E2" w:rsidRPr="000A6C67" w:rsidRDefault="001845E2" w:rsidP="00A25DF5">
            <w:pPr>
              <w:pStyle w:val="ConsPlusNormal"/>
              <w:jc w:val="center"/>
              <w:rPr>
                <w:sz w:val="26"/>
                <w:szCs w:val="26"/>
              </w:rPr>
            </w:pPr>
            <w:r w:rsidRPr="000A6C67">
              <w:rPr>
                <w:sz w:val="26"/>
                <w:szCs w:val="26"/>
              </w:rPr>
              <w:t>43,6</w:t>
            </w:r>
          </w:p>
        </w:tc>
        <w:tc>
          <w:tcPr>
            <w:tcW w:w="851" w:type="dxa"/>
          </w:tcPr>
          <w:p w:rsidR="001845E2" w:rsidRPr="000A6C67" w:rsidRDefault="00371763" w:rsidP="00A25DF5">
            <w:pPr>
              <w:pStyle w:val="ConsPlusNormal"/>
              <w:jc w:val="center"/>
              <w:rPr>
                <w:sz w:val="26"/>
                <w:szCs w:val="26"/>
              </w:rPr>
            </w:pPr>
            <w:r>
              <w:rPr>
                <w:sz w:val="26"/>
                <w:szCs w:val="26"/>
              </w:rPr>
              <w:t>43,6</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1.17</w:t>
            </w:r>
          </w:p>
        </w:tc>
        <w:tc>
          <w:tcPr>
            <w:tcW w:w="3685" w:type="dxa"/>
          </w:tcPr>
          <w:p w:rsidR="001845E2" w:rsidRDefault="001845E2" w:rsidP="00A25DF5">
            <w:pPr>
              <w:pStyle w:val="ConsPlusNormal"/>
              <w:jc w:val="left"/>
              <w:rPr>
                <w:sz w:val="26"/>
                <w:szCs w:val="26"/>
              </w:rPr>
            </w:pPr>
            <w:r w:rsidRPr="000A6C67">
              <w:rPr>
                <w:sz w:val="26"/>
                <w:szCs w:val="26"/>
              </w:rPr>
              <w:t>Мероприятие:</w:t>
            </w:r>
          </w:p>
          <w:p w:rsidR="001845E2" w:rsidRPr="000A6C67" w:rsidRDefault="001845E2" w:rsidP="00A25DF5">
            <w:pPr>
              <w:pStyle w:val="ConsPlusNormal"/>
              <w:jc w:val="left"/>
              <w:rPr>
                <w:sz w:val="26"/>
                <w:szCs w:val="26"/>
              </w:rPr>
            </w:pPr>
            <w:r w:rsidRPr="000A6C67">
              <w:rPr>
                <w:sz w:val="26"/>
                <w:szCs w:val="26"/>
              </w:rPr>
              <w:t xml:space="preserve">пособие на ребенка в соответствии с </w:t>
            </w:r>
            <w:hyperlink r:id="rId160" w:history="1">
              <w:r w:rsidRPr="000A6C67">
                <w:rPr>
                  <w:sz w:val="26"/>
                  <w:szCs w:val="26"/>
                </w:rPr>
                <w:t>Законом</w:t>
              </w:r>
            </w:hyperlink>
            <w:r w:rsidRPr="000A6C67">
              <w:rPr>
                <w:sz w:val="26"/>
                <w:szCs w:val="26"/>
              </w:rPr>
              <w:t xml:space="preserve"> Кемеровской области</w:t>
            </w:r>
            <w:r w:rsidR="00371763">
              <w:rPr>
                <w:sz w:val="26"/>
                <w:szCs w:val="26"/>
              </w:rPr>
              <w:t xml:space="preserve">                    </w:t>
            </w:r>
            <w:r w:rsidRPr="000A6C67">
              <w:rPr>
                <w:sz w:val="26"/>
                <w:szCs w:val="26"/>
              </w:rPr>
              <w:t xml:space="preserve"> от</w:t>
            </w:r>
            <w:r w:rsidR="00371763">
              <w:rPr>
                <w:sz w:val="26"/>
                <w:szCs w:val="26"/>
              </w:rPr>
              <w:t xml:space="preserve"> </w:t>
            </w:r>
            <w:r w:rsidRPr="000A6C67">
              <w:rPr>
                <w:sz w:val="26"/>
                <w:szCs w:val="26"/>
              </w:rPr>
              <w:t xml:space="preserve">18 ноября 2004 года </w:t>
            </w:r>
            <w:r w:rsidR="00371763">
              <w:rPr>
                <w:sz w:val="26"/>
                <w:szCs w:val="26"/>
              </w:rPr>
              <w:t xml:space="preserve">            </w:t>
            </w:r>
            <w:r w:rsidRPr="000A6C67">
              <w:rPr>
                <w:sz w:val="26"/>
                <w:szCs w:val="26"/>
              </w:rPr>
              <w:t>№ 75-ОЗ</w:t>
            </w:r>
            <w:r w:rsidR="00371763">
              <w:rPr>
                <w:sz w:val="26"/>
                <w:szCs w:val="26"/>
              </w:rPr>
              <w:t xml:space="preserve"> </w:t>
            </w:r>
            <w:r w:rsidRPr="000A6C67">
              <w:rPr>
                <w:sz w:val="26"/>
                <w:szCs w:val="26"/>
              </w:rPr>
              <w:t>«О размере, порядке назначения и выплаты пособия на ребенка»</w:t>
            </w:r>
          </w:p>
        </w:tc>
        <w:tc>
          <w:tcPr>
            <w:tcW w:w="3119" w:type="dxa"/>
          </w:tcPr>
          <w:p w:rsidR="001845E2" w:rsidRPr="000A6C67" w:rsidRDefault="001845E2" w:rsidP="00A25DF5">
            <w:pPr>
              <w:pStyle w:val="ConsPlusNormal"/>
              <w:jc w:val="left"/>
              <w:rPr>
                <w:sz w:val="26"/>
                <w:szCs w:val="26"/>
              </w:rPr>
            </w:pPr>
            <w:r w:rsidRPr="000A6C67">
              <w:rPr>
                <w:sz w:val="26"/>
                <w:szCs w:val="26"/>
              </w:rPr>
              <w:t>Доля детей, получивших пособие на ребенка, в общей численности детей</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26,5</w:t>
            </w:r>
          </w:p>
        </w:tc>
        <w:tc>
          <w:tcPr>
            <w:tcW w:w="851" w:type="dxa"/>
          </w:tcPr>
          <w:p w:rsidR="001845E2" w:rsidRPr="000A6C67" w:rsidRDefault="001845E2" w:rsidP="00A25DF5">
            <w:pPr>
              <w:pStyle w:val="ConsPlusNormal"/>
              <w:jc w:val="center"/>
              <w:rPr>
                <w:sz w:val="26"/>
                <w:szCs w:val="26"/>
              </w:rPr>
            </w:pPr>
            <w:r w:rsidRPr="000A6C67">
              <w:rPr>
                <w:sz w:val="26"/>
                <w:szCs w:val="26"/>
              </w:rPr>
              <w:t>26,7</w:t>
            </w:r>
          </w:p>
        </w:tc>
        <w:tc>
          <w:tcPr>
            <w:tcW w:w="850" w:type="dxa"/>
          </w:tcPr>
          <w:p w:rsidR="001845E2" w:rsidRPr="000A6C67" w:rsidRDefault="001845E2" w:rsidP="00A25DF5">
            <w:pPr>
              <w:pStyle w:val="ConsPlusNormal"/>
              <w:jc w:val="center"/>
              <w:rPr>
                <w:sz w:val="26"/>
                <w:szCs w:val="26"/>
              </w:rPr>
            </w:pPr>
            <w:r w:rsidRPr="000A6C67">
              <w:rPr>
                <w:sz w:val="26"/>
                <w:szCs w:val="26"/>
              </w:rPr>
              <w:t>22,9</w:t>
            </w:r>
          </w:p>
        </w:tc>
        <w:tc>
          <w:tcPr>
            <w:tcW w:w="851" w:type="dxa"/>
          </w:tcPr>
          <w:p w:rsidR="001845E2" w:rsidRPr="000A6C67" w:rsidRDefault="001845E2" w:rsidP="00A25DF5">
            <w:pPr>
              <w:pStyle w:val="ConsPlusNormal"/>
              <w:jc w:val="center"/>
              <w:rPr>
                <w:sz w:val="26"/>
                <w:szCs w:val="26"/>
              </w:rPr>
            </w:pPr>
            <w:r>
              <w:rPr>
                <w:sz w:val="26"/>
                <w:szCs w:val="26"/>
              </w:rPr>
              <w:t>20,0</w:t>
            </w:r>
          </w:p>
        </w:tc>
        <w:tc>
          <w:tcPr>
            <w:tcW w:w="850" w:type="dxa"/>
          </w:tcPr>
          <w:p w:rsidR="001845E2" w:rsidRPr="000A6C67" w:rsidRDefault="001845E2" w:rsidP="00A25DF5">
            <w:pPr>
              <w:pStyle w:val="ConsPlusNormal"/>
              <w:jc w:val="center"/>
              <w:rPr>
                <w:sz w:val="26"/>
                <w:szCs w:val="26"/>
              </w:rPr>
            </w:pPr>
            <w:r>
              <w:rPr>
                <w:sz w:val="26"/>
                <w:szCs w:val="26"/>
              </w:rPr>
              <w:t>20,0</w:t>
            </w:r>
          </w:p>
        </w:tc>
        <w:tc>
          <w:tcPr>
            <w:tcW w:w="851" w:type="dxa"/>
          </w:tcPr>
          <w:p w:rsidR="001845E2" w:rsidRPr="000A6C67" w:rsidRDefault="001845E2" w:rsidP="00A25DF5">
            <w:pPr>
              <w:pStyle w:val="ConsPlusNormal"/>
              <w:jc w:val="center"/>
              <w:rPr>
                <w:sz w:val="26"/>
                <w:szCs w:val="26"/>
              </w:rPr>
            </w:pPr>
            <w:r>
              <w:rPr>
                <w:sz w:val="26"/>
                <w:szCs w:val="26"/>
              </w:rPr>
              <w:t>20,0</w:t>
            </w:r>
          </w:p>
        </w:tc>
        <w:tc>
          <w:tcPr>
            <w:tcW w:w="850" w:type="dxa"/>
          </w:tcPr>
          <w:p w:rsidR="001845E2" w:rsidRPr="000A6C67" w:rsidRDefault="001845E2" w:rsidP="00A25DF5">
            <w:pPr>
              <w:pStyle w:val="ConsPlusNormal"/>
              <w:jc w:val="center"/>
              <w:rPr>
                <w:sz w:val="26"/>
                <w:szCs w:val="26"/>
              </w:rPr>
            </w:pPr>
            <w:r w:rsidRPr="000A6C67">
              <w:rPr>
                <w:sz w:val="26"/>
                <w:szCs w:val="26"/>
              </w:rPr>
              <w:t>2</w:t>
            </w:r>
            <w:r>
              <w:rPr>
                <w:sz w:val="26"/>
                <w:szCs w:val="26"/>
              </w:rPr>
              <w:t>0,0</w:t>
            </w:r>
          </w:p>
        </w:tc>
        <w:tc>
          <w:tcPr>
            <w:tcW w:w="851" w:type="dxa"/>
          </w:tcPr>
          <w:p w:rsidR="001845E2" w:rsidRPr="000A6C67" w:rsidRDefault="00371763" w:rsidP="00A25DF5">
            <w:pPr>
              <w:pStyle w:val="ConsPlusNormal"/>
              <w:jc w:val="center"/>
              <w:rPr>
                <w:sz w:val="26"/>
                <w:szCs w:val="26"/>
              </w:rPr>
            </w:pPr>
            <w:r>
              <w:rPr>
                <w:sz w:val="26"/>
                <w:szCs w:val="26"/>
              </w:rPr>
              <w:t>20,0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1.18</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социальная поддержка граждан, достигших возраста 70 лет, в соответствии с </w:t>
            </w:r>
            <w:hyperlink r:id="rId161" w:history="1">
              <w:r w:rsidRPr="000A6C67">
                <w:rPr>
                  <w:sz w:val="26"/>
                  <w:szCs w:val="26"/>
                </w:rPr>
                <w:t>Законом</w:t>
              </w:r>
            </w:hyperlink>
            <w:r w:rsidRPr="000A6C67">
              <w:rPr>
                <w:sz w:val="26"/>
                <w:szCs w:val="26"/>
              </w:rPr>
              <w:t xml:space="preserve"> Кемеровской области от 10 июня 2005 года № 74-ОЗ</w:t>
            </w:r>
            <w:r w:rsidR="00142439">
              <w:rPr>
                <w:sz w:val="26"/>
                <w:szCs w:val="26"/>
              </w:rPr>
              <w:t xml:space="preserve"> </w:t>
            </w:r>
            <w:r w:rsidRPr="000A6C67">
              <w:rPr>
                <w:sz w:val="26"/>
                <w:szCs w:val="26"/>
              </w:rPr>
              <w:t>«О социальной поддержке граждан, достигших возраста 70 лет»</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достигших возраста 70 лет граждан, получивших социальную поддержку</w:t>
            </w:r>
          </w:p>
        </w:tc>
        <w:tc>
          <w:tcPr>
            <w:tcW w:w="1134" w:type="dxa"/>
          </w:tcPr>
          <w:p w:rsidR="001845E2" w:rsidRPr="000A6C67" w:rsidRDefault="001845E2" w:rsidP="00A25DF5">
            <w:pPr>
              <w:pStyle w:val="ConsPlusNormal"/>
              <w:jc w:val="center"/>
              <w:rPr>
                <w:sz w:val="26"/>
                <w:szCs w:val="26"/>
              </w:rPr>
            </w:pPr>
            <w:r w:rsidRPr="000A6C67">
              <w:rPr>
                <w:sz w:val="26"/>
                <w:szCs w:val="26"/>
              </w:rPr>
              <w:t>тыс. человек</w:t>
            </w:r>
          </w:p>
        </w:tc>
        <w:tc>
          <w:tcPr>
            <w:tcW w:w="992" w:type="dxa"/>
          </w:tcPr>
          <w:p w:rsidR="001845E2" w:rsidRPr="000A6C67" w:rsidRDefault="001845E2" w:rsidP="00A25DF5">
            <w:pPr>
              <w:pStyle w:val="ConsPlusNormal"/>
              <w:jc w:val="center"/>
              <w:rPr>
                <w:sz w:val="26"/>
                <w:szCs w:val="26"/>
              </w:rPr>
            </w:pPr>
            <w:r w:rsidRPr="000A6C67">
              <w:rPr>
                <w:sz w:val="26"/>
                <w:szCs w:val="26"/>
              </w:rPr>
              <w:t>2</w:t>
            </w:r>
          </w:p>
        </w:tc>
        <w:tc>
          <w:tcPr>
            <w:tcW w:w="851" w:type="dxa"/>
          </w:tcPr>
          <w:p w:rsidR="001845E2" w:rsidRPr="000A6C67" w:rsidRDefault="001845E2" w:rsidP="00A25DF5">
            <w:pPr>
              <w:pStyle w:val="ConsPlusNormal"/>
              <w:jc w:val="center"/>
              <w:rPr>
                <w:sz w:val="26"/>
                <w:szCs w:val="26"/>
              </w:rPr>
            </w:pPr>
            <w:r w:rsidRPr="000A6C67">
              <w:rPr>
                <w:sz w:val="26"/>
                <w:szCs w:val="26"/>
              </w:rPr>
              <w:t>1,5</w:t>
            </w:r>
          </w:p>
        </w:tc>
        <w:tc>
          <w:tcPr>
            <w:tcW w:w="850" w:type="dxa"/>
          </w:tcPr>
          <w:p w:rsidR="001845E2" w:rsidRPr="000A6C67" w:rsidRDefault="001845E2" w:rsidP="00A25DF5">
            <w:pPr>
              <w:pStyle w:val="ConsPlusNormal"/>
              <w:jc w:val="center"/>
              <w:rPr>
                <w:sz w:val="26"/>
                <w:szCs w:val="26"/>
              </w:rPr>
            </w:pPr>
            <w:r w:rsidRPr="000A6C67">
              <w:rPr>
                <w:sz w:val="26"/>
                <w:szCs w:val="26"/>
              </w:rPr>
              <w:t>1,4</w:t>
            </w:r>
          </w:p>
        </w:tc>
        <w:tc>
          <w:tcPr>
            <w:tcW w:w="851" w:type="dxa"/>
          </w:tcPr>
          <w:p w:rsidR="001845E2" w:rsidRPr="000A6C67" w:rsidRDefault="001845E2" w:rsidP="00A25DF5">
            <w:pPr>
              <w:pStyle w:val="ConsPlusNormal"/>
              <w:jc w:val="center"/>
              <w:rPr>
                <w:sz w:val="26"/>
                <w:szCs w:val="26"/>
              </w:rPr>
            </w:pPr>
            <w:r>
              <w:rPr>
                <w:sz w:val="26"/>
                <w:szCs w:val="26"/>
              </w:rPr>
              <w:t>1,3</w:t>
            </w:r>
          </w:p>
        </w:tc>
        <w:tc>
          <w:tcPr>
            <w:tcW w:w="850" w:type="dxa"/>
          </w:tcPr>
          <w:p w:rsidR="001845E2" w:rsidRPr="000A6C67" w:rsidRDefault="001845E2" w:rsidP="00A25DF5">
            <w:pPr>
              <w:pStyle w:val="ConsPlusNormal"/>
              <w:jc w:val="center"/>
              <w:rPr>
                <w:sz w:val="26"/>
                <w:szCs w:val="26"/>
              </w:rPr>
            </w:pPr>
            <w:r>
              <w:rPr>
                <w:sz w:val="26"/>
                <w:szCs w:val="26"/>
              </w:rPr>
              <w:t>1,3</w:t>
            </w:r>
          </w:p>
        </w:tc>
        <w:tc>
          <w:tcPr>
            <w:tcW w:w="851" w:type="dxa"/>
          </w:tcPr>
          <w:p w:rsidR="001845E2" w:rsidRPr="000A6C67" w:rsidRDefault="001845E2" w:rsidP="00A25DF5">
            <w:pPr>
              <w:pStyle w:val="ConsPlusNormal"/>
              <w:jc w:val="center"/>
              <w:rPr>
                <w:sz w:val="26"/>
                <w:szCs w:val="26"/>
              </w:rPr>
            </w:pPr>
            <w:r>
              <w:rPr>
                <w:sz w:val="26"/>
                <w:szCs w:val="26"/>
              </w:rPr>
              <w:t>1,3</w:t>
            </w:r>
          </w:p>
        </w:tc>
        <w:tc>
          <w:tcPr>
            <w:tcW w:w="850" w:type="dxa"/>
          </w:tcPr>
          <w:p w:rsidR="001845E2" w:rsidRPr="000A6C67" w:rsidRDefault="001845E2" w:rsidP="00A25DF5">
            <w:pPr>
              <w:pStyle w:val="ConsPlusNormal"/>
              <w:jc w:val="center"/>
              <w:rPr>
                <w:sz w:val="26"/>
                <w:szCs w:val="26"/>
              </w:rPr>
            </w:pPr>
            <w:r w:rsidRPr="000A6C67">
              <w:rPr>
                <w:sz w:val="26"/>
                <w:szCs w:val="26"/>
              </w:rPr>
              <w:t>1,</w:t>
            </w:r>
            <w:r>
              <w:rPr>
                <w:sz w:val="26"/>
                <w:szCs w:val="26"/>
              </w:rPr>
              <w:t>3</w:t>
            </w:r>
          </w:p>
        </w:tc>
        <w:tc>
          <w:tcPr>
            <w:tcW w:w="851" w:type="dxa"/>
          </w:tcPr>
          <w:p w:rsidR="001845E2" w:rsidRPr="000A6C67" w:rsidRDefault="00142439" w:rsidP="00A25DF5">
            <w:pPr>
              <w:pStyle w:val="ConsPlusNormal"/>
              <w:jc w:val="center"/>
              <w:rPr>
                <w:sz w:val="26"/>
                <w:szCs w:val="26"/>
              </w:rPr>
            </w:pPr>
            <w:r>
              <w:rPr>
                <w:sz w:val="26"/>
                <w:szCs w:val="26"/>
              </w:rPr>
              <w:t>1,3</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1.19</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предоставление бесплатного проезда на всех видах городского пассажирского транспорта детям работников, погибших (умерших) в результате несчастных случаев на производстве на угледобывающих и горнорудных предприятиях, в соответствии с </w:t>
            </w:r>
            <w:hyperlink r:id="rId162" w:history="1">
              <w:r w:rsidRPr="000A6C67">
                <w:rPr>
                  <w:sz w:val="26"/>
                  <w:szCs w:val="26"/>
                </w:rPr>
                <w:t>Законом</w:t>
              </w:r>
            </w:hyperlink>
            <w:r w:rsidRPr="000A6C67">
              <w:rPr>
                <w:sz w:val="26"/>
                <w:szCs w:val="26"/>
              </w:rPr>
              <w:t xml:space="preserve"> Кемеровской области </w:t>
            </w:r>
            <w:r w:rsidR="00142439">
              <w:rPr>
                <w:sz w:val="26"/>
                <w:szCs w:val="26"/>
              </w:rPr>
              <w:t xml:space="preserve">               </w:t>
            </w:r>
            <w:r w:rsidRPr="000A6C67">
              <w:rPr>
                <w:sz w:val="26"/>
                <w:szCs w:val="26"/>
              </w:rPr>
              <w:t>от</w:t>
            </w:r>
            <w:r w:rsidR="00142439">
              <w:rPr>
                <w:sz w:val="26"/>
                <w:szCs w:val="26"/>
              </w:rPr>
              <w:t xml:space="preserve"> </w:t>
            </w:r>
            <w:r w:rsidRPr="000A6C67">
              <w:rPr>
                <w:sz w:val="26"/>
                <w:szCs w:val="26"/>
              </w:rPr>
              <w:t>18 мая 2004 года № 29-ОЗ</w:t>
            </w:r>
          </w:p>
          <w:p w:rsidR="001845E2" w:rsidRPr="000A6C67" w:rsidRDefault="001845E2" w:rsidP="00A25DF5">
            <w:pPr>
              <w:pStyle w:val="ConsPlusNormal"/>
              <w:jc w:val="left"/>
              <w:rPr>
                <w:sz w:val="26"/>
                <w:szCs w:val="26"/>
              </w:rPr>
            </w:pPr>
            <w:r w:rsidRPr="000A6C67">
              <w:rPr>
                <w:sz w:val="26"/>
                <w:szCs w:val="26"/>
              </w:rPr>
              <w:lastRenderedPageBreak/>
              <w:t>«О предоставлении льготы на проезд детям работников, погибших (умерших) в результате несчастных случаев на производстве на угледобывающих и горнорудных предприятиях»</w:t>
            </w:r>
          </w:p>
        </w:tc>
        <w:tc>
          <w:tcPr>
            <w:tcW w:w="3119" w:type="dxa"/>
          </w:tcPr>
          <w:p w:rsidR="001845E2" w:rsidRPr="000A6C67" w:rsidRDefault="001845E2" w:rsidP="00A25DF5">
            <w:pPr>
              <w:pStyle w:val="ConsPlusNormal"/>
              <w:jc w:val="left"/>
              <w:rPr>
                <w:sz w:val="26"/>
                <w:szCs w:val="26"/>
              </w:rPr>
            </w:pPr>
            <w:r w:rsidRPr="000A6C67">
              <w:rPr>
                <w:sz w:val="26"/>
                <w:szCs w:val="26"/>
              </w:rPr>
              <w:lastRenderedPageBreak/>
              <w:t>Средний размер адресной поддержки детям работников, погибших (умерших) в результате несчастных случаев на производстве на угледобывающих и горнорудных предприятиях, по оплате проезда на всех видах городского пассажирского транспорта (на одного ребенка)</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2</w:t>
            </w:r>
          </w:p>
        </w:tc>
        <w:tc>
          <w:tcPr>
            <w:tcW w:w="851" w:type="dxa"/>
          </w:tcPr>
          <w:p w:rsidR="001845E2" w:rsidRPr="000A6C67" w:rsidRDefault="001845E2" w:rsidP="00A25DF5">
            <w:pPr>
              <w:pStyle w:val="ConsPlusNormal"/>
              <w:jc w:val="center"/>
              <w:rPr>
                <w:sz w:val="26"/>
                <w:szCs w:val="26"/>
              </w:rPr>
            </w:pPr>
            <w:r w:rsidRPr="000A6C67">
              <w:rPr>
                <w:sz w:val="26"/>
                <w:szCs w:val="26"/>
              </w:rPr>
              <w:t>1,6</w:t>
            </w:r>
          </w:p>
        </w:tc>
        <w:tc>
          <w:tcPr>
            <w:tcW w:w="850" w:type="dxa"/>
          </w:tcPr>
          <w:p w:rsidR="001845E2" w:rsidRPr="000A6C67" w:rsidRDefault="001845E2" w:rsidP="00A25DF5">
            <w:pPr>
              <w:pStyle w:val="ConsPlusNormal"/>
              <w:jc w:val="center"/>
              <w:rPr>
                <w:sz w:val="26"/>
                <w:szCs w:val="26"/>
              </w:rPr>
            </w:pPr>
            <w:r w:rsidRPr="000A6C67">
              <w:rPr>
                <w:sz w:val="26"/>
                <w:szCs w:val="26"/>
              </w:rPr>
              <w:t>1,5</w:t>
            </w:r>
          </w:p>
        </w:tc>
        <w:tc>
          <w:tcPr>
            <w:tcW w:w="851" w:type="dxa"/>
          </w:tcPr>
          <w:p w:rsidR="001845E2" w:rsidRPr="000A6C67" w:rsidRDefault="001845E2" w:rsidP="00A25DF5">
            <w:pPr>
              <w:pStyle w:val="ConsPlusNormal"/>
              <w:jc w:val="center"/>
              <w:rPr>
                <w:sz w:val="26"/>
                <w:szCs w:val="26"/>
              </w:rPr>
            </w:pPr>
            <w:r w:rsidRPr="000A6C67">
              <w:rPr>
                <w:sz w:val="26"/>
                <w:szCs w:val="26"/>
              </w:rPr>
              <w:t>1,5</w:t>
            </w:r>
          </w:p>
        </w:tc>
        <w:tc>
          <w:tcPr>
            <w:tcW w:w="850" w:type="dxa"/>
          </w:tcPr>
          <w:p w:rsidR="001845E2" w:rsidRPr="000A6C67" w:rsidRDefault="001845E2" w:rsidP="00A25DF5">
            <w:pPr>
              <w:pStyle w:val="ConsPlusNormal"/>
              <w:jc w:val="center"/>
              <w:rPr>
                <w:sz w:val="26"/>
                <w:szCs w:val="26"/>
              </w:rPr>
            </w:pPr>
            <w:r w:rsidRPr="000A6C67">
              <w:rPr>
                <w:sz w:val="26"/>
                <w:szCs w:val="26"/>
              </w:rPr>
              <w:t>1,5</w:t>
            </w:r>
          </w:p>
        </w:tc>
        <w:tc>
          <w:tcPr>
            <w:tcW w:w="851" w:type="dxa"/>
          </w:tcPr>
          <w:p w:rsidR="001845E2" w:rsidRPr="000A6C67" w:rsidRDefault="001845E2" w:rsidP="00A25DF5">
            <w:pPr>
              <w:pStyle w:val="ConsPlusNormal"/>
              <w:jc w:val="center"/>
              <w:rPr>
                <w:sz w:val="26"/>
                <w:szCs w:val="26"/>
              </w:rPr>
            </w:pPr>
            <w:r w:rsidRPr="000A6C67">
              <w:rPr>
                <w:sz w:val="26"/>
                <w:szCs w:val="26"/>
              </w:rPr>
              <w:t>1,5</w:t>
            </w:r>
          </w:p>
        </w:tc>
        <w:tc>
          <w:tcPr>
            <w:tcW w:w="850" w:type="dxa"/>
          </w:tcPr>
          <w:p w:rsidR="001845E2" w:rsidRPr="000A6C67" w:rsidRDefault="001845E2" w:rsidP="00A25DF5">
            <w:pPr>
              <w:pStyle w:val="ConsPlusNormal"/>
              <w:jc w:val="center"/>
              <w:rPr>
                <w:sz w:val="26"/>
                <w:szCs w:val="26"/>
              </w:rPr>
            </w:pPr>
            <w:r w:rsidRPr="000A6C67">
              <w:rPr>
                <w:sz w:val="26"/>
                <w:szCs w:val="26"/>
              </w:rPr>
              <w:t>1,5</w:t>
            </w:r>
          </w:p>
        </w:tc>
        <w:tc>
          <w:tcPr>
            <w:tcW w:w="851" w:type="dxa"/>
          </w:tcPr>
          <w:p w:rsidR="001845E2" w:rsidRPr="000A6C67" w:rsidRDefault="00142439" w:rsidP="00A25DF5">
            <w:pPr>
              <w:pStyle w:val="ConsPlusNormal"/>
              <w:jc w:val="center"/>
              <w:rPr>
                <w:sz w:val="26"/>
                <w:szCs w:val="26"/>
              </w:rPr>
            </w:pPr>
            <w:r>
              <w:rPr>
                <w:sz w:val="26"/>
                <w:szCs w:val="26"/>
              </w:rPr>
              <w:t>1,5</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1.20</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государственная социальная помощь малоимущим семьям и малоимущим одиноко проживающим гражданам в соответствии с </w:t>
            </w:r>
            <w:hyperlink r:id="rId163" w:history="1">
              <w:r w:rsidRPr="000A6C67">
                <w:rPr>
                  <w:sz w:val="26"/>
                  <w:szCs w:val="26"/>
                </w:rPr>
                <w:t>Законом</w:t>
              </w:r>
            </w:hyperlink>
            <w:r w:rsidRPr="000A6C67">
              <w:rPr>
                <w:sz w:val="26"/>
                <w:szCs w:val="26"/>
              </w:rPr>
              <w:t xml:space="preserve"> Кемеровской области </w:t>
            </w:r>
            <w:r w:rsidR="00142439">
              <w:rPr>
                <w:sz w:val="26"/>
                <w:szCs w:val="26"/>
              </w:rPr>
              <w:t xml:space="preserve">                     </w:t>
            </w:r>
            <w:r w:rsidRPr="000A6C67">
              <w:rPr>
                <w:sz w:val="26"/>
                <w:szCs w:val="26"/>
              </w:rPr>
              <w:t>от</w:t>
            </w:r>
            <w:r w:rsidR="00142439">
              <w:rPr>
                <w:sz w:val="26"/>
                <w:szCs w:val="26"/>
              </w:rPr>
              <w:t xml:space="preserve"> </w:t>
            </w:r>
            <w:r w:rsidRPr="000A6C67">
              <w:rPr>
                <w:sz w:val="26"/>
                <w:szCs w:val="26"/>
              </w:rPr>
              <w:t>8 декабря 2005 года</w:t>
            </w:r>
          </w:p>
          <w:p w:rsidR="001845E2" w:rsidRPr="000A6C67" w:rsidRDefault="001845E2" w:rsidP="00A25DF5">
            <w:pPr>
              <w:pStyle w:val="ConsPlusNormal"/>
              <w:jc w:val="left"/>
              <w:rPr>
                <w:sz w:val="26"/>
                <w:szCs w:val="26"/>
              </w:rPr>
            </w:pPr>
            <w:r w:rsidRPr="000A6C67">
              <w:rPr>
                <w:sz w:val="26"/>
                <w:szCs w:val="26"/>
              </w:rPr>
              <w:t>№ 140-ОЗ «О государственной социальной помощи малоимущим семьям и малоимущим одиноко проживающим гражданам»</w:t>
            </w:r>
          </w:p>
        </w:tc>
        <w:tc>
          <w:tcPr>
            <w:tcW w:w="3119" w:type="dxa"/>
          </w:tcPr>
          <w:p w:rsidR="001845E2" w:rsidRPr="000A6C67" w:rsidRDefault="001845E2" w:rsidP="00A25DF5">
            <w:pPr>
              <w:pStyle w:val="ConsPlusNormal"/>
              <w:jc w:val="left"/>
              <w:rPr>
                <w:sz w:val="26"/>
                <w:szCs w:val="26"/>
              </w:rPr>
            </w:pPr>
            <w:r w:rsidRPr="000A6C67">
              <w:rPr>
                <w:sz w:val="26"/>
                <w:szCs w:val="26"/>
              </w:rPr>
              <w:t>Средний размер государственной социальной помощи на одного получателя</w:t>
            </w:r>
            <w:r>
              <w:rPr>
                <w:sz w:val="26"/>
                <w:szCs w:val="26"/>
              </w:rPr>
              <w:t>.</w:t>
            </w:r>
          </w:p>
          <w:p w:rsidR="001845E2" w:rsidRPr="000A6C67" w:rsidRDefault="001845E2" w:rsidP="00A25DF5">
            <w:pPr>
              <w:pStyle w:val="ConsPlusNormal"/>
              <w:jc w:val="left"/>
              <w:rPr>
                <w:sz w:val="26"/>
                <w:szCs w:val="26"/>
              </w:rPr>
            </w:pPr>
          </w:p>
          <w:p w:rsidR="001845E2" w:rsidRPr="000A6C67" w:rsidRDefault="001845E2" w:rsidP="00A25DF5">
            <w:pPr>
              <w:pStyle w:val="ConsPlusNormal"/>
              <w:jc w:val="left"/>
              <w:rPr>
                <w:sz w:val="26"/>
                <w:szCs w:val="26"/>
              </w:rPr>
            </w:pPr>
            <w:r w:rsidRPr="000A6C67">
              <w:rPr>
                <w:sz w:val="26"/>
                <w:szCs w:val="26"/>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Default="001845E2" w:rsidP="00A25DF5">
            <w:pPr>
              <w:pStyle w:val="ConsPlusNormal"/>
              <w:jc w:val="center"/>
              <w:rPr>
                <w:sz w:val="26"/>
                <w:szCs w:val="26"/>
              </w:rPr>
            </w:pPr>
            <w:r w:rsidRPr="000A6C67">
              <w:rPr>
                <w:sz w:val="26"/>
                <w:szCs w:val="26"/>
              </w:rPr>
              <w:t>2,8</w:t>
            </w: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r>
              <w:rPr>
                <w:sz w:val="26"/>
                <w:szCs w:val="26"/>
              </w:rPr>
              <w:t>-</w:t>
            </w:r>
          </w:p>
        </w:tc>
        <w:tc>
          <w:tcPr>
            <w:tcW w:w="851" w:type="dxa"/>
          </w:tcPr>
          <w:p w:rsidR="001845E2" w:rsidRDefault="001845E2" w:rsidP="00A25DF5">
            <w:pPr>
              <w:pStyle w:val="ConsPlusNormal"/>
              <w:jc w:val="center"/>
              <w:rPr>
                <w:sz w:val="26"/>
                <w:szCs w:val="26"/>
              </w:rPr>
            </w:pPr>
            <w:r w:rsidRPr="000A6C67">
              <w:rPr>
                <w:sz w:val="26"/>
                <w:szCs w:val="26"/>
              </w:rPr>
              <w:t>2,8</w:t>
            </w: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r>
              <w:rPr>
                <w:sz w:val="26"/>
                <w:szCs w:val="26"/>
              </w:rPr>
              <w:t>-</w:t>
            </w:r>
          </w:p>
        </w:tc>
        <w:tc>
          <w:tcPr>
            <w:tcW w:w="850" w:type="dxa"/>
          </w:tcPr>
          <w:p w:rsidR="001845E2" w:rsidRDefault="001845E2" w:rsidP="00A25DF5">
            <w:pPr>
              <w:pStyle w:val="ConsPlusNormal"/>
              <w:jc w:val="center"/>
              <w:rPr>
                <w:sz w:val="26"/>
                <w:szCs w:val="26"/>
              </w:rPr>
            </w:pPr>
            <w:r w:rsidRPr="000A6C67">
              <w:rPr>
                <w:sz w:val="26"/>
                <w:szCs w:val="26"/>
              </w:rPr>
              <w:t>2,1</w:t>
            </w: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r>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r w:rsidRPr="000A6C67">
              <w:rPr>
                <w:sz w:val="26"/>
                <w:szCs w:val="26"/>
              </w:rPr>
              <w:t>15</w:t>
            </w:r>
          </w:p>
        </w:tc>
        <w:tc>
          <w:tcPr>
            <w:tcW w:w="850" w:type="dxa"/>
          </w:tcPr>
          <w:p w:rsidR="001845E2" w:rsidRPr="000A6C67" w:rsidRDefault="001845E2" w:rsidP="00A25DF5">
            <w:pPr>
              <w:pStyle w:val="ConsPlusNormal"/>
              <w:jc w:val="center"/>
              <w:rPr>
                <w:sz w:val="26"/>
                <w:szCs w:val="26"/>
              </w:rPr>
            </w:pPr>
            <w:r w:rsidRPr="000A6C67">
              <w:rPr>
                <w:sz w:val="26"/>
                <w:szCs w:val="26"/>
              </w:rPr>
              <w:t>-</w:t>
            </w: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r w:rsidRPr="000A6C67">
              <w:rPr>
                <w:sz w:val="26"/>
                <w:szCs w:val="26"/>
              </w:rPr>
              <w:t>15</w:t>
            </w:r>
          </w:p>
        </w:tc>
        <w:tc>
          <w:tcPr>
            <w:tcW w:w="851" w:type="dxa"/>
          </w:tcPr>
          <w:p w:rsidR="001845E2" w:rsidRPr="000A6C67" w:rsidRDefault="001845E2" w:rsidP="00A25DF5">
            <w:pPr>
              <w:pStyle w:val="ConsPlusNormal"/>
              <w:jc w:val="center"/>
              <w:rPr>
                <w:sz w:val="26"/>
                <w:szCs w:val="26"/>
              </w:rPr>
            </w:pPr>
            <w:r w:rsidRPr="000A6C67">
              <w:rPr>
                <w:sz w:val="26"/>
                <w:szCs w:val="26"/>
              </w:rPr>
              <w:t>-</w:t>
            </w: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r w:rsidRPr="000A6C67">
              <w:rPr>
                <w:sz w:val="26"/>
                <w:szCs w:val="26"/>
              </w:rPr>
              <w:t>15</w:t>
            </w:r>
          </w:p>
        </w:tc>
        <w:tc>
          <w:tcPr>
            <w:tcW w:w="850" w:type="dxa"/>
          </w:tcPr>
          <w:p w:rsidR="001845E2" w:rsidRPr="000A6C67" w:rsidRDefault="001845E2" w:rsidP="00A25DF5">
            <w:pPr>
              <w:pStyle w:val="ConsPlusNormal"/>
              <w:jc w:val="center"/>
              <w:rPr>
                <w:sz w:val="26"/>
                <w:szCs w:val="26"/>
              </w:rPr>
            </w:pPr>
            <w:r w:rsidRPr="000A6C67">
              <w:rPr>
                <w:sz w:val="26"/>
                <w:szCs w:val="26"/>
              </w:rPr>
              <w:t>-</w:t>
            </w: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p>
          <w:p w:rsidR="001845E2" w:rsidRPr="000A6C67" w:rsidRDefault="001845E2" w:rsidP="00A25DF5">
            <w:pPr>
              <w:pStyle w:val="ConsPlusNormal"/>
              <w:jc w:val="center"/>
              <w:rPr>
                <w:sz w:val="26"/>
                <w:szCs w:val="26"/>
              </w:rPr>
            </w:pPr>
            <w:r w:rsidRPr="000A6C67">
              <w:rPr>
                <w:sz w:val="26"/>
                <w:szCs w:val="26"/>
              </w:rPr>
              <w:t>15</w:t>
            </w:r>
          </w:p>
        </w:tc>
        <w:tc>
          <w:tcPr>
            <w:tcW w:w="851" w:type="dxa"/>
          </w:tcPr>
          <w:p w:rsidR="001845E2" w:rsidRDefault="00142439" w:rsidP="00A25DF5">
            <w:pPr>
              <w:pStyle w:val="ConsPlusNormal"/>
              <w:jc w:val="center"/>
              <w:rPr>
                <w:sz w:val="26"/>
                <w:szCs w:val="26"/>
              </w:rPr>
            </w:pPr>
            <w:r>
              <w:rPr>
                <w:sz w:val="26"/>
                <w:szCs w:val="26"/>
              </w:rPr>
              <w:t>-</w:t>
            </w:r>
          </w:p>
          <w:p w:rsidR="00142439" w:rsidRDefault="00142439" w:rsidP="00A25DF5">
            <w:pPr>
              <w:pStyle w:val="ConsPlusNormal"/>
              <w:jc w:val="center"/>
              <w:rPr>
                <w:sz w:val="26"/>
                <w:szCs w:val="26"/>
              </w:rPr>
            </w:pPr>
          </w:p>
          <w:p w:rsidR="00142439" w:rsidRDefault="00142439" w:rsidP="00A25DF5">
            <w:pPr>
              <w:pStyle w:val="ConsPlusNormal"/>
              <w:jc w:val="center"/>
              <w:rPr>
                <w:sz w:val="26"/>
                <w:szCs w:val="26"/>
              </w:rPr>
            </w:pPr>
          </w:p>
          <w:p w:rsidR="00142439" w:rsidRDefault="00142439" w:rsidP="00A25DF5">
            <w:pPr>
              <w:pStyle w:val="ConsPlusNormal"/>
              <w:jc w:val="center"/>
              <w:rPr>
                <w:sz w:val="26"/>
                <w:szCs w:val="26"/>
              </w:rPr>
            </w:pPr>
          </w:p>
          <w:p w:rsidR="00142439" w:rsidRDefault="00142439" w:rsidP="00A25DF5">
            <w:pPr>
              <w:pStyle w:val="ConsPlusNormal"/>
              <w:jc w:val="center"/>
              <w:rPr>
                <w:sz w:val="26"/>
                <w:szCs w:val="26"/>
              </w:rPr>
            </w:pPr>
          </w:p>
          <w:p w:rsidR="00142439" w:rsidRPr="000A6C67" w:rsidRDefault="00142439" w:rsidP="00A25DF5">
            <w:pPr>
              <w:pStyle w:val="ConsPlusNormal"/>
              <w:jc w:val="center"/>
              <w:rPr>
                <w:sz w:val="26"/>
                <w:szCs w:val="26"/>
              </w:rPr>
            </w:pPr>
            <w:r>
              <w:rPr>
                <w:sz w:val="26"/>
                <w:szCs w:val="26"/>
              </w:rPr>
              <w:t>15</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1.21</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денежная выплата отдельным категориям граждан в соответствии с </w:t>
            </w:r>
            <w:hyperlink r:id="rId164" w:history="1">
              <w:r w:rsidRPr="000A6C67">
                <w:rPr>
                  <w:sz w:val="26"/>
                  <w:szCs w:val="26"/>
                </w:rPr>
                <w:t>Законом</w:t>
              </w:r>
            </w:hyperlink>
            <w:r w:rsidRPr="000A6C67">
              <w:rPr>
                <w:sz w:val="26"/>
                <w:szCs w:val="26"/>
              </w:rPr>
              <w:t xml:space="preserve"> Кемеровской области от</w:t>
            </w:r>
            <w:r w:rsidR="00142439">
              <w:rPr>
                <w:sz w:val="26"/>
                <w:szCs w:val="26"/>
              </w:rPr>
              <w:t xml:space="preserve"> </w:t>
            </w:r>
            <w:r w:rsidRPr="000A6C67">
              <w:rPr>
                <w:sz w:val="26"/>
                <w:szCs w:val="26"/>
              </w:rPr>
              <w:t>12 декабря 2006 года</w:t>
            </w:r>
          </w:p>
          <w:p w:rsidR="001845E2" w:rsidRPr="000A6C67" w:rsidRDefault="001845E2" w:rsidP="00A25DF5">
            <w:pPr>
              <w:pStyle w:val="ConsPlusNormal"/>
              <w:jc w:val="left"/>
              <w:rPr>
                <w:sz w:val="26"/>
                <w:szCs w:val="26"/>
              </w:rPr>
            </w:pPr>
            <w:r w:rsidRPr="000A6C67">
              <w:rPr>
                <w:sz w:val="26"/>
                <w:szCs w:val="26"/>
              </w:rPr>
              <w:t>№ 156-ОЗ «О денежной выплате отдельным категориям граждан»</w:t>
            </w:r>
          </w:p>
        </w:tc>
        <w:tc>
          <w:tcPr>
            <w:tcW w:w="3119" w:type="dxa"/>
          </w:tcPr>
          <w:p w:rsidR="001845E2" w:rsidRPr="000A6C67" w:rsidRDefault="001845E2" w:rsidP="00A25DF5">
            <w:pPr>
              <w:pStyle w:val="ConsPlusNormal"/>
              <w:jc w:val="left"/>
              <w:rPr>
                <w:sz w:val="26"/>
                <w:szCs w:val="26"/>
              </w:rPr>
            </w:pPr>
            <w:r w:rsidRPr="000A6C67">
              <w:rPr>
                <w:sz w:val="26"/>
                <w:szCs w:val="26"/>
              </w:rPr>
              <w:t>Средний размер денежной выплаты взамен получения продуктового набора на одного получателя</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1,5</w:t>
            </w:r>
          </w:p>
        </w:tc>
        <w:tc>
          <w:tcPr>
            <w:tcW w:w="851" w:type="dxa"/>
          </w:tcPr>
          <w:p w:rsidR="001845E2" w:rsidRPr="000A6C67" w:rsidRDefault="001845E2" w:rsidP="00A25DF5">
            <w:pPr>
              <w:pStyle w:val="ConsPlusNormal"/>
              <w:jc w:val="center"/>
              <w:rPr>
                <w:sz w:val="26"/>
                <w:szCs w:val="26"/>
              </w:rPr>
            </w:pPr>
            <w:r w:rsidRPr="000A6C67">
              <w:rPr>
                <w:sz w:val="26"/>
                <w:szCs w:val="26"/>
              </w:rPr>
              <w:t>1,6</w:t>
            </w:r>
          </w:p>
        </w:tc>
        <w:tc>
          <w:tcPr>
            <w:tcW w:w="850" w:type="dxa"/>
          </w:tcPr>
          <w:p w:rsidR="001845E2" w:rsidRPr="000A6C67" w:rsidRDefault="001845E2" w:rsidP="00A25DF5">
            <w:pPr>
              <w:pStyle w:val="ConsPlusNormal"/>
              <w:jc w:val="center"/>
              <w:rPr>
                <w:sz w:val="26"/>
                <w:szCs w:val="26"/>
              </w:rPr>
            </w:pPr>
            <w:r w:rsidRPr="000A6C67">
              <w:rPr>
                <w:sz w:val="26"/>
                <w:szCs w:val="26"/>
              </w:rPr>
              <w:t>1,6</w:t>
            </w:r>
          </w:p>
        </w:tc>
        <w:tc>
          <w:tcPr>
            <w:tcW w:w="851" w:type="dxa"/>
          </w:tcPr>
          <w:p w:rsidR="001845E2" w:rsidRPr="000A6C67" w:rsidRDefault="001845E2" w:rsidP="00A25DF5">
            <w:pPr>
              <w:pStyle w:val="ConsPlusNormal"/>
              <w:jc w:val="center"/>
              <w:rPr>
                <w:sz w:val="26"/>
                <w:szCs w:val="26"/>
              </w:rPr>
            </w:pPr>
            <w:r w:rsidRPr="000A6C67">
              <w:rPr>
                <w:sz w:val="26"/>
                <w:szCs w:val="26"/>
              </w:rPr>
              <w:t>1,6</w:t>
            </w:r>
          </w:p>
        </w:tc>
        <w:tc>
          <w:tcPr>
            <w:tcW w:w="850" w:type="dxa"/>
          </w:tcPr>
          <w:p w:rsidR="001845E2" w:rsidRPr="000A6C67" w:rsidRDefault="001845E2" w:rsidP="00A25DF5">
            <w:pPr>
              <w:pStyle w:val="ConsPlusNormal"/>
              <w:jc w:val="center"/>
              <w:rPr>
                <w:sz w:val="26"/>
                <w:szCs w:val="26"/>
              </w:rPr>
            </w:pPr>
            <w:r w:rsidRPr="000A6C67">
              <w:rPr>
                <w:sz w:val="26"/>
                <w:szCs w:val="26"/>
              </w:rPr>
              <w:t>1,6</w:t>
            </w:r>
          </w:p>
        </w:tc>
        <w:tc>
          <w:tcPr>
            <w:tcW w:w="851" w:type="dxa"/>
          </w:tcPr>
          <w:p w:rsidR="001845E2" w:rsidRPr="000A6C67" w:rsidRDefault="001845E2" w:rsidP="00A25DF5">
            <w:pPr>
              <w:pStyle w:val="ConsPlusNormal"/>
              <w:jc w:val="center"/>
              <w:rPr>
                <w:sz w:val="26"/>
                <w:szCs w:val="26"/>
              </w:rPr>
            </w:pPr>
            <w:r w:rsidRPr="000A6C67">
              <w:rPr>
                <w:sz w:val="26"/>
                <w:szCs w:val="26"/>
              </w:rPr>
              <w:t>1,6</w:t>
            </w:r>
          </w:p>
        </w:tc>
        <w:tc>
          <w:tcPr>
            <w:tcW w:w="850" w:type="dxa"/>
          </w:tcPr>
          <w:p w:rsidR="001845E2" w:rsidRPr="000A6C67" w:rsidRDefault="001845E2" w:rsidP="00A25DF5">
            <w:pPr>
              <w:pStyle w:val="ConsPlusNormal"/>
              <w:jc w:val="center"/>
              <w:rPr>
                <w:sz w:val="26"/>
                <w:szCs w:val="26"/>
              </w:rPr>
            </w:pPr>
            <w:r w:rsidRPr="000A6C67">
              <w:rPr>
                <w:sz w:val="26"/>
                <w:szCs w:val="26"/>
              </w:rPr>
              <w:t>1,6</w:t>
            </w:r>
          </w:p>
        </w:tc>
        <w:tc>
          <w:tcPr>
            <w:tcW w:w="851" w:type="dxa"/>
          </w:tcPr>
          <w:p w:rsidR="001845E2" w:rsidRPr="000A6C67" w:rsidRDefault="00142439" w:rsidP="00A25DF5">
            <w:pPr>
              <w:pStyle w:val="ConsPlusNormal"/>
              <w:jc w:val="center"/>
              <w:rPr>
                <w:sz w:val="26"/>
                <w:szCs w:val="26"/>
              </w:rPr>
            </w:pPr>
            <w:r>
              <w:rPr>
                <w:sz w:val="26"/>
                <w:szCs w:val="26"/>
              </w:rPr>
              <w:t>1,6</w:t>
            </w:r>
          </w:p>
        </w:tc>
      </w:tr>
      <w:tr w:rsidR="001845E2" w:rsidRPr="000A6C67" w:rsidTr="001845E2">
        <w:tblPrEx>
          <w:tblBorders>
            <w:insideH w:val="nil"/>
          </w:tblBorders>
          <w:tblCellMar>
            <w:top w:w="102" w:type="dxa"/>
            <w:left w:w="62" w:type="dxa"/>
            <w:bottom w:w="102" w:type="dxa"/>
            <w:right w:w="62" w:type="dxa"/>
          </w:tblCellMar>
        </w:tblPrEx>
        <w:tc>
          <w:tcPr>
            <w:tcW w:w="710" w:type="dxa"/>
            <w:tcBorders>
              <w:bottom w:val="nil"/>
            </w:tcBorders>
          </w:tcPr>
          <w:p w:rsidR="001845E2" w:rsidRPr="000A6C67" w:rsidRDefault="008C23C0" w:rsidP="00A25DF5">
            <w:pPr>
              <w:pStyle w:val="ConsPlusNormal"/>
              <w:jc w:val="center"/>
              <w:rPr>
                <w:sz w:val="26"/>
                <w:szCs w:val="26"/>
              </w:rPr>
            </w:pPr>
            <w:r>
              <w:rPr>
                <w:sz w:val="26"/>
                <w:szCs w:val="26"/>
              </w:rPr>
              <w:lastRenderedPageBreak/>
              <w:t>1.22</w:t>
            </w:r>
          </w:p>
        </w:tc>
        <w:tc>
          <w:tcPr>
            <w:tcW w:w="3685" w:type="dxa"/>
            <w:tcBorders>
              <w:bottom w:val="nil"/>
            </w:tcBorders>
          </w:tcPr>
          <w:p w:rsidR="001845E2" w:rsidRPr="000A6C67" w:rsidRDefault="001845E2" w:rsidP="00A25DF5">
            <w:pPr>
              <w:pStyle w:val="ConsPlusNormal"/>
              <w:jc w:val="left"/>
              <w:rPr>
                <w:sz w:val="26"/>
                <w:szCs w:val="26"/>
              </w:rPr>
            </w:pPr>
            <w:r w:rsidRPr="000A6C67">
              <w:rPr>
                <w:sz w:val="26"/>
                <w:szCs w:val="26"/>
              </w:rPr>
              <w:t xml:space="preserve">Мероприятие: меры социальной поддержки по оплате жилых помещений и (или) коммунальных услуг отдельных категорий граждан, оказание мер социальной </w:t>
            </w:r>
            <w:proofErr w:type="gramStart"/>
            <w:r w:rsidRPr="000A6C67">
              <w:rPr>
                <w:sz w:val="26"/>
                <w:szCs w:val="26"/>
              </w:rPr>
              <w:t>поддержки</w:t>
            </w:r>
            <w:proofErr w:type="gramEnd"/>
            <w:r w:rsidRPr="000A6C67">
              <w:rPr>
                <w:sz w:val="26"/>
                <w:szCs w:val="26"/>
              </w:rPr>
              <w:t xml:space="preserve"> которым относится к ведению субъекта Российской Федерации, в соответствии с </w:t>
            </w:r>
            <w:hyperlink r:id="rId165" w:history="1">
              <w:r w:rsidRPr="000A6C67">
                <w:rPr>
                  <w:sz w:val="26"/>
                  <w:szCs w:val="26"/>
                </w:rPr>
                <w:t>Законом</w:t>
              </w:r>
            </w:hyperlink>
            <w:r w:rsidRPr="000A6C67">
              <w:rPr>
                <w:sz w:val="26"/>
                <w:szCs w:val="26"/>
              </w:rPr>
              <w:t xml:space="preserve"> Кемеровской области от 17 января 2005 года</w:t>
            </w:r>
          </w:p>
          <w:p w:rsidR="001845E2" w:rsidRPr="000A6C67" w:rsidRDefault="001845E2" w:rsidP="00A25DF5">
            <w:pPr>
              <w:pStyle w:val="ConsPlusNormal"/>
              <w:jc w:val="left"/>
              <w:rPr>
                <w:sz w:val="26"/>
                <w:szCs w:val="26"/>
              </w:rPr>
            </w:pPr>
            <w:r w:rsidRPr="000A6C67">
              <w:rPr>
                <w:sz w:val="26"/>
                <w:szCs w:val="26"/>
              </w:rPr>
              <w:t>№ 2-ОЗ «О мерах социальной поддержки отдельных категорий граждан по оплате жилых помещений и (или) коммунальных услуг»</w:t>
            </w:r>
          </w:p>
        </w:tc>
        <w:tc>
          <w:tcPr>
            <w:tcW w:w="3119" w:type="dxa"/>
            <w:tcBorders>
              <w:bottom w:val="nil"/>
            </w:tcBorders>
          </w:tcPr>
          <w:p w:rsidR="001845E2" w:rsidRPr="000A6C67" w:rsidRDefault="001845E2" w:rsidP="00A25DF5">
            <w:pPr>
              <w:pStyle w:val="ConsPlusNormal"/>
              <w:jc w:val="left"/>
              <w:rPr>
                <w:sz w:val="26"/>
                <w:szCs w:val="26"/>
              </w:rPr>
            </w:pPr>
            <w:r w:rsidRPr="000A6C67">
              <w:rPr>
                <w:sz w:val="26"/>
                <w:szCs w:val="26"/>
              </w:rPr>
              <w:t>Средний доход отдельных категорий граждан из числа региональных льготников за счет предоставления мер социальной поддержки по оплате ЖКУ</w:t>
            </w:r>
          </w:p>
        </w:tc>
        <w:tc>
          <w:tcPr>
            <w:tcW w:w="1134" w:type="dxa"/>
            <w:tcBorders>
              <w:bottom w:val="nil"/>
            </w:tcBorders>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Borders>
              <w:bottom w:val="nil"/>
            </w:tcBorders>
          </w:tcPr>
          <w:p w:rsidR="001845E2" w:rsidRPr="000A6C67" w:rsidRDefault="001845E2" w:rsidP="00A25DF5">
            <w:pPr>
              <w:pStyle w:val="ConsPlusNormal"/>
              <w:jc w:val="center"/>
              <w:rPr>
                <w:sz w:val="26"/>
                <w:szCs w:val="26"/>
              </w:rPr>
            </w:pPr>
            <w:r w:rsidRPr="000A6C67">
              <w:rPr>
                <w:sz w:val="26"/>
                <w:szCs w:val="26"/>
              </w:rPr>
              <w:t>9,6</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11,9</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11,9</w:t>
            </w:r>
          </w:p>
        </w:tc>
        <w:tc>
          <w:tcPr>
            <w:tcW w:w="851" w:type="dxa"/>
            <w:tcBorders>
              <w:bottom w:val="nil"/>
            </w:tcBorders>
          </w:tcPr>
          <w:p w:rsidR="001845E2" w:rsidRPr="000A6C67" w:rsidRDefault="001845E2" w:rsidP="00A25DF5">
            <w:pPr>
              <w:pStyle w:val="ConsPlusNormal"/>
              <w:jc w:val="center"/>
              <w:rPr>
                <w:sz w:val="26"/>
                <w:szCs w:val="26"/>
              </w:rPr>
            </w:pPr>
            <w:r>
              <w:rPr>
                <w:sz w:val="26"/>
                <w:szCs w:val="26"/>
              </w:rPr>
              <w:t>11,2</w:t>
            </w:r>
          </w:p>
        </w:tc>
        <w:tc>
          <w:tcPr>
            <w:tcW w:w="850" w:type="dxa"/>
            <w:tcBorders>
              <w:bottom w:val="nil"/>
            </w:tcBorders>
          </w:tcPr>
          <w:p w:rsidR="001845E2" w:rsidRPr="000A6C67" w:rsidRDefault="001845E2" w:rsidP="00A25DF5">
            <w:pPr>
              <w:pStyle w:val="ConsPlusNormal"/>
              <w:jc w:val="center"/>
              <w:rPr>
                <w:sz w:val="26"/>
                <w:szCs w:val="26"/>
              </w:rPr>
            </w:pPr>
            <w:r>
              <w:rPr>
                <w:sz w:val="26"/>
                <w:szCs w:val="26"/>
              </w:rPr>
              <w:t>11,6</w:t>
            </w:r>
          </w:p>
        </w:tc>
        <w:tc>
          <w:tcPr>
            <w:tcW w:w="851" w:type="dxa"/>
            <w:tcBorders>
              <w:bottom w:val="nil"/>
            </w:tcBorders>
          </w:tcPr>
          <w:p w:rsidR="001845E2" w:rsidRPr="000A6C67" w:rsidRDefault="001845E2" w:rsidP="00A25DF5">
            <w:pPr>
              <w:pStyle w:val="ConsPlusNormal"/>
              <w:jc w:val="center"/>
              <w:rPr>
                <w:sz w:val="26"/>
                <w:szCs w:val="26"/>
              </w:rPr>
            </w:pPr>
            <w:r>
              <w:rPr>
                <w:sz w:val="26"/>
                <w:szCs w:val="26"/>
              </w:rPr>
              <w:t>11,6</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11,</w:t>
            </w:r>
            <w:r>
              <w:rPr>
                <w:sz w:val="26"/>
                <w:szCs w:val="26"/>
              </w:rPr>
              <w:t>6</w:t>
            </w:r>
          </w:p>
        </w:tc>
        <w:tc>
          <w:tcPr>
            <w:tcW w:w="851" w:type="dxa"/>
            <w:tcBorders>
              <w:bottom w:val="nil"/>
            </w:tcBorders>
          </w:tcPr>
          <w:p w:rsidR="001845E2" w:rsidRPr="000A6C67" w:rsidRDefault="00142439" w:rsidP="00A25DF5">
            <w:pPr>
              <w:pStyle w:val="ConsPlusNormal"/>
              <w:jc w:val="center"/>
              <w:rPr>
                <w:sz w:val="26"/>
                <w:szCs w:val="26"/>
              </w:rPr>
            </w:pPr>
            <w:r>
              <w:rPr>
                <w:sz w:val="26"/>
                <w:szCs w:val="26"/>
              </w:rPr>
              <w:t>11,6</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1.23</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выплата социального пособия на погребение и возмещение расходов по гарантированному перечню услуг по погребению в соответствии с </w:t>
            </w:r>
            <w:hyperlink r:id="rId166" w:history="1">
              <w:r w:rsidRPr="000A6C67">
                <w:rPr>
                  <w:sz w:val="26"/>
                  <w:szCs w:val="26"/>
                </w:rPr>
                <w:t>Законом</w:t>
              </w:r>
            </w:hyperlink>
            <w:r w:rsidRPr="000A6C67">
              <w:rPr>
                <w:sz w:val="26"/>
                <w:szCs w:val="26"/>
              </w:rPr>
              <w:t xml:space="preserve"> Кемеровской области </w:t>
            </w:r>
            <w:r w:rsidR="00142439">
              <w:rPr>
                <w:sz w:val="26"/>
                <w:szCs w:val="26"/>
              </w:rPr>
              <w:t xml:space="preserve">               </w:t>
            </w:r>
            <w:r w:rsidRPr="000A6C67">
              <w:rPr>
                <w:sz w:val="26"/>
                <w:szCs w:val="26"/>
              </w:rPr>
              <w:t xml:space="preserve">от 18 ноября 2004 года </w:t>
            </w:r>
            <w:r w:rsidR="00142439">
              <w:rPr>
                <w:sz w:val="26"/>
                <w:szCs w:val="26"/>
              </w:rPr>
              <w:t xml:space="preserve">              </w:t>
            </w:r>
            <w:r w:rsidRPr="000A6C67">
              <w:rPr>
                <w:sz w:val="26"/>
                <w:szCs w:val="26"/>
              </w:rPr>
              <w:t>№ 82-ОЗ</w:t>
            </w:r>
            <w:r w:rsidR="00142439">
              <w:rPr>
                <w:sz w:val="26"/>
                <w:szCs w:val="26"/>
              </w:rPr>
              <w:t xml:space="preserve"> </w:t>
            </w:r>
            <w:r w:rsidRPr="000A6C67">
              <w:rPr>
                <w:sz w:val="26"/>
                <w:szCs w:val="26"/>
              </w:rPr>
              <w:t>«О погребении и похоронном деле в Кемеровской области»</w:t>
            </w:r>
          </w:p>
          <w:p w:rsidR="00142439" w:rsidRDefault="00142439" w:rsidP="00A25DF5">
            <w:pPr>
              <w:pStyle w:val="ConsPlusNormal"/>
              <w:jc w:val="left"/>
              <w:rPr>
                <w:sz w:val="26"/>
                <w:szCs w:val="26"/>
              </w:rPr>
            </w:pPr>
          </w:p>
          <w:p w:rsidR="00142439" w:rsidRPr="000A6C67" w:rsidRDefault="00142439" w:rsidP="00A25DF5">
            <w:pPr>
              <w:pStyle w:val="ConsPlusNormal"/>
              <w:jc w:val="left"/>
              <w:rPr>
                <w:sz w:val="26"/>
                <w:szCs w:val="26"/>
              </w:rPr>
            </w:pP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произведенных выплат социального пособия на погребение</w:t>
            </w:r>
          </w:p>
        </w:tc>
        <w:tc>
          <w:tcPr>
            <w:tcW w:w="1134" w:type="dxa"/>
          </w:tcPr>
          <w:p w:rsidR="001845E2" w:rsidRPr="000A6C67" w:rsidRDefault="001845E2" w:rsidP="00A25DF5">
            <w:pPr>
              <w:pStyle w:val="ConsPlusNormal"/>
              <w:jc w:val="center"/>
              <w:rPr>
                <w:sz w:val="26"/>
                <w:szCs w:val="26"/>
              </w:rPr>
            </w:pPr>
            <w:r w:rsidRPr="000A6C67">
              <w:rPr>
                <w:sz w:val="26"/>
                <w:szCs w:val="26"/>
              </w:rPr>
              <w:t>тыс. единиц</w:t>
            </w:r>
          </w:p>
        </w:tc>
        <w:tc>
          <w:tcPr>
            <w:tcW w:w="992" w:type="dxa"/>
          </w:tcPr>
          <w:p w:rsidR="001845E2" w:rsidRPr="000A6C67" w:rsidRDefault="001845E2" w:rsidP="00A25DF5">
            <w:pPr>
              <w:pStyle w:val="ConsPlusNormal"/>
              <w:jc w:val="center"/>
              <w:rPr>
                <w:sz w:val="26"/>
                <w:szCs w:val="26"/>
              </w:rPr>
            </w:pPr>
            <w:r w:rsidRPr="000A6C67">
              <w:rPr>
                <w:sz w:val="26"/>
                <w:szCs w:val="26"/>
              </w:rPr>
              <w:t>7,3</w:t>
            </w:r>
          </w:p>
        </w:tc>
        <w:tc>
          <w:tcPr>
            <w:tcW w:w="851" w:type="dxa"/>
          </w:tcPr>
          <w:p w:rsidR="001845E2" w:rsidRPr="000A6C67" w:rsidRDefault="001845E2" w:rsidP="00A25DF5">
            <w:pPr>
              <w:pStyle w:val="ConsPlusNormal"/>
              <w:jc w:val="center"/>
              <w:rPr>
                <w:sz w:val="26"/>
                <w:szCs w:val="26"/>
              </w:rPr>
            </w:pPr>
            <w:r w:rsidRPr="000A6C67">
              <w:rPr>
                <w:sz w:val="26"/>
                <w:szCs w:val="26"/>
              </w:rPr>
              <w:t>6,6</w:t>
            </w:r>
          </w:p>
        </w:tc>
        <w:tc>
          <w:tcPr>
            <w:tcW w:w="850" w:type="dxa"/>
          </w:tcPr>
          <w:p w:rsidR="001845E2" w:rsidRPr="000A6C67" w:rsidRDefault="001845E2" w:rsidP="00A25DF5">
            <w:pPr>
              <w:pStyle w:val="ConsPlusNormal"/>
              <w:jc w:val="center"/>
              <w:rPr>
                <w:sz w:val="26"/>
                <w:szCs w:val="26"/>
              </w:rPr>
            </w:pPr>
            <w:r w:rsidRPr="000A6C67">
              <w:rPr>
                <w:sz w:val="26"/>
                <w:szCs w:val="26"/>
              </w:rPr>
              <w:t>6,2</w:t>
            </w:r>
          </w:p>
        </w:tc>
        <w:tc>
          <w:tcPr>
            <w:tcW w:w="851" w:type="dxa"/>
          </w:tcPr>
          <w:p w:rsidR="001845E2" w:rsidRPr="000A6C67" w:rsidRDefault="001845E2" w:rsidP="00A25DF5">
            <w:pPr>
              <w:pStyle w:val="ConsPlusNormal"/>
              <w:jc w:val="center"/>
              <w:rPr>
                <w:sz w:val="26"/>
                <w:szCs w:val="26"/>
              </w:rPr>
            </w:pPr>
            <w:r>
              <w:rPr>
                <w:sz w:val="26"/>
                <w:szCs w:val="26"/>
              </w:rPr>
              <w:t>5,7</w:t>
            </w:r>
          </w:p>
        </w:tc>
        <w:tc>
          <w:tcPr>
            <w:tcW w:w="850" w:type="dxa"/>
          </w:tcPr>
          <w:p w:rsidR="001845E2" w:rsidRPr="000A6C67" w:rsidRDefault="001845E2" w:rsidP="00A25DF5">
            <w:pPr>
              <w:pStyle w:val="ConsPlusNormal"/>
              <w:jc w:val="center"/>
              <w:rPr>
                <w:sz w:val="26"/>
                <w:szCs w:val="26"/>
              </w:rPr>
            </w:pPr>
            <w:r>
              <w:rPr>
                <w:sz w:val="26"/>
                <w:szCs w:val="26"/>
              </w:rPr>
              <w:t>6,0</w:t>
            </w:r>
          </w:p>
        </w:tc>
        <w:tc>
          <w:tcPr>
            <w:tcW w:w="851" w:type="dxa"/>
          </w:tcPr>
          <w:p w:rsidR="001845E2" w:rsidRPr="000A6C67" w:rsidRDefault="001845E2" w:rsidP="00A25DF5">
            <w:pPr>
              <w:pStyle w:val="ConsPlusNormal"/>
              <w:jc w:val="center"/>
              <w:rPr>
                <w:sz w:val="26"/>
                <w:szCs w:val="26"/>
              </w:rPr>
            </w:pPr>
            <w:r>
              <w:rPr>
                <w:sz w:val="26"/>
                <w:szCs w:val="26"/>
              </w:rPr>
              <w:t>6,0</w:t>
            </w:r>
          </w:p>
        </w:tc>
        <w:tc>
          <w:tcPr>
            <w:tcW w:w="850" w:type="dxa"/>
          </w:tcPr>
          <w:p w:rsidR="001845E2" w:rsidRPr="000A6C67" w:rsidRDefault="001845E2" w:rsidP="00A25DF5">
            <w:pPr>
              <w:pStyle w:val="ConsPlusNormal"/>
              <w:jc w:val="center"/>
              <w:rPr>
                <w:sz w:val="26"/>
                <w:szCs w:val="26"/>
              </w:rPr>
            </w:pPr>
            <w:r w:rsidRPr="000A6C67">
              <w:rPr>
                <w:sz w:val="26"/>
                <w:szCs w:val="26"/>
              </w:rPr>
              <w:t>6,</w:t>
            </w:r>
            <w:r>
              <w:rPr>
                <w:sz w:val="26"/>
                <w:szCs w:val="26"/>
              </w:rPr>
              <w:t>0</w:t>
            </w:r>
          </w:p>
        </w:tc>
        <w:tc>
          <w:tcPr>
            <w:tcW w:w="851" w:type="dxa"/>
          </w:tcPr>
          <w:p w:rsidR="001845E2" w:rsidRPr="000A6C67" w:rsidRDefault="00142439" w:rsidP="00A25DF5">
            <w:pPr>
              <w:pStyle w:val="ConsPlusNormal"/>
              <w:jc w:val="center"/>
              <w:rPr>
                <w:sz w:val="26"/>
                <w:szCs w:val="26"/>
              </w:rPr>
            </w:pPr>
            <w:r>
              <w:rPr>
                <w:sz w:val="26"/>
                <w:szCs w:val="26"/>
              </w:rPr>
              <w:t>6,0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1.24</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мероприятия по проведению оздоровительной кампании детей</w:t>
            </w:r>
          </w:p>
        </w:tc>
        <w:tc>
          <w:tcPr>
            <w:tcW w:w="3119" w:type="dxa"/>
          </w:tcPr>
          <w:p w:rsidR="001845E2" w:rsidRPr="000A6C67" w:rsidRDefault="001845E2" w:rsidP="00A25DF5">
            <w:pPr>
              <w:pStyle w:val="ConsPlusNormal"/>
              <w:jc w:val="left"/>
              <w:rPr>
                <w:sz w:val="26"/>
                <w:szCs w:val="26"/>
              </w:rPr>
            </w:pPr>
            <w:r w:rsidRPr="000A6C67">
              <w:rPr>
                <w:sz w:val="26"/>
                <w:szCs w:val="26"/>
              </w:rPr>
              <w:t xml:space="preserve">Доля оздоровленных детей, находящихся в трудной жизненной ситуации, в общей численности детей, находящихся в трудной жизненной ситуации, </w:t>
            </w:r>
            <w:r>
              <w:rPr>
                <w:sz w:val="26"/>
                <w:szCs w:val="26"/>
              </w:rPr>
              <w:t>подлежащих оздоровлению</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12,5</w:t>
            </w:r>
            <w:hyperlink w:anchor="P3287" w:history="1">
              <w:r w:rsidRPr="000A6C67">
                <w:rPr>
                  <w:sz w:val="26"/>
                  <w:szCs w:val="26"/>
                </w:rPr>
                <w:t>*</w:t>
              </w:r>
            </w:hyperlink>
          </w:p>
        </w:tc>
        <w:tc>
          <w:tcPr>
            <w:tcW w:w="851" w:type="dxa"/>
          </w:tcPr>
          <w:p w:rsidR="001845E2" w:rsidRPr="000A6C67" w:rsidRDefault="001845E2" w:rsidP="00A25DF5">
            <w:pPr>
              <w:pStyle w:val="ConsPlusNormal"/>
              <w:jc w:val="center"/>
              <w:rPr>
                <w:sz w:val="26"/>
                <w:szCs w:val="26"/>
              </w:rPr>
            </w:pPr>
            <w:r w:rsidRPr="000A6C67">
              <w:rPr>
                <w:sz w:val="26"/>
                <w:szCs w:val="26"/>
              </w:rPr>
              <w:t>0,56</w:t>
            </w:r>
            <w:hyperlink w:anchor="P3287" w:history="1">
              <w:r w:rsidRPr="000A6C67">
                <w:rPr>
                  <w:sz w:val="26"/>
                  <w:szCs w:val="26"/>
                </w:rPr>
                <w:t>*</w:t>
              </w:r>
            </w:hyperlink>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1.25</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финансовое обеспечение мероприятий, связанных с отдыхом и оздоровлением детей, находящихся в трудной жизненной ситуации</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оздоровленных детей, находящихся в трудной жизненной ситуации</w:t>
            </w:r>
          </w:p>
        </w:tc>
        <w:tc>
          <w:tcPr>
            <w:tcW w:w="1134" w:type="dxa"/>
          </w:tcPr>
          <w:p w:rsidR="001845E2" w:rsidRPr="000A6C67" w:rsidRDefault="001845E2" w:rsidP="00A25DF5">
            <w:pPr>
              <w:pStyle w:val="ConsPlusNormal"/>
              <w:jc w:val="center"/>
              <w:rPr>
                <w:sz w:val="26"/>
                <w:szCs w:val="26"/>
              </w:rPr>
            </w:pPr>
            <w:r w:rsidRPr="000A6C67">
              <w:rPr>
                <w:sz w:val="26"/>
                <w:szCs w:val="26"/>
              </w:rPr>
              <w:t>человек</w:t>
            </w:r>
          </w:p>
        </w:tc>
        <w:tc>
          <w:tcPr>
            <w:tcW w:w="992"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3107</w:t>
            </w:r>
          </w:p>
        </w:tc>
        <w:tc>
          <w:tcPr>
            <w:tcW w:w="851" w:type="dxa"/>
          </w:tcPr>
          <w:p w:rsidR="001845E2" w:rsidRPr="000A6C67" w:rsidRDefault="001845E2" w:rsidP="00A25DF5">
            <w:pPr>
              <w:pStyle w:val="ConsPlusNormal"/>
              <w:jc w:val="center"/>
              <w:rPr>
                <w:sz w:val="26"/>
                <w:szCs w:val="26"/>
              </w:rPr>
            </w:pPr>
            <w:r>
              <w:rPr>
                <w:sz w:val="26"/>
                <w:szCs w:val="26"/>
              </w:rPr>
              <w:t>251</w:t>
            </w:r>
          </w:p>
        </w:tc>
        <w:tc>
          <w:tcPr>
            <w:tcW w:w="850" w:type="dxa"/>
          </w:tcPr>
          <w:p w:rsidR="001845E2" w:rsidRPr="000A6C67" w:rsidRDefault="001845E2" w:rsidP="00A25DF5">
            <w:pPr>
              <w:pStyle w:val="ConsPlusNormal"/>
              <w:jc w:val="center"/>
              <w:rPr>
                <w:sz w:val="26"/>
                <w:szCs w:val="26"/>
              </w:rPr>
            </w:pPr>
            <w:r>
              <w:rPr>
                <w:sz w:val="26"/>
                <w:szCs w:val="26"/>
              </w:rPr>
              <w:t>250</w:t>
            </w:r>
          </w:p>
        </w:tc>
        <w:tc>
          <w:tcPr>
            <w:tcW w:w="851" w:type="dxa"/>
          </w:tcPr>
          <w:p w:rsidR="001845E2" w:rsidRPr="000A6C67" w:rsidRDefault="001845E2" w:rsidP="00A25DF5">
            <w:pPr>
              <w:pStyle w:val="ConsPlusNormal"/>
              <w:jc w:val="center"/>
              <w:rPr>
                <w:sz w:val="26"/>
                <w:szCs w:val="26"/>
              </w:rPr>
            </w:pPr>
            <w:r>
              <w:rPr>
                <w:sz w:val="26"/>
                <w:szCs w:val="26"/>
              </w:rPr>
              <w:t>250</w:t>
            </w:r>
          </w:p>
        </w:tc>
        <w:tc>
          <w:tcPr>
            <w:tcW w:w="850" w:type="dxa"/>
          </w:tcPr>
          <w:p w:rsidR="001845E2" w:rsidRPr="000A6C67" w:rsidRDefault="001845E2" w:rsidP="00A25DF5">
            <w:pPr>
              <w:pStyle w:val="ConsPlusNormal"/>
              <w:jc w:val="center"/>
              <w:rPr>
                <w:sz w:val="26"/>
                <w:szCs w:val="26"/>
              </w:rPr>
            </w:pPr>
            <w:r w:rsidRPr="000A6C67">
              <w:rPr>
                <w:sz w:val="26"/>
                <w:szCs w:val="26"/>
              </w:rPr>
              <w:t>2</w:t>
            </w:r>
            <w:r>
              <w:rPr>
                <w:sz w:val="26"/>
                <w:szCs w:val="26"/>
              </w:rPr>
              <w:t>50</w:t>
            </w:r>
          </w:p>
        </w:tc>
        <w:tc>
          <w:tcPr>
            <w:tcW w:w="851" w:type="dxa"/>
          </w:tcPr>
          <w:p w:rsidR="001845E2" w:rsidRPr="000A6C67" w:rsidRDefault="00142439" w:rsidP="00A25DF5">
            <w:pPr>
              <w:pStyle w:val="ConsPlusNormal"/>
              <w:jc w:val="center"/>
              <w:rPr>
                <w:sz w:val="26"/>
                <w:szCs w:val="26"/>
              </w:rPr>
            </w:pPr>
            <w:r>
              <w:rPr>
                <w:sz w:val="26"/>
                <w:szCs w:val="26"/>
              </w:rPr>
              <w:t>250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1.26</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выплата ежемесячного денежного вознаграждения лицу, организовавшему приемную семью</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приемных семей для граждан пожилого возраста</w:t>
            </w:r>
          </w:p>
        </w:tc>
        <w:tc>
          <w:tcPr>
            <w:tcW w:w="1134" w:type="dxa"/>
          </w:tcPr>
          <w:p w:rsidR="001845E2" w:rsidRPr="000A6C67" w:rsidRDefault="00250E3C" w:rsidP="00A25DF5">
            <w:pPr>
              <w:pStyle w:val="ConsPlusNormal"/>
              <w:jc w:val="center"/>
              <w:rPr>
                <w:sz w:val="26"/>
                <w:szCs w:val="26"/>
              </w:rPr>
            </w:pPr>
            <w:proofErr w:type="spellStart"/>
            <w:proofErr w:type="gramStart"/>
            <w:r>
              <w:rPr>
                <w:sz w:val="26"/>
                <w:szCs w:val="26"/>
              </w:rPr>
              <w:t>к</w:t>
            </w:r>
            <w:r w:rsidR="001845E2" w:rsidRPr="000A6C67">
              <w:rPr>
                <w:sz w:val="26"/>
                <w:szCs w:val="26"/>
              </w:rPr>
              <w:t>оли</w:t>
            </w:r>
            <w:r w:rsidR="001845E2">
              <w:rPr>
                <w:sz w:val="26"/>
                <w:szCs w:val="26"/>
              </w:rPr>
              <w:t>-</w:t>
            </w:r>
            <w:r w:rsidR="001845E2" w:rsidRPr="000A6C67">
              <w:rPr>
                <w:sz w:val="26"/>
                <w:szCs w:val="26"/>
              </w:rPr>
              <w:t>чество</w:t>
            </w:r>
            <w:proofErr w:type="spellEnd"/>
            <w:proofErr w:type="gramEnd"/>
            <w:r w:rsidR="001845E2" w:rsidRPr="000A6C67">
              <w:rPr>
                <w:sz w:val="26"/>
                <w:szCs w:val="26"/>
              </w:rPr>
              <w:t xml:space="preserve"> семей</w:t>
            </w:r>
          </w:p>
        </w:tc>
        <w:tc>
          <w:tcPr>
            <w:tcW w:w="992" w:type="dxa"/>
          </w:tcPr>
          <w:p w:rsidR="001845E2" w:rsidRPr="000A6C67" w:rsidRDefault="001845E2" w:rsidP="00A25DF5">
            <w:pPr>
              <w:pStyle w:val="ConsPlusNormal"/>
              <w:jc w:val="center"/>
              <w:rPr>
                <w:sz w:val="26"/>
                <w:szCs w:val="26"/>
              </w:rPr>
            </w:pPr>
            <w:r w:rsidRPr="000A6C67">
              <w:rPr>
                <w:sz w:val="26"/>
                <w:szCs w:val="26"/>
              </w:rPr>
              <w:t>5</w:t>
            </w:r>
          </w:p>
        </w:tc>
        <w:tc>
          <w:tcPr>
            <w:tcW w:w="851" w:type="dxa"/>
          </w:tcPr>
          <w:p w:rsidR="001845E2" w:rsidRPr="000A6C67" w:rsidRDefault="001845E2" w:rsidP="00A25DF5">
            <w:pPr>
              <w:pStyle w:val="ConsPlusNormal"/>
              <w:jc w:val="center"/>
              <w:rPr>
                <w:sz w:val="26"/>
                <w:szCs w:val="26"/>
              </w:rPr>
            </w:pPr>
            <w:r w:rsidRPr="000A6C67">
              <w:rPr>
                <w:sz w:val="26"/>
                <w:szCs w:val="26"/>
              </w:rPr>
              <w:t>8</w:t>
            </w:r>
          </w:p>
        </w:tc>
        <w:tc>
          <w:tcPr>
            <w:tcW w:w="850" w:type="dxa"/>
          </w:tcPr>
          <w:p w:rsidR="001845E2" w:rsidRPr="000A6C67" w:rsidRDefault="001845E2" w:rsidP="00A25DF5">
            <w:pPr>
              <w:pStyle w:val="ConsPlusNormal"/>
              <w:jc w:val="center"/>
              <w:rPr>
                <w:sz w:val="26"/>
                <w:szCs w:val="26"/>
              </w:rPr>
            </w:pPr>
            <w:r w:rsidRPr="000A6C67">
              <w:rPr>
                <w:sz w:val="26"/>
                <w:szCs w:val="26"/>
              </w:rPr>
              <w:t>9</w:t>
            </w:r>
          </w:p>
        </w:tc>
        <w:tc>
          <w:tcPr>
            <w:tcW w:w="851" w:type="dxa"/>
          </w:tcPr>
          <w:p w:rsidR="001845E2" w:rsidRPr="000A6C67" w:rsidRDefault="001845E2" w:rsidP="00A25DF5">
            <w:pPr>
              <w:pStyle w:val="ConsPlusNormal"/>
              <w:jc w:val="center"/>
              <w:rPr>
                <w:sz w:val="26"/>
                <w:szCs w:val="26"/>
              </w:rPr>
            </w:pPr>
            <w:r>
              <w:rPr>
                <w:sz w:val="26"/>
                <w:szCs w:val="26"/>
              </w:rPr>
              <w:t>11</w:t>
            </w:r>
          </w:p>
        </w:tc>
        <w:tc>
          <w:tcPr>
            <w:tcW w:w="850" w:type="dxa"/>
          </w:tcPr>
          <w:p w:rsidR="001845E2" w:rsidRPr="000A6C67" w:rsidRDefault="00142439" w:rsidP="00A25DF5">
            <w:pPr>
              <w:pStyle w:val="ConsPlusNormal"/>
              <w:jc w:val="center"/>
              <w:rPr>
                <w:sz w:val="26"/>
                <w:szCs w:val="26"/>
              </w:rPr>
            </w:pPr>
            <w:r>
              <w:rPr>
                <w:sz w:val="26"/>
                <w:szCs w:val="26"/>
              </w:rPr>
              <w:t>4</w:t>
            </w:r>
            <w:r w:rsidR="001845E2">
              <w:rPr>
                <w:sz w:val="26"/>
                <w:szCs w:val="26"/>
              </w:rPr>
              <w:t>0</w:t>
            </w:r>
          </w:p>
        </w:tc>
        <w:tc>
          <w:tcPr>
            <w:tcW w:w="851" w:type="dxa"/>
          </w:tcPr>
          <w:p w:rsidR="001845E2" w:rsidRPr="000A6C67" w:rsidRDefault="00142439" w:rsidP="00A25DF5">
            <w:pPr>
              <w:pStyle w:val="ConsPlusNormal"/>
              <w:jc w:val="center"/>
              <w:rPr>
                <w:sz w:val="26"/>
                <w:szCs w:val="26"/>
              </w:rPr>
            </w:pPr>
            <w:r>
              <w:rPr>
                <w:sz w:val="26"/>
                <w:szCs w:val="26"/>
              </w:rPr>
              <w:t>4</w:t>
            </w:r>
            <w:r w:rsidR="001845E2">
              <w:rPr>
                <w:sz w:val="26"/>
                <w:szCs w:val="26"/>
              </w:rPr>
              <w:t>0</w:t>
            </w:r>
          </w:p>
        </w:tc>
        <w:tc>
          <w:tcPr>
            <w:tcW w:w="850" w:type="dxa"/>
          </w:tcPr>
          <w:p w:rsidR="001845E2" w:rsidRPr="000A6C67" w:rsidRDefault="00142439" w:rsidP="00A25DF5">
            <w:pPr>
              <w:pStyle w:val="ConsPlusNormal"/>
              <w:jc w:val="center"/>
              <w:rPr>
                <w:sz w:val="26"/>
                <w:szCs w:val="26"/>
              </w:rPr>
            </w:pPr>
            <w:r>
              <w:rPr>
                <w:sz w:val="26"/>
                <w:szCs w:val="26"/>
              </w:rPr>
              <w:t>4</w:t>
            </w:r>
            <w:r w:rsidR="001845E2">
              <w:rPr>
                <w:sz w:val="26"/>
                <w:szCs w:val="26"/>
              </w:rPr>
              <w:t>0</w:t>
            </w:r>
          </w:p>
        </w:tc>
        <w:tc>
          <w:tcPr>
            <w:tcW w:w="851" w:type="dxa"/>
          </w:tcPr>
          <w:p w:rsidR="001845E2" w:rsidRDefault="00142439" w:rsidP="00A25DF5">
            <w:pPr>
              <w:pStyle w:val="ConsPlusNormal"/>
              <w:jc w:val="center"/>
              <w:rPr>
                <w:sz w:val="26"/>
                <w:szCs w:val="26"/>
              </w:rPr>
            </w:pPr>
            <w:r>
              <w:rPr>
                <w:sz w:val="26"/>
                <w:szCs w:val="26"/>
              </w:rPr>
              <w:t>40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1.27</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дополнительное материальное обеспечение отдельных категорий граждан</w:t>
            </w:r>
          </w:p>
        </w:tc>
        <w:tc>
          <w:tcPr>
            <w:tcW w:w="3119" w:type="dxa"/>
          </w:tcPr>
          <w:p w:rsidR="001845E2" w:rsidRDefault="001845E2" w:rsidP="00A25DF5">
            <w:pPr>
              <w:pStyle w:val="ConsPlusNormal"/>
              <w:jc w:val="left"/>
              <w:rPr>
                <w:sz w:val="26"/>
                <w:szCs w:val="26"/>
              </w:rPr>
            </w:pPr>
            <w:r w:rsidRPr="000A6C67">
              <w:rPr>
                <w:sz w:val="26"/>
                <w:szCs w:val="26"/>
              </w:rPr>
              <w:t>Средний размер выплаты по дополнительному материальному обеспечению на одного получателя</w:t>
            </w:r>
          </w:p>
          <w:p w:rsidR="00142439" w:rsidRDefault="00142439" w:rsidP="00A25DF5">
            <w:pPr>
              <w:pStyle w:val="ConsPlusNormal"/>
              <w:jc w:val="left"/>
              <w:rPr>
                <w:sz w:val="26"/>
                <w:szCs w:val="26"/>
              </w:rPr>
            </w:pPr>
          </w:p>
          <w:p w:rsidR="00142439" w:rsidRPr="000A6C67" w:rsidRDefault="00142439" w:rsidP="00A25DF5">
            <w:pPr>
              <w:pStyle w:val="ConsPlusNormal"/>
              <w:jc w:val="left"/>
              <w:rPr>
                <w:sz w:val="26"/>
                <w:szCs w:val="26"/>
              </w:rPr>
            </w:pP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12,3</w:t>
            </w:r>
          </w:p>
        </w:tc>
        <w:tc>
          <w:tcPr>
            <w:tcW w:w="851" w:type="dxa"/>
          </w:tcPr>
          <w:p w:rsidR="001845E2" w:rsidRPr="000A6C67" w:rsidRDefault="001845E2" w:rsidP="00A25DF5">
            <w:pPr>
              <w:pStyle w:val="ConsPlusNormal"/>
              <w:jc w:val="center"/>
              <w:rPr>
                <w:sz w:val="26"/>
                <w:szCs w:val="26"/>
              </w:rPr>
            </w:pPr>
            <w:r w:rsidRPr="000A6C67">
              <w:rPr>
                <w:sz w:val="26"/>
                <w:szCs w:val="26"/>
              </w:rPr>
              <w:t>12,6</w:t>
            </w:r>
          </w:p>
        </w:tc>
        <w:tc>
          <w:tcPr>
            <w:tcW w:w="850" w:type="dxa"/>
          </w:tcPr>
          <w:p w:rsidR="001845E2" w:rsidRPr="000A6C67" w:rsidRDefault="001845E2" w:rsidP="00A25DF5">
            <w:pPr>
              <w:pStyle w:val="ConsPlusNormal"/>
              <w:jc w:val="center"/>
              <w:rPr>
                <w:sz w:val="26"/>
                <w:szCs w:val="26"/>
              </w:rPr>
            </w:pPr>
            <w:r w:rsidRPr="000A6C67">
              <w:rPr>
                <w:sz w:val="26"/>
                <w:szCs w:val="26"/>
              </w:rPr>
              <w:t>12,6</w:t>
            </w:r>
          </w:p>
        </w:tc>
        <w:tc>
          <w:tcPr>
            <w:tcW w:w="851" w:type="dxa"/>
          </w:tcPr>
          <w:p w:rsidR="001845E2" w:rsidRPr="000A6C67" w:rsidRDefault="001845E2" w:rsidP="00A25DF5">
            <w:pPr>
              <w:pStyle w:val="ConsPlusNormal"/>
              <w:jc w:val="center"/>
              <w:rPr>
                <w:sz w:val="26"/>
                <w:szCs w:val="26"/>
              </w:rPr>
            </w:pPr>
            <w:r w:rsidRPr="000A6C67">
              <w:rPr>
                <w:sz w:val="26"/>
                <w:szCs w:val="26"/>
              </w:rPr>
              <w:t>12,6</w:t>
            </w:r>
          </w:p>
        </w:tc>
        <w:tc>
          <w:tcPr>
            <w:tcW w:w="850" w:type="dxa"/>
          </w:tcPr>
          <w:p w:rsidR="001845E2" w:rsidRPr="000A6C67" w:rsidRDefault="001845E2" w:rsidP="00A25DF5">
            <w:pPr>
              <w:pStyle w:val="ConsPlusNormal"/>
              <w:jc w:val="center"/>
              <w:rPr>
                <w:sz w:val="26"/>
                <w:szCs w:val="26"/>
              </w:rPr>
            </w:pPr>
            <w:r w:rsidRPr="000A6C67">
              <w:rPr>
                <w:sz w:val="26"/>
                <w:szCs w:val="26"/>
              </w:rPr>
              <w:t>12,6</w:t>
            </w:r>
          </w:p>
        </w:tc>
        <w:tc>
          <w:tcPr>
            <w:tcW w:w="851" w:type="dxa"/>
          </w:tcPr>
          <w:p w:rsidR="001845E2" w:rsidRPr="000A6C67" w:rsidRDefault="001845E2" w:rsidP="00A25DF5">
            <w:pPr>
              <w:pStyle w:val="ConsPlusNormal"/>
              <w:jc w:val="center"/>
              <w:rPr>
                <w:sz w:val="26"/>
                <w:szCs w:val="26"/>
              </w:rPr>
            </w:pPr>
            <w:r w:rsidRPr="000A6C67">
              <w:rPr>
                <w:sz w:val="26"/>
                <w:szCs w:val="26"/>
              </w:rPr>
              <w:t>12,6</w:t>
            </w:r>
          </w:p>
        </w:tc>
        <w:tc>
          <w:tcPr>
            <w:tcW w:w="850" w:type="dxa"/>
          </w:tcPr>
          <w:p w:rsidR="001845E2" w:rsidRPr="000A6C67" w:rsidRDefault="001845E2" w:rsidP="00A25DF5">
            <w:pPr>
              <w:pStyle w:val="ConsPlusNormal"/>
              <w:jc w:val="center"/>
              <w:rPr>
                <w:sz w:val="26"/>
                <w:szCs w:val="26"/>
              </w:rPr>
            </w:pPr>
            <w:r w:rsidRPr="000A6C67">
              <w:rPr>
                <w:sz w:val="26"/>
                <w:szCs w:val="26"/>
              </w:rPr>
              <w:t>12,6</w:t>
            </w:r>
          </w:p>
        </w:tc>
        <w:tc>
          <w:tcPr>
            <w:tcW w:w="851" w:type="dxa"/>
          </w:tcPr>
          <w:p w:rsidR="001845E2" w:rsidRPr="000A6C67" w:rsidRDefault="00142439" w:rsidP="00A25DF5">
            <w:pPr>
              <w:pStyle w:val="ConsPlusNormal"/>
              <w:jc w:val="center"/>
              <w:rPr>
                <w:sz w:val="26"/>
                <w:szCs w:val="26"/>
              </w:rPr>
            </w:pPr>
            <w:r>
              <w:rPr>
                <w:sz w:val="26"/>
                <w:szCs w:val="26"/>
              </w:rPr>
              <w:t>12,6</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1.28</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выплата государственного единовременного пособия и ежемесячной денежной компенсации гражданам при возникновении </w:t>
            </w:r>
            <w:proofErr w:type="spellStart"/>
            <w:r w:rsidRPr="000A6C67">
              <w:rPr>
                <w:sz w:val="26"/>
                <w:szCs w:val="26"/>
              </w:rPr>
              <w:t>поствакцинальных</w:t>
            </w:r>
            <w:proofErr w:type="spellEnd"/>
            <w:r w:rsidRPr="000A6C67">
              <w:rPr>
                <w:sz w:val="26"/>
                <w:szCs w:val="26"/>
              </w:rPr>
              <w:t xml:space="preserve"> осложнений в соответствии с Федеральным </w:t>
            </w:r>
            <w:hyperlink r:id="rId167" w:history="1">
              <w:r w:rsidRPr="000A6C67">
                <w:rPr>
                  <w:sz w:val="26"/>
                  <w:szCs w:val="26"/>
                </w:rPr>
                <w:t>законом</w:t>
              </w:r>
            </w:hyperlink>
            <w:r w:rsidRPr="000A6C67">
              <w:rPr>
                <w:sz w:val="26"/>
                <w:szCs w:val="26"/>
              </w:rPr>
              <w:t xml:space="preserve"> от</w:t>
            </w:r>
            <w:r w:rsidR="00142439">
              <w:rPr>
                <w:sz w:val="26"/>
                <w:szCs w:val="26"/>
              </w:rPr>
              <w:t xml:space="preserve"> </w:t>
            </w:r>
            <w:r w:rsidRPr="000A6C67">
              <w:rPr>
                <w:sz w:val="26"/>
                <w:szCs w:val="26"/>
              </w:rPr>
              <w:t xml:space="preserve">17 сентября </w:t>
            </w:r>
            <w:r w:rsidR="00142439">
              <w:rPr>
                <w:sz w:val="26"/>
                <w:szCs w:val="26"/>
              </w:rPr>
              <w:t xml:space="preserve">              </w:t>
            </w:r>
            <w:r w:rsidRPr="000A6C67">
              <w:rPr>
                <w:sz w:val="26"/>
                <w:szCs w:val="26"/>
              </w:rPr>
              <w:t xml:space="preserve">1998 года № 157-ФЗ </w:t>
            </w:r>
            <w:r w:rsidR="00142439">
              <w:rPr>
                <w:sz w:val="26"/>
                <w:szCs w:val="26"/>
              </w:rPr>
              <w:t xml:space="preserve">                     </w:t>
            </w:r>
            <w:r w:rsidRPr="000A6C67">
              <w:rPr>
                <w:sz w:val="26"/>
                <w:szCs w:val="26"/>
              </w:rPr>
              <w:t>«Об иммунопрофилактике инфекционных болезней»</w:t>
            </w:r>
          </w:p>
        </w:tc>
        <w:tc>
          <w:tcPr>
            <w:tcW w:w="3119" w:type="dxa"/>
          </w:tcPr>
          <w:p w:rsidR="001845E2" w:rsidRPr="000A6C67" w:rsidRDefault="001845E2" w:rsidP="00A25DF5">
            <w:pPr>
              <w:pStyle w:val="ConsPlusNormal"/>
              <w:jc w:val="left"/>
              <w:rPr>
                <w:sz w:val="26"/>
                <w:szCs w:val="26"/>
              </w:rPr>
            </w:pPr>
            <w:r w:rsidRPr="000A6C67">
              <w:rPr>
                <w:sz w:val="26"/>
                <w:szCs w:val="26"/>
              </w:rPr>
              <w:t xml:space="preserve">Количество граждан, получивших выплаты при возникновении </w:t>
            </w:r>
            <w:proofErr w:type="spellStart"/>
            <w:r w:rsidRPr="000A6C67">
              <w:rPr>
                <w:sz w:val="26"/>
                <w:szCs w:val="26"/>
              </w:rPr>
              <w:t>поствакцинальных</w:t>
            </w:r>
            <w:proofErr w:type="spellEnd"/>
            <w:r w:rsidRPr="000A6C67">
              <w:rPr>
                <w:sz w:val="26"/>
                <w:szCs w:val="26"/>
              </w:rPr>
              <w:t xml:space="preserve"> осложнений</w:t>
            </w:r>
          </w:p>
        </w:tc>
        <w:tc>
          <w:tcPr>
            <w:tcW w:w="1134" w:type="dxa"/>
          </w:tcPr>
          <w:p w:rsidR="001845E2" w:rsidRPr="000A6C67" w:rsidRDefault="001845E2" w:rsidP="00A25DF5">
            <w:pPr>
              <w:pStyle w:val="ConsPlusNormal"/>
              <w:jc w:val="center"/>
              <w:rPr>
                <w:sz w:val="26"/>
                <w:szCs w:val="26"/>
              </w:rPr>
            </w:pPr>
            <w:r w:rsidRPr="000A6C67">
              <w:rPr>
                <w:sz w:val="26"/>
                <w:szCs w:val="26"/>
              </w:rPr>
              <w:t>человек</w:t>
            </w:r>
          </w:p>
        </w:tc>
        <w:tc>
          <w:tcPr>
            <w:tcW w:w="992" w:type="dxa"/>
          </w:tcPr>
          <w:p w:rsidR="001845E2" w:rsidRPr="000A6C67" w:rsidRDefault="001845E2" w:rsidP="00A25DF5">
            <w:pPr>
              <w:pStyle w:val="ConsPlusNormal"/>
              <w:jc w:val="center"/>
              <w:rPr>
                <w:sz w:val="26"/>
                <w:szCs w:val="26"/>
              </w:rPr>
            </w:pPr>
            <w:r w:rsidRPr="000A6C67">
              <w:rPr>
                <w:sz w:val="26"/>
                <w:szCs w:val="26"/>
              </w:rPr>
              <w:t>13</w:t>
            </w:r>
          </w:p>
        </w:tc>
        <w:tc>
          <w:tcPr>
            <w:tcW w:w="851" w:type="dxa"/>
          </w:tcPr>
          <w:p w:rsidR="001845E2" w:rsidRPr="000A6C67" w:rsidRDefault="001845E2" w:rsidP="00A25DF5">
            <w:pPr>
              <w:pStyle w:val="ConsPlusNormal"/>
              <w:jc w:val="center"/>
              <w:rPr>
                <w:sz w:val="26"/>
                <w:szCs w:val="26"/>
              </w:rPr>
            </w:pPr>
            <w:r w:rsidRPr="000A6C67">
              <w:rPr>
                <w:sz w:val="26"/>
                <w:szCs w:val="26"/>
              </w:rPr>
              <w:t>7</w:t>
            </w:r>
          </w:p>
        </w:tc>
        <w:tc>
          <w:tcPr>
            <w:tcW w:w="850" w:type="dxa"/>
          </w:tcPr>
          <w:p w:rsidR="001845E2" w:rsidRPr="000A6C67" w:rsidRDefault="001845E2" w:rsidP="00A25DF5">
            <w:pPr>
              <w:pStyle w:val="ConsPlusNormal"/>
              <w:jc w:val="center"/>
              <w:rPr>
                <w:sz w:val="26"/>
                <w:szCs w:val="26"/>
              </w:rPr>
            </w:pPr>
            <w:r w:rsidRPr="000A6C67">
              <w:rPr>
                <w:sz w:val="26"/>
                <w:szCs w:val="26"/>
              </w:rPr>
              <w:t>7</w:t>
            </w:r>
          </w:p>
        </w:tc>
        <w:tc>
          <w:tcPr>
            <w:tcW w:w="851" w:type="dxa"/>
          </w:tcPr>
          <w:p w:rsidR="001845E2" w:rsidRPr="000A6C67" w:rsidRDefault="001845E2" w:rsidP="00A25DF5">
            <w:pPr>
              <w:pStyle w:val="ConsPlusNormal"/>
              <w:jc w:val="center"/>
              <w:rPr>
                <w:sz w:val="26"/>
                <w:szCs w:val="26"/>
              </w:rPr>
            </w:pPr>
            <w:r>
              <w:rPr>
                <w:sz w:val="26"/>
                <w:szCs w:val="26"/>
              </w:rPr>
              <w:t>8</w:t>
            </w:r>
          </w:p>
        </w:tc>
        <w:tc>
          <w:tcPr>
            <w:tcW w:w="850" w:type="dxa"/>
          </w:tcPr>
          <w:p w:rsidR="001845E2" w:rsidRPr="000A6C67" w:rsidRDefault="001845E2" w:rsidP="00A25DF5">
            <w:pPr>
              <w:pStyle w:val="ConsPlusNormal"/>
              <w:jc w:val="center"/>
              <w:rPr>
                <w:sz w:val="26"/>
                <w:szCs w:val="26"/>
              </w:rPr>
            </w:pPr>
            <w:r>
              <w:rPr>
                <w:sz w:val="26"/>
                <w:szCs w:val="26"/>
              </w:rPr>
              <w:t>9</w:t>
            </w:r>
          </w:p>
        </w:tc>
        <w:tc>
          <w:tcPr>
            <w:tcW w:w="851" w:type="dxa"/>
          </w:tcPr>
          <w:p w:rsidR="001845E2" w:rsidRPr="000A6C67" w:rsidRDefault="001845E2" w:rsidP="00A25DF5">
            <w:pPr>
              <w:pStyle w:val="ConsPlusNormal"/>
              <w:jc w:val="center"/>
              <w:rPr>
                <w:sz w:val="26"/>
                <w:szCs w:val="26"/>
              </w:rPr>
            </w:pPr>
            <w:r>
              <w:rPr>
                <w:sz w:val="26"/>
                <w:szCs w:val="26"/>
              </w:rPr>
              <w:t>9</w:t>
            </w:r>
          </w:p>
        </w:tc>
        <w:tc>
          <w:tcPr>
            <w:tcW w:w="850" w:type="dxa"/>
          </w:tcPr>
          <w:p w:rsidR="001845E2" w:rsidRPr="000A6C67" w:rsidRDefault="001845E2" w:rsidP="00A25DF5">
            <w:pPr>
              <w:pStyle w:val="ConsPlusNormal"/>
              <w:jc w:val="center"/>
              <w:rPr>
                <w:sz w:val="26"/>
                <w:szCs w:val="26"/>
              </w:rPr>
            </w:pPr>
            <w:r>
              <w:rPr>
                <w:sz w:val="26"/>
                <w:szCs w:val="26"/>
              </w:rPr>
              <w:t>9</w:t>
            </w:r>
          </w:p>
        </w:tc>
        <w:tc>
          <w:tcPr>
            <w:tcW w:w="851" w:type="dxa"/>
          </w:tcPr>
          <w:p w:rsidR="001845E2"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1.29</w:t>
            </w:r>
          </w:p>
        </w:tc>
        <w:tc>
          <w:tcPr>
            <w:tcW w:w="3685" w:type="dxa"/>
          </w:tcPr>
          <w:p w:rsidR="001845E2" w:rsidRDefault="001845E2" w:rsidP="00A25DF5">
            <w:pPr>
              <w:pStyle w:val="ConsPlusNormal"/>
              <w:jc w:val="left"/>
              <w:rPr>
                <w:sz w:val="26"/>
                <w:szCs w:val="26"/>
              </w:rPr>
            </w:pPr>
            <w:r w:rsidRPr="000A6C67">
              <w:rPr>
                <w:sz w:val="26"/>
                <w:szCs w:val="26"/>
              </w:rPr>
              <w:t>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A6C67">
              <w:rPr>
                <w:sz w:val="26"/>
                <w:szCs w:val="26"/>
              </w:rPr>
              <w:t>дств в с</w:t>
            </w:r>
            <w:proofErr w:type="gramEnd"/>
            <w:r w:rsidRPr="000A6C67">
              <w:rPr>
                <w:sz w:val="26"/>
                <w:szCs w:val="26"/>
              </w:rPr>
              <w:t xml:space="preserve">оответствии с Федеральным </w:t>
            </w:r>
            <w:hyperlink r:id="rId168" w:history="1">
              <w:r w:rsidRPr="000A6C67">
                <w:rPr>
                  <w:sz w:val="26"/>
                  <w:szCs w:val="26"/>
                </w:rPr>
                <w:t>законом</w:t>
              </w:r>
            </w:hyperlink>
            <w:r w:rsidRPr="000A6C67">
              <w:rPr>
                <w:sz w:val="26"/>
                <w:szCs w:val="26"/>
              </w:rPr>
              <w:t xml:space="preserve"> от 25 апреля 2002 года</w:t>
            </w:r>
          </w:p>
          <w:p w:rsidR="001845E2" w:rsidRPr="000A6C67" w:rsidRDefault="001845E2" w:rsidP="00A25DF5">
            <w:pPr>
              <w:pStyle w:val="ConsPlusNormal"/>
              <w:jc w:val="left"/>
              <w:rPr>
                <w:sz w:val="26"/>
                <w:szCs w:val="26"/>
              </w:rPr>
            </w:pPr>
            <w:r w:rsidRPr="000A6C67">
              <w:rPr>
                <w:sz w:val="26"/>
                <w:szCs w:val="26"/>
              </w:rPr>
              <w:t>№ 40-ФЗ «Об обязательном страховании гражданской ответственности владельцев транспортных средств»</w:t>
            </w:r>
          </w:p>
        </w:tc>
        <w:tc>
          <w:tcPr>
            <w:tcW w:w="3119" w:type="dxa"/>
          </w:tcPr>
          <w:p w:rsidR="001845E2" w:rsidRPr="000A6C67" w:rsidRDefault="001845E2" w:rsidP="00A25DF5">
            <w:pPr>
              <w:pStyle w:val="ConsPlusNormal"/>
              <w:jc w:val="left"/>
              <w:rPr>
                <w:sz w:val="26"/>
                <w:szCs w:val="26"/>
              </w:rPr>
            </w:pPr>
            <w:r w:rsidRPr="000A6C67">
              <w:rPr>
                <w:sz w:val="26"/>
                <w:szCs w:val="26"/>
              </w:rPr>
              <w:t>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1</w:t>
            </w:r>
          </w:p>
        </w:tc>
        <w:tc>
          <w:tcPr>
            <w:tcW w:w="851" w:type="dxa"/>
          </w:tcPr>
          <w:p w:rsidR="001845E2" w:rsidRPr="000A6C67" w:rsidRDefault="001845E2" w:rsidP="00A25DF5">
            <w:pPr>
              <w:pStyle w:val="ConsPlusNormal"/>
              <w:jc w:val="center"/>
              <w:rPr>
                <w:sz w:val="26"/>
                <w:szCs w:val="26"/>
              </w:rPr>
            </w:pPr>
            <w:r w:rsidRPr="000A6C67">
              <w:rPr>
                <w:sz w:val="26"/>
                <w:szCs w:val="26"/>
              </w:rPr>
              <w:t>1,5</w:t>
            </w:r>
          </w:p>
        </w:tc>
        <w:tc>
          <w:tcPr>
            <w:tcW w:w="850" w:type="dxa"/>
          </w:tcPr>
          <w:p w:rsidR="001845E2" w:rsidRPr="000A6C67" w:rsidRDefault="001845E2" w:rsidP="00A25DF5">
            <w:pPr>
              <w:pStyle w:val="ConsPlusNormal"/>
              <w:jc w:val="center"/>
              <w:rPr>
                <w:sz w:val="26"/>
                <w:szCs w:val="26"/>
              </w:rPr>
            </w:pPr>
            <w:r w:rsidRPr="000A6C67">
              <w:rPr>
                <w:sz w:val="26"/>
                <w:szCs w:val="26"/>
              </w:rPr>
              <w:t>2,3</w:t>
            </w:r>
          </w:p>
        </w:tc>
        <w:tc>
          <w:tcPr>
            <w:tcW w:w="851" w:type="dxa"/>
          </w:tcPr>
          <w:p w:rsidR="001845E2" w:rsidRPr="000A6C67" w:rsidRDefault="001845E2" w:rsidP="00A25DF5">
            <w:pPr>
              <w:pStyle w:val="ConsPlusNormal"/>
              <w:jc w:val="center"/>
              <w:rPr>
                <w:sz w:val="26"/>
                <w:szCs w:val="26"/>
              </w:rPr>
            </w:pPr>
            <w:r w:rsidRPr="000A6C67">
              <w:rPr>
                <w:sz w:val="26"/>
                <w:szCs w:val="26"/>
              </w:rPr>
              <w:t>2,5</w:t>
            </w:r>
          </w:p>
        </w:tc>
        <w:tc>
          <w:tcPr>
            <w:tcW w:w="850" w:type="dxa"/>
          </w:tcPr>
          <w:p w:rsidR="001845E2" w:rsidRPr="000A6C67" w:rsidRDefault="001845E2" w:rsidP="00A25DF5">
            <w:pPr>
              <w:pStyle w:val="ConsPlusNormal"/>
              <w:jc w:val="center"/>
              <w:rPr>
                <w:sz w:val="26"/>
                <w:szCs w:val="26"/>
              </w:rPr>
            </w:pPr>
            <w:r>
              <w:rPr>
                <w:sz w:val="26"/>
                <w:szCs w:val="26"/>
              </w:rPr>
              <w:t>2,6</w:t>
            </w:r>
          </w:p>
        </w:tc>
        <w:tc>
          <w:tcPr>
            <w:tcW w:w="851" w:type="dxa"/>
          </w:tcPr>
          <w:p w:rsidR="001845E2" w:rsidRPr="000A6C67" w:rsidRDefault="001845E2" w:rsidP="00A25DF5">
            <w:pPr>
              <w:pStyle w:val="ConsPlusNormal"/>
              <w:jc w:val="center"/>
              <w:rPr>
                <w:sz w:val="26"/>
                <w:szCs w:val="26"/>
              </w:rPr>
            </w:pPr>
            <w:r>
              <w:rPr>
                <w:sz w:val="26"/>
                <w:szCs w:val="26"/>
              </w:rPr>
              <w:t>2,8</w:t>
            </w:r>
          </w:p>
        </w:tc>
        <w:tc>
          <w:tcPr>
            <w:tcW w:w="850" w:type="dxa"/>
          </w:tcPr>
          <w:p w:rsidR="001845E2" w:rsidRPr="000A6C67" w:rsidRDefault="001845E2" w:rsidP="00A25DF5">
            <w:pPr>
              <w:pStyle w:val="ConsPlusNormal"/>
              <w:jc w:val="center"/>
              <w:rPr>
                <w:sz w:val="26"/>
                <w:szCs w:val="26"/>
              </w:rPr>
            </w:pPr>
            <w:r>
              <w:rPr>
                <w:sz w:val="26"/>
                <w:szCs w:val="26"/>
              </w:rPr>
              <w:t>2,9</w:t>
            </w:r>
          </w:p>
        </w:tc>
        <w:tc>
          <w:tcPr>
            <w:tcW w:w="851" w:type="dxa"/>
          </w:tcPr>
          <w:p w:rsidR="001845E2"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1.30</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осуществление переданных органам государственной власти субъектов Российской </w:t>
            </w:r>
            <w:r w:rsidRPr="000A6C67">
              <w:rPr>
                <w:sz w:val="26"/>
                <w:szCs w:val="26"/>
              </w:rPr>
              <w:lastRenderedPageBreak/>
              <w:t xml:space="preserve">Федерации в соответствии с </w:t>
            </w:r>
            <w:hyperlink r:id="rId169" w:history="1">
              <w:r w:rsidRPr="000A6C67">
                <w:rPr>
                  <w:sz w:val="26"/>
                  <w:szCs w:val="26"/>
                </w:rPr>
                <w:t>пунктом 3 статьи 25</w:t>
              </w:r>
            </w:hyperlink>
          </w:p>
          <w:p w:rsidR="001845E2" w:rsidRDefault="001845E2" w:rsidP="00A25DF5">
            <w:pPr>
              <w:pStyle w:val="ConsPlusNormal"/>
              <w:jc w:val="left"/>
              <w:rPr>
                <w:sz w:val="26"/>
                <w:szCs w:val="26"/>
              </w:rPr>
            </w:pPr>
            <w:r w:rsidRPr="000A6C67">
              <w:rPr>
                <w:sz w:val="26"/>
                <w:szCs w:val="26"/>
              </w:rPr>
              <w:t xml:space="preserve">Федерального закона </w:t>
            </w:r>
            <w:r w:rsidR="00142439">
              <w:rPr>
                <w:sz w:val="26"/>
                <w:szCs w:val="26"/>
              </w:rPr>
              <w:t xml:space="preserve">              </w:t>
            </w:r>
            <w:r w:rsidRPr="000A6C67">
              <w:rPr>
                <w:sz w:val="26"/>
                <w:szCs w:val="26"/>
              </w:rPr>
              <w:t>от</w:t>
            </w:r>
            <w:r w:rsidR="00142439">
              <w:rPr>
                <w:sz w:val="26"/>
                <w:szCs w:val="26"/>
              </w:rPr>
              <w:t xml:space="preserve"> </w:t>
            </w:r>
            <w:r w:rsidRPr="000A6C67">
              <w:rPr>
                <w:sz w:val="26"/>
                <w:szCs w:val="26"/>
              </w:rPr>
              <w:t>24 июня 1999 года № 120-ФЗ</w:t>
            </w:r>
          </w:p>
          <w:p w:rsidR="001845E2" w:rsidRDefault="001845E2" w:rsidP="00A25DF5">
            <w:pPr>
              <w:pStyle w:val="ConsPlusNormal"/>
              <w:jc w:val="left"/>
              <w:rPr>
                <w:sz w:val="26"/>
                <w:szCs w:val="26"/>
              </w:rPr>
            </w:pPr>
            <w:r w:rsidRPr="000A6C67">
              <w:rPr>
                <w:sz w:val="26"/>
                <w:szCs w:val="26"/>
              </w:rPr>
              <w:t>«Об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w:t>
            </w:r>
          </w:p>
          <w:p w:rsidR="001845E2" w:rsidRPr="000A6C67" w:rsidRDefault="001845E2" w:rsidP="00A25DF5">
            <w:pPr>
              <w:pStyle w:val="ConsPlusNormal"/>
              <w:jc w:val="left"/>
              <w:rPr>
                <w:sz w:val="26"/>
                <w:szCs w:val="26"/>
              </w:rPr>
            </w:pPr>
            <w:r w:rsidRPr="000A6C67">
              <w:rPr>
                <w:sz w:val="26"/>
                <w:szCs w:val="26"/>
              </w:rPr>
              <w:t>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119" w:type="dxa"/>
          </w:tcPr>
          <w:p w:rsidR="001845E2" w:rsidRPr="000A6C67" w:rsidRDefault="001845E2" w:rsidP="00A25DF5">
            <w:pPr>
              <w:pStyle w:val="ConsPlusNormal"/>
              <w:jc w:val="left"/>
              <w:rPr>
                <w:sz w:val="26"/>
                <w:szCs w:val="26"/>
              </w:rPr>
            </w:pPr>
            <w:r w:rsidRPr="000A6C67">
              <w:rPr>
                <w:sz w:val="26"/>
                <w:szCs w:val="26"/>
              </w:rPr>
              <w:lastRenderedPageBreak/>
              <w:t xml:space="preserve">Доля перевезенных самовольно ушедших несовершеннолетних от общей численности детей, </w:t>
            </w:r>
            <w:r w:rsidRPr="000A6C67">
              <w:rPr>
                <w:sz w:val="26"/>
                <w:szCs w:val="26"/>
              </w:rPr>
              <w:lastRenderedPageBreak/>
              <w:t>нуждающихся в перевозке</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lastRenderedPageBreak/>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Pr>
                <w:sz w:val="26"/>
                <w:szCs w:val="26"/>
              </w:rPr>
              <w:t>100</w:t>
            </w:r>
          </w:p>
        </w:tc>
        <w:tc>
          <w:tcPr>
            <w:tcW w:w="851" w:type="dxa"/>
          </w:tcPr>
          <w:p w:rsidR="001845E2"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1.31</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выплата единовременного пособия беременной жене военнослужащего, проходящего военную службу </w:t>
            </w:r>
            <w:r w:rsidRPr="000A6C67">
              <w:rPr>
                <w:sz w:val="26"/>
                <w:szCs w:val="26"/>
              </w:rPr>
              <w:lastRenderedPageBreak/>
              <w:t xml:space="preserve">по призыву, а также ежемесячного пособия на ребенка военнослужащего, проходящего военную службу по призыву, в соответствии с Федеральным </w:t>
            </w:r>
            <w:hyperlink r:id="rId170" w:history="1">
              <w:r w:rsidRPr="000A6C67">
                <w:rPr>
                  <w:sz w:val="26"/>
                  <w:szCs w:val="26"/>
                </w:rPr>
                <w:t>законом</w:t>
              </w:r>
            </w:hyperlink>
            <w:r w:rsidRPr="000A6C67">
              <w:rPr>
                <w:sz w:val="26"/>
                <w:szCs w:val="26"/>
              </w:rPr>
              <w:t xml:space="preserve"> </w:t>
            </w:r>
            <w:r w:rsidR="00142439">
              <w:rPr>
                <w:sz w:val="26"/>
                <w:szCs w:val="26"/>
              </w:rPr>
              <w:t xml:space="preserve">              </w:t>
            </w:r>
            <w:r w:rsidRPr="000A6C67">
              <w:rPr>
                <w:sz w:val="26"/>
                <w:szCs w:val="26"/>
              </w:rPr>
              <w:t>от 19 мая 1995 года № 81-ФЗ</w:t>
            </w:r>
          </w:p>
          <w:p w:rsidR="001845E2" w:rsidRPr="000A6C67" w:rsidRDefault="001845E2" w:rsidP="00A25DF5">
            <w:pPr>
              <w:pStyle w:val="ConsPlusNormal"/>
              <w:jc w:val="left"/>
              <w:rPr>
                <w:sz w:val="26"/>
                <w:szCs w:val="26"/>
              </w:rPr>
            </w:pPr>
            <w:r w:rsidRPr="000A6C67">
              <w:rPr>
                <w:sz w:val="26"/>
                <w:szCs w:val="26"/>
              </w:rPr>
              <w:t>«О государственных пособиях гражданам, имеющим детей»</w:t>
            </w:r>
          </w:p>
        </w:tc>
        <w:tc>
          <w:tcPr>
            <w:tcW w:w="3119" w:type="dxa"/>
          </w:tcPr>
          <w:p w:rsidR="001845E2" w:rsidRPr="000A6C67" w:rsidRDefault="001845E2" w:rsidP="00A25DF5">
            <w:pPr>
              <w:pStyle w:val="ConsPlusNormal"/>
              <w:jc w:val="left"/>
              <w:rPr>
                <w:sz w:val="26"/>
                <w:szCs w:val="26"/>
              </w:rPr>
            </w:pPr>
            <w:r w:rsidRPr="000A6C67">
              <w:rPr>
                <w:sz w:val="26"/>
                <w:szCs w:val="26"/>
              </w:rPr>
              <w:lastRenderedPageBreak/>
              <w:t>Количество жен (детей) военнослужащих, проходящих военную службу по призыву, получивших выплаты</w:t>
            </w:r>
          </w:p>
        </w:tc>
        <w:tc>
          <w:tcPr>
            <w:tcW w:w="1134" w:type="dxa"/>
          </w:tcPr>
          <w:p w:rsidR="001845E2" w:rsidRPr="000A6C67" w:rsidRDefault="001845E2" w:rsidP="00A25DF5">
            <w:pPr>
              <w:pStyle w:val="ConsPlusNormal"/>
              <w:jc w:val="center"/>
              <w:rPr>
                <w:sz w:val="26"/>
                <w:szCs w:val="26"/>
              </w:rPr>
            </w:pPr>
            <w:r w:rsidRPr="000A6C67">
              <w:rPr>
                <w:sz w:val="26"/>
                <w:szCs w:val="26"/>
              </w:rPr>
              <w:t>тыс. человек</w:t>
            </w:r>
          </w:p>
        </w:tc>
        <w:tc>
          <w:tcPr>
            <w:tcW w:w="992" w:type="dxa"/>
          </w:tcPr>
          <w:p w:rsidR="001845E2" w:rsidRPr="000A6C67" w:rsidRDefault="001845E2" w:rsidP="00A25DF5">
            <w:pPr>
              <w:pStyle w:val="ConsPlusNormal"/>
              <w:jc w:val="center"/>
              <w:rPr>
                <w:sz w:val="26"/>
                <w:szCs w:val="26"/>
              </w:rPr>
            </w:pPr>
            <w:r w:rsidRPr="000A6C67">
              <w:rPr>
                <w:sz w:val="26"/>
                <w:szCs w:val="26"/>
              </w:rPr>
              <w:t>0,2</w:t>
            </w:r>
          </w:p>
        </w:tc>
        <w:tc>
          <w:tcPr>
            <w:tcW w:w="851" w:type="dxa"/>
          </w:tcPr>
          <w:p w:rsidR="001845E2" w:rsidRPr="000A6C67" w:rsidRDefault="001845E2" w:rsidP="00A25DF5">
            <w:pPr>
              <w:pStyle w:val="ConsPlusNormal"/>
              <w:jc w:val="center"/>
              <w:rPr>
                <w:sz w:val="26"/>
                <w:szCs w:val="26"/>
              </w:rPr>
            </w:pPr>
            <w:r w:rsidRPr="000A6C67">
              <w:rPr>
                <w:sz w:val="26"/>
                <w:szCs w:val="26"/>
              </w:rPr>
              <w:t>0,15</w:t>
            </w:r>
          </w:p>
        </w:tc>
        <w:tc>
          <w:tcPr>
            <w:tcW w:w="850" w:type="dxa"/>
          </w:tcPr>
          <w:p w:rsidR="001845E2" w:rsidRPr="000A6C67" w:rsidRDefault="001845E2" w:rsidP="00A25DF5">
            <w:pPr>
              <w:pStyle w:val="ConsPlusNormal"/>
              <w:jc w:val="center"/>
              <w:rPr>
                <w:sz w:val="26"/>
                <w:szCs w:val="26"/>
              </w:rPr>
            </w:pPr>
            <w:r w:rsidRPr="000A6C67">
              <w:rPr>
                <w:sz w:val="26"/>
                <w:szCs w:val="26"/>
              </w:rPr>
              <w:t>0,15</w:t>
            </w:r>
          </w:p>
        </w:tc>
        <w:tc>
          <w:tcPr>
            <w:tcW w:w="851" w:type="dxa"/>
          </w:tcPr>
          <w:p w:rsidR="001845E2" w:rsidRPr="000A6C67" w:rsidRDefault="001845E2" w:rsidP="00A25DF5">
            <w:pPr>
              <w:pStyle w:val="ConsPlusNormal"/>
              <w:jc w:val="center"/>
              <w:rPr>
                <w:sz w:val="26"/>
                <w:szCs w:val="26"/>
              </w:rPr>
            </w:pPr>
            <w:r>
              <w:rPr>
                <w:sz w:val="26"/>
                <w:szCs w:val="26"/>
              </w:rPr>
              <w:t>0,14</w:t>
            </w:r>
          </w:p>
        </w:tc>
        <w:tc>
          <w:tcPr>
            <w:tcW w:w="850" w:type="dxa"/>
          </w:tcPr>
          <w:p w:rsidR="001845E2" w:rsidRPr="000A6C67" w:rsidRDefault="001845E2" w:rsidP="00A25DF5">
            <w:pPr>
              <w:pStyle w:val="ConsPlusNormal"/>
              <w:jc w:val="center"/>
              <w:rPr>
                <w:sz w:val="26"/>
                <w:szCs w:val="26"/>
              </w:rPr>
            </w:pPr>
            <w:r w:rsidRPr="000A6C67">
              <w:rPr>
                <w:sz w:val="26"/>
                <w:szCs w:val="26"/>
              </w:rPr>
              <w:t>0,15</w:t>
            </w:r>
          </w:p>
        </w:tc>
        <w:tc>
          <w:tcPr>
            <w:tcW w:w="851" w:type="dxa"/>
          </w:tcPr>
          <w:p w:rsidR="001845E2" w:rsidRPr="000A6C67" w:rsidRDefault="001845E2" w:rsidP="00A25DF5">
            <w:pPr>
              <w:pStyle w:val="ConsPlusNormal"/>
              <w:jc w:val="center"/>
              <w:rPr>
                <w:sz w:val="26"/>
                <w:szCs w:val="26"/>
              </w:rPr>
            </w:pPr>
            <w:r w:rsidRPr="000A6C67">
              <w:rPr>
                <w:sz w:val="26"/>
                <w:szCs w:val="26"/>
              </w:rPr>
              <w:t>0,15</w:t>
            </w:r>
          </w:p>
        </w:tc>
        <w:tc>
          <w:tcPr>
            <w:tcW w:w="850" w:type="dxa"/>
          </w:tcPr>
          <w:p w:rsidR="001845E2" w:rsidRPr="000A6C67" w:rsidRDefault="001845E2" w:rsidP="00A25DF5">
            <w:pPr>
              <w:pStyle w:val="ConsPlusNormal"/>
              <w:jc w:val="center"/>
              <w:rPr>
                <w:sz w:val="26"/>
                <w:szCs w:val="26"/>
              </w:rPr>
            </w:pPr>
            <w:r w:rsidRPr="000A6C67">
              <w:rPr>
                <w:sz w:val="26"/>
                <w:szCs w:val="26"/>
              </w:rPr>
              <w:t>0,15</w:t>
            </w:r>
          </w:p>
        </w:tc>
        <w:tc>
          <w:tcPr>
            <w:tcW w:w="851" w:type="dxa"/>
          </w:tcPr>
          <w:p w:rsidR="001845E2" w:rsidRPr="000A6C67"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1.32</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осуществление полномочия по осуществлению ежегодной денежной выплаты лицам,</w:t>
            </w:r>
            <w:r>
              <w:rPr>
                <w:sz w:val="26"/>
                <w:szCs w:val="26"/>
              </w:rPr>
              <w:t xml:space="preserve"> награжденным нагрудным знаком «Почетный донор России»</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лиц,</w:t>
            </w:r>
            <w:r>
              <w:rPr>
                <w:sz w:val="26"/>
                <w:szCs w:val="26"/>
              </w:rPr>
              <w:t xml:space="preserve"> награжденных нагрудным знаком «Почетный донор России»</w:t>
            </w:r>
            <w:r w:rsidRPr="000A6C67">
              <w:rPr>
                <w:sz w:val="26"/>
                <w:szCs w:val="26"/>
              </w:rPr>
              <w:t>, получивших выплаты</w:t>
            </w:r>
          </w:p>
        </w:tc>
        <w:tc>
          <w:tcPr>
            <w:tcW w:w="1134" w:type="dxa"/>
          </w:tcPr>
          <w:p w:rsidR="001845E2" w:rsidRPr="000A6C67" w:rsidRDefault="001845E2" w:rsidP="00A25DF5">
            <w:pPr>
              <w:pStyle w:val="ConsPlusNormal"/>
              <w:jc w:val="center"/>
              <w:rPr>
                <w:sz w:val="26"/>
                <w:szCs w:val="26"/>
              </w:rPr>
            </w:pPr>
            <w:r w:rsidRPr="000A6C67">
              <w:rPr>
                <w:sz w:val="26"/>
                <w:szCs w:val="26"/>
              </w:rPr>
              <w:t>тыс. человек</w:t>
            </w:r>
          </w:p>
        </w:tc>
        <w:tc>
          <w:tcPr>
            <w:tcW w:w="992" w:type="dxa"/>
          </w:tcPr>
          <w:p w:rsidR="001845E2" w:rsidRPr="000A6C67" w:rsidRDefault="001845E2" w:rsidP="00A25DF5">
            <w:pPr>
              <w:pStyle w:val="ConsPlusNormal"/>
              <w:jc w:val="center"/>
              <w:rPr>
                <w:sz w:val="26"/>
                <w:szCs w:val="26"/>
              </w:rPr>
            </w:pPr>
            <w:r w:rsidRPr="000A6C67">
              <w:rPr>
                <w:sz w:val="26"/>
                <w:szCs w:val="26"/>
              </w:rPr>
              <w:t>11,2</w:t>
            </w:r>
          </w:p>
        </w:tc>
        <w:tc>
          <w:tcPr>
            <w:tcW w:w="851" w:type="dxa"/>
          </w:tcPr>
          <w:p w:rsidR="001845E2" w:rsidRPr="000A6C67" w:rsidRDefault="001845E2" w:rsidP="00A25DF5">
            <w:pPr>
              <w:pStyle w:val="ConsPlusNormal"/>
              <w:jc w:val="center"/>
              <w:rPr>
                <w:sz w:val="26"/>
                <w:szCs w:val="26"/>
              </w:rPr>
            </w:pPr>
            <w:r w:rsidRPr="000A6C67">
              <w:rPr>
                <w:sz w:val="26"/>
                <w:szCs w:val="26"/>
              </w:rPr>
              <w:t>11,7</w:t>
            </w:r>
          </w:p>
        </w:tc>
        <w:tc>
          <w:tcPr>
            <w:tcW w:w="850" w:type="dxa"/>
          </w:tcPr>
          <w:p w:rsidR="001845E2" w:rsidRPr="000A6C67" w:rsidRDefault="001845E2" w:rsidP="00A25DF5">
            <w:pPr>
              <w:pStyle w:val="ConsPlusNormal"/>
              <w:jc w:val="center"/>
              <w:rPr>
                <w:sz w:val="26"/>
                <w:szCs w:val="26"/>
              </w:rPr>
            </w:pPr>
            <w:r w:rsidRPr="000A6C67">
              <w:rPr>
                <w:sz w:val="26"/>
                <w:szCs w:val="26"/>
              </w:rPr>
              <w:t>11,7</w:t>
            </w:r>
          </w:p>
        </w:tc>
        <w:tc>
          <w:tcPr>
            <w:tcW w:w="851" w:type="dxa"/>
          </w:tcPr>
          <w:p w:rsidR="001845E2" w:rsidRPr="000A6C67" w:rsidRDefault="001845E2" w:rsidP="00A25DF5">
            <w:pPr>
              <w:pStyle w:val="ConsPlusNormal"/>
              <w:jc w:val="center"/>
              <w:rPr>
                <w:sz w:val="26"/>
                <w:szCs w:val="26"/>
              </w:rPr>
            </w:pPr>
            <w:r>
              <w:rPr>
                <w:sz w:val="26"/>
                <w:szCs w:val="26"/>
              </w:rPr>
              <w:t>12,0</w:t>
            </w:r>
          </w:p>
        </w:tc>
        <w:tc>
          <w:tcPr>
            <w:tcW w:w="850" w:type="dxa"/>
          </w:tcPr>
          <w:p w:rsidR="001845E2" w:rsidRPr="000A6C67" w:rsidRDefault="001845E2" w:rsidP="00A25DF5">
            <w:pPr>
              <w:pStyle w:val="ConsPlusNormal"/>
              <w:jc w:val="center"/>
              <w:rPr>
                <w:sz w:val="26"/>
                <w:szCs w:val="26"/>
              </w:rPr>
            </w:pPr>
            <w:r>
              <w:rPr>
                <w:sz w:val="26"/>
                <w:szCs w:val="26"/>
              </w:rPr>
              <w:t>12,2</w:t>
            </w:r>
          </w:p>
        </w:tc>
        <w:tc>
          <w:tcPr>
            <w:tcW w:w="851" w:type="dxa"/>
          </w:tcPr>
          <w:p w:rsidR="001845E2" w:rsidRPr="000A6C67" w:rsidRDefault="001845E2" w:rsidP="00A25DF5">
            <w:pPr>
              <w:pStyle w:val="ConsPlusNormal"/>
              <w:jc w:val="center"/>
              <w:rPr>
                <w:sz w:val="26"/>
                <w:szCs w:val="26"/>
              </w:rPr>
            </w:pPr>
            <w:r>
              <w:rPr>
                <w:sz w:val="26"/>
                <w:szCs w:val="26"/>
              </w:rPr>
              <w:t>12,2</w:t>
            </w:r>
          </w:p>
        </w:tc>
        <w:tc>
          <w:tcPr>
            <w:tcW w:w="850" w:type="dxa"/>
          </w:tcPr>
          <w:p w:rsidR="001845E2" w:rsidRPr="000A6C67" w:rsidRDefault="001845E2" w:rsidP="00A25DF5">
            <w:pPr>
              <w:pStyle w:val="ConsPlusNormal"/>
              <w:jc w:val="center"/>
              <w:rPr>
                <w:sz w:val="26"/>
                <w:szCs w:val="26"/>
              </w:rPr>
            </w:pPr>
            <w:r>
              <w:rPr>
                <w:sz w:val="26"/>
                <w:szCs w:val="26"/>
              </w:rPr>
              <w:t>12,2</w:t>
            </w:r>
          </w:p>
        </w:tc>
        <w:tc>
          <w:tcPr>
            <w:tcW w:w="851" w:type="dxa"/>
          </w:tcPr>
          <w:p w:rsidR="001845E2"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1.33</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оплата жилищно-коммунальных услуг отдельным категориям граждан</w:t>
            </w:r>
          </w:p>
        </w:tc>
        <w:tc>
          <w:tcPr>
            <w:tcW w:w="3119" w:type="dxa"/>
          </w:tcPr>
          <w:p w:rsidR="001845E2" w:rsidRPr="000A6C67" w:rsidRDefault="001845E2" w:rsidP="00A25DF5">
            <w:pPr>
              <w:pStyle w:val="ConsPlusNormal"/>
              <w:jc w:val="left"/>
              <w:rPr>
                <w:sz w:val="26"/>
                <w:szCs w:val="26"/>
              </w:rPr>
            </w:pPr>
            <w:r w:rsidRPr="000A6C67">
              <w:rPr>
                <w:sz w:val="26"/>
                <w:szCs w:val="26"/>
              </w:rPr>
              <w:t>Средний доход отдельных категорий граждан из числа федеральных льготников за счет предоставления мер социальной поддержки по оплате ЖКУ</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6</w:t>
            </w:r>
          </w:p>
        </w:tc>
        <w:tc>
          <w:tcPr>
            <w:tcW w:w="851" w:type="dxa"/>
          </w:tcPr>
          <w:p w:rsidR="001845E2" w:rsidRPr="000A6C67" w:rsidRDefault="001845E2" w:rsidP="00A25DF5">
            <w:pPr>
              <w:pStyle w:val="ConsPlusNormal"/>
              <w:jc w:val="center"/>
              <w:rPr>
                <w:sz w:val="26"/>
                <w:szCs w:val="26"/>
              </w:rPr>
            </w:pPr>
            <w:r w:rsidRPr="000A6C67">
              <w:rPr>
                <w:sz w:val="26"/>
                <w:szCs w:val="26"/>
              </w:rPr>
              <w:t>6,5</w:t>
            </w:r>
          </w:p>
        </w:tc>
        <w:tc>
          <w:tcPr>
            <w:tcW w:w="850" w:type="dxa"/>
          </w:tcPr>
          <w:p w:rsidR="001845E2" w:rsidRPr="000A6C67" w:rsidRDefault="001845E2" w:rsidP="00A25DF5">
            <w:pPr>
              <w:pStyle w:val="ConsPlusNormal"/>
              <w:jc w:val="center"/>
              <w:rPr>
                <w:sz w:val="26"/>
                <w:szCs w:val="26"/>
              </w:rPr>
            </w:pPr>
            <w:r w:rsidRPr="000A6C67">
              <w:rPr>
                <w:sz w:val="26"/>
                <w:szCs w:val="26"/>
              </w:rPr>
              <w:t>5,6</w:t>
            </w:r>
          </w:p>
        </w:tc>
        <w:tc>
          <w:tcPr>
            <w:tcW w:w="851" w:type="dxa"/>
          </w:tcPr>
          <w:p w:rsidR="001845E2" w:rsidRPr="000A6C67" w:rsidRDefault="001845E2" w:rsidP="00A25DF5">
            <w:pPr>
              <w:pStyle w:val="ConsPlusNormal"/>
              <w:jc w:val="center"/>
              <w:rPr>
                <w:sz w:val="26"/>
                <w:szCs w:val="26"/>
              </w:rPr>
            </w:pPr>
            <w:r>
              <w:rPr>
                <w:sz w:val="26"/>
                <w:szCs w:val="26"/>
              </w:rPr>
              <w:t>5,3</w:t>
            </w:r>
          </w:p>
        </w:tc>
        <w:tc>
          <w:tcPr>
            <w:tcW w:w="850" w:type="dxa"/>
          </w:tcPr>
          <w:p w:rsidR="001845E2" w:rsidRPr="000A6C67" w:rsidRDefault="001845E2" w:rsidP="00A25DF5">
            <w:pPr>
              <w:pStyle w:val="ConsPlusNormal"/>
              <w:jc w:val="center"/>
              <w:rPr>
                <w:sz w:val="26"/>
                <w:szCs w:val="26"/>
              </w:rPr>
            </w:pPr>
            <w:r>
              <w:rPr>
                <w:sz w:val="26"/>
                <w:szCs w:val="26"/>
              </w:rPr>
              <w:t>5,3</w:t>
            </w:r>
          </w:p>
        </w:tc>
        <w:tc>
          <w:tcPr>
            <w:tcW w:w="851" w:type="dxa"/>
          </w:tcPr>
          <w:p w:rsidR="001845E2" w:rsidRPr="000A6C67" w:rsidRDefault="001845E2" w:rsidP="00A25DF5">
            <w:pPr>
              <w:pStyle w:val="ConsPlusNormal"/>
              <w:jc w:val="center"/>
              <w:rPr>
                <w:sz w:val="26"/>
                <w:szCs w:val="26"/>
              </w:rPr>
            </w:pPr>
            <w:r>
              <w:rPr>
                <w:sz w:val="26"/>
                <w:szCs w:val="26"/>
              </w:rPr>
              <w:t>5,3</w:t>
            </w:r>
          </w:p>
        </w:tc>
        <w:tc>
          <w:tcPr>
            <w:tcW w:w="850" w:type="dxa"/>
          </w:tcPr>
          <w:p w:rsidR="001845E2" w:rsidRPr="000A6C67" w:rsidRDefault="001845E2" w:rsidP="00A25DF5">
            <w:pPr>
              <w:pStyle w:val="ConsPlusNormal"/>
              <w:jc w:val="center"/>
              <w:rPr>
                <w:sz w:val="26"/>
                <w:szCs w:val="26"/>
              </w:rPr>
            </w:pPr>
            <w:r>
              <w:rPr>
                <w:sz w:val="26"/>
                <w:szCs w:val="26"/>
              </w:rPr>
              <w:t>5,3</w:t>
            </w:r>
          </w:p>
        </w:tc>
        <w:tc>
          <w:tcPr>
            <w:tcW w:w="851" w:type="dxa"/>
          </w:tcPr>
          <w:p w:rsidR="001845E2"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1</w:t>
            </w:r>
            <w:r w:rsidR="008C23C0">
              <w:rPr>
                <w:sz w:val="26"/>
                <w:szCs w:val="26"/>
              </w:rPr>
              <w:t>.34</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мероприятия, необходимые для реализации отдельными льготными категориями граждан права на получение мер социальной поддержки</w:t>
            </w:r>
          </w:p>
        </w:tc>
        <w:tc>
          <w:tcPr>
            <w:tcW w:w="3119" w:type="dxa"/>
          </w:tcPr>
          <w:p w:rsidR="001845E2" w:rsidRPr="000A6C67" w:rsidRDefault="001845E2" w:rsidP="00A25DF5">
            <w:pPr>
              <w:pStyle w:val="ConsPlusNormal"/>
              <w:jc w:val="left"/>
              <w:rPr>
                <w:sz w:val="26"/>
                <w:szCs w:val="26"/>
              </w:rPr>
            </w:pPr>
            <w:r w:rsidRPr="000A6C67">
              <w:rPr>
                <w:sz w:val="26"/>
                <w:szCs w:val="26"/>
              </w:rPr>
              <w:t xml:space="preserve">Количество </w:t>
            </w:r>
            <w:proofErr w:type="spellStart"/>
            <w:proofErr w:type="gramStart"/>
            <w:r w:rsidRPr="000A6C67">
              <w:rPr>
                <w:sz w:val="26"/>
                <w:szCs w:val="26"/>
              </w:rPr>
              <w:t>приобретен</w:t>
            </w:r>
            <w:r w:rsidR="00142439">
              <w:rPr>
                <w:sz w:val="26"/>
                <w:szCs w:val="26"/>
              </w:rPr>
              <w:t>-</w:t>
            </w:r>
            <w:r w:rsidRPr="000A6C67">
              <w:rPr>
                <w:sz w:val="26"/>
                <w:szCs w:val="26"/>
              </w:rPr>
              <w:t>ных</w:t>
            </w:r>
            <w:proofErr w:type="spellEnd"/>
            <w:proofErr w:type="gramEnd"/>
            <w:r w:rsidRPr="000A6C67">
              <w:rPr>
                <w:sz w:val="26"/>
                <w:szCs w:val="26"/>
              </w:rPr>
              <w:t xml:space="preserve"> для выдачи гражданам документов, подтверждающих их право на получение мер социальной поддержки</w:t>
            </w:r>
          </w:p>
        </w:tc>
        <w:tc>
          <w:tcPr>
            <w:tcW w:w="1134" w:type="dxa"/>
          </w:tcPr>
          <w:p w:rsidR="001845E2" w:rsidRPr="000A6C67" w:rsidRDefault="001845E2" w:rsidP="00A25DF5">
            <w:pPr>
              <w:pStyle w:val="ConsPlusNormal"/>
              <w:jc w:val="center"/>
              <w:rPr>
                <w:sz w:val="26"/>
                <w:szCs w:val="26"/>
              </w:rPr>
            </w:pPr>
            <w:r w:rsidRPr="000A6C67">
              <w:rPr>
                <w:sz w:val="26"/>
                <w:szCs w:val="26"/>
              </w:rPr>
              <w:t>тыс. штук</w:t>
            </w:r>
          </w:p>
        </w:tc>
        <w:tc>
          <w:tcPr>
            <w:tcW w:w="992" w:type="dxa"/>
          </w:tcPr>
          <w:p w:rsidR="001845E2" w:rsidRPr="000A6C67" w:rsidRDefault="001845E2" w:rsidP="00A25DF5">
            <w:pPr>
              <w:pStyle w:val="ConsPlusNormal"/>
              <w:jc w:val="center"/>
              <w:rPr>
                <w:sz w:val="26"/>
                <w:szCs w:val="26"/>
              </w:rPr>
            </w:pPr>
            <w:r w:rsidRPr="000A6C67">
              <w:rPr>
                <w:sz w:val="26"/>
                <w:szCs w:val="26"/>
              </w:rPr>
              <w:t>10</w:t>
            </w:r>
          </w:p>
        </w:tc>
        <w:tc>
          <w:tcPr>
            <w:tcW w:w="851" w:type="dxa"/>
          </w:tcPr>
          <w:p w:rsidR="001845E2" w:rsidRPr="000A6C67" w:rsidRDefault="001845E2" w:rsidP="00A25DF5">
            <w:pPr>
              <w:pStyle w:val="ConsPlusNormal"/>
              <w:jc w:val="center"/>
              <w:rPr>
                <w:sz w:val="26"/>
                <w:szCs w:val="26"/>
              </w:rPr>
            </w:pPr>
            <w:r w:rsidRPr="000A6C67">
              <w:rPr>
                <w:sz w:val="26"/>
                <w:szCs w:val="26"/>
              </w:rPr>
              <w:t>455</w:t>
            </w:r>
          </w:p>
        </w:tc>
        <w:tc>
          <w:tcPr>
            <w:tcW w:w="850" w:type="dxa"/>
          </w:tcPr>
          <w:p w:rsidR="001845E2" w:rsidRPr="000A6C67" w:rsidRDefault="001845E2" w:rsidP="00A25DF5">
            <w:pPr>
              <w:pStyle w:val="ConsPlusNormal"/>
              <w:jc w:val="center"/>
              <w:rPr>
                <w:sz w:val="26"/>
                <w:szCs w:val="26"/>
              </w:rPr>
            </w:pPr>
            <w:r w:rsidRPr="000A6C67">
              <w:rPr>
                <w:sz w:val="26"/>
                <w:szCs w:val="26"/>
              </w:rPr>
              <w:t>4,8</w:t>
            </w:r>
          </w:p>
        </w:tc>
        <w:tc>
          <w:tcPr>
            <w:tcW w:w="851" w:type="dxa"/>
          </w:tcPr>
          <w:p w:rsidR="001845E2" w:rsidRPr="000A6C67" w:rsidRDefault="001845E2" w:rsidP="00A25DF5">
            <w:pPr>
              <w:pStyle w:val="ConsPlusNormal"/>
              <w:jc w:val="center"/>
              <w:rPr>
                <w:sz w:val="26"/>
                <w:szCs w:val="26"/>
              </w:rPr>
            </w:pPr>
            <w:r w:rsidRPr="000A6C67">
              <w:rPr>
                <w:sz w:val="26"/>
                <w:szCs w:val="26"/>
              </w:rPr>
              <w:t>455</w:t>
            </w:r>
          </w:p>
        </w:tc>
        <w:tc>
          <w:tcPr>
            <w:tcW w:w="850" w:type="dxa"/>
          </w:tcPr>
          <w:p w:rsidR="001845E2" w:rsidRPr="000A6C67" w:rsidRDefault="001845E2" w:rsidP="00A25DF5">
            <w:pPr>
              <w:pStyle w:val="ConsPlusNormal"/>
              <w:jc w:val="center"/>
              <w:rPr>
                <w:sz w:val="26"/>
                <w:szCs w:val="26"/>
              </w:rPr>
            </w:pPr>
            <w:r>
              <w:rPr>
                <w:sz w:val="26"/>
                <w:szCs w:val="26"/>
              </w:rPr>
              <w:t>10,5</w:t>
            </w:r>
          </w:p>
        </w:tc>
        <w:tc>
          <w:tcPr>
            <w:tcW w:w="851" w:type="dxa"/>
          </w:tcPr>
          <w:p w:rsidR="001845E2" w:rsidRPr="000A6C67" w:rsidRDefault="001845E2" w:rsidP="00A25DF5">
            <w:pPr>
              <w:pStyle w:val="ConsPlusNormal"/>
              <w:jc w:val="center"/>
              <w:rPr>
                <w:sz w:val="26"/>
                <w:szCs w:val="26"/>
              </w:rPr>
            </w:pPr>
            <w:r w:rsidRPr="000A6C67">
              <w:rPr>
                <w:sz w:val="26"/>
                <w:szCs w:val="26"/>
              </w:rPr>
              <w:t>455</w:t>
            </w:r>
          </w:p>
        </w:tc>
        <w:tc>
          <w:tcPr>
            <w:tcW w:w="850" w:type="dxa"/>
          </w:tcPr>
          <w:p w:rsidR="001845E2" w:rsidRPr="000A6C67" w:rsidRDefault="001845E2" w:rsidP="00A25DF5">
            <w:pPr>
              <w:pStyle w:val="ConsPlusNormal"/>
              <w:jc w:val="center"/>
              <w:rPr>
                <w:sz w:val="26"/>
                <w:szCs w:val="26"/>
              </w:rPr>
            </w:pPr>
            <w:r>
              <w:rPr>
                <w:sz w:val="26"/>
                <w:szCs w:val="26"/>
              </w:rPr>
              <w:t>10,5</w:t>
            </w:r>
          </w:p>
        </w:tc>
        <w:tc>
          <w:tcPr>
            <w:tcW w:w="851" w:type="dxa"/>
          </w:tcPr>
          <w:p w:rsidR="001845E2" w:rsidRDefault="00142439" w:rsidP="00A25DF5">
            <w:pPr>
              <w:pStyle w:val="ConsPlusNormal"/>
              <w:jc w:val="center"/>
              <w:rPr>
                <w:sz w:val="26"/>
                <w:szCs w:val="26"/>
              </w:rPr>
            </w:pPr>
            <w:r>
              <w:rPr>
                <w:sz w:val="26"/>
                <w:szCs w:val="26"/>
              </w:rPr>
              <w:t>455</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1.35</w:t>
            </w:r>
          </w:p>
        </w:tc>
        <w:tc>
          <w:tcPr>
            <w:tcW w:w="3685" w:type="dxa"/>
          </w:tcPr>
          <w:p w:rsidR="001845E2" w:rsidRDefault="001845E2" w:rsidP="00A25DF5">
            <w:pPr>
              <w:pStyle w:val="ConsPlusNormal"/>
              <w:jc w:val="left"/>
              <w:rPr>
                <w:sz w:val="26"/>
                <w:szCs w:val="26"/>
              </w:rPr>
            </w:pPr>
            <w:r w:rsidRPr="000A6C67">
              <w:rPr>
                <w:sz w:val="26"/>
                <w:szCs w:val="26"/>
              </w:rPr>
              <w:t xml:space="preserve">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71" w:history="1">
              <w:r w:rsidRPr="000A6C67">
                <w:rPr>
                  <w:sz w:val="26"/>
                  <w:szCs w:val="26"/>
                </w:rPr>
                <w:t>законом</w:t>
              </w:r>
            </w:hyperlink>
            <w:r w:rsidRPr="000A6C67">
              <w:rPr>
                <w:sz w:val="26"/>
                <w:szCs w:val="26"/>
              </w:rPr>
              <w:t xml:space="preserve"> </w:t>
            </w:r>
            <w:r w:rsidR="00142439">
              <w:rPr>
                <w:sz w:val="26"/>
                <w:szCs w:val="26"/>
              </w:rPr>
              <w:t xml:space="preserve">              </w:t>
            </w:r>
            <w:r w:rsidRPr="000A6C67">
              <w:rPr>
                <w:sz w:val="26"/>
                <w:szCs w:val="26"/>
              </w:rPr>
              <w:t>от</w:t>
            </w:r>
            <w:r>
              <w:rPr>
                <w:sz w:val="26"/>
                <w:szCs w:val="26"/>
              </w:rPr>
              <w:t xml:space="preserve"> </w:t>
            </w:r>
            <w:r w:rsidRPr="000A6C67">
              <w:rPr>
                <w:sz w:val="26"/>
                <w:szCs w:val="26"/>
              </w:rPr>
              <w:t>19 мая 1995 года</w:t>
            </w:r>
            <w:r>
              <w:rPr>
                <w:sz w:val="26"/>
                <w:szCs w:val="26"/>
              </w:rPr>
              <w:t xml:space="preserve"> </w:t>
            </w:r>
            <w:r w:rsidRPr="000A6C67">
              <w:rPr>
                <w:sz w:val="26"/>
                <w:szCs w:val="26"/>
              </w:rPr>
              <w:t>№ 81-ФЗ</w:t>
            </w:r>
          </w:p>
          <w:p w:rsidR="001845E2" w:rsidRPr="000A6C67" w:rsidRDefault="001845E2" w:rsidP="00A25DF5">
            <w:pPr>
              <w:pStyle w:val="ConsPlusNormal"/>
              <w:jc w:val="left"/>
              <w:rPr>
                <w:sz w:val="26"/>
                <w:szCs w:val="26"/>
              </w:rPr>
            </w:pPr>
            <w:r w:rsidRPr="000A6C67">
              <w:rPr>
                <w:sz w:val="26"/>
                <w:szCs w:val="26"/>
              </w:rPr>
              <w:t>«О государственных пособиях гражданам, имеющим детей»</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произведенных выплат гражданам, не подлежащим обязате</w:t>
            </w:r>
            <w:r>
              <w:rPr>
                <w:sz w:val="26"/>
                <w:szCs w:val="26"/>
              </w:rPr>
              <w:t xml:space="preserve">льному социальному страхованию </w:t>
            </w:r>
            <w:r w:rsidRPr="000A6C67">
              <w:rPr>
                <w:sz w:val="26"/>
                <w:szCs w:val="26"/>
              </w:rPr>
              <w:t>на случай временной нетрудоспособности и в связи с материнством,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134" w:type="dxa"/>
          </w:tcPr>
          <w:p w:rsidR="001845E2" w:rsidRPr="000A6C67" w:rsidRDefault="001845E2" w:rsidP="00A25DF5">
            <w:pPr>
              <w:pStyle w:val="ConsPlusNormal"/>
              <w:jc w:val="center"/>
              <w:rPr>
                <w:sz w:val="26"/>
                <w:szCs w:val="26"/>
              </w:rPr>
            </w:pPr>
            <w:r w:rsidRPr="000A6C67">
              <w:rPr>
                <w:sz w:val="26"/>
                <w:szCs w:val="26"/>
              </w:rPr>
              <w:t>тыс. единиц</w:t>
            </w:r>
          </w:p>
        </w:tc>
        <w:tc>
          <w:tcPr>
            <w:tcW w:w="992" w:type="dxa"/>
          </w:tcPr>
          <w:p w:rsidR="001845E2" w:rsidRPr="000A6C67" w:rsidRDefault="001845E2" w:rsidP="00A25DF5">
            <w:pPr>
              <w:pStyle w:val="ConsPlusNormal"/>
              <w:jc w:val="center"/>
              <w:rPr>
                <w:sz w:val="26"/>
                <w:szCs w:val="26"/>
              </w:rPr>
            </w:pPr>
            <w:r w:rsidRPr="000A6C67">
              <w:rPr>
                <w:sz w:val="26"/>
                <w:szCs w:val="26"/>
              </w:rPr>
              <w:t>282,0</w:t>
            </w:r>
          </w:p>
        </w:tc>
        <w:tc>
          <w:tcPr>
            <w:tcW w:w="851" w:type="dxa"/>
          </w:tcPr>
          <w:p w:rsidR="001845E2" w:rsidRPr="000A6C67" w:rsidRDefault="001845E2" w:rsidP="00A25DF5">
            <w:pPr>
              <w:pStyle w:val="ConsPlusNormal"/>
              <w:jc w:val="center"/>
              <w:rPr>
                <w:sz w:val="26"/>
                <w:szCs w:val="26"/>
              </w:rPr>
            </w:pPr>
            <w:r w:rsidRPr="000A6C67">
              <w:rPr>
                <w:sz w:val="26"/>
                <w:szCs w:val="26"/>
              </w:rPr>
              <w:t>274,0</w:t>
            </w:r>
          </w:p>
        </w:tc>
        <w:tc>
          <w:tcPr>
            <w:tcW w:w="850" w:type="dxa"/>
          </w:tcPr>
          <w:p w:rsidR="001845E2" w:rsidRPr="000A6C67" w:rsidRDefault="001845E2" w:rsidP="00A25DF5">
            <w:pPr>
              <w:pStyle w:val="ConsPlusNormal"/>
              <w:jc w:val="center"/>
              <w:rPr>
                <w:sz w:val="26"/>
                <w:szCs w:val="26"/>
              </w:rPr>
            </w:pPr>
            <w:r w:rsidRPr="000A6C67">
              <w:rPr>
                <w:sz w:val="26"/>
                <w:szCs w:val="26"/>
              </w:rPr>
              <w:t>256,7</w:t>
            </w:r>
          </w:p>
        </w:tc>
        <w:tc>
          <w:tcPr>
            <w:tcW w:w="851" w:type="dxa"/>
          </w:tcPr>
          <w:p w:rsidR="001845E2" w:rsidRPr="000A6C67" w:rsidRDefault="001845E2" w:rsidP="00A25DF5">
            <w:pPr>
              <w:pStyle w:val="ConsPlusNormal"/>
              <w:jc w:val="center"/>
              <w:rPr>
                <w:sz w:val="26"/>
                <w:szCs w:val="26"/>
              </w:rPr>
            </w:pPr>
            <w:r>
              <w:rPr>
                <w:sz w:val="26"/>
                <w:szCs w:val="26"/>
              </w:rPr>
              <w:t>246,6</w:t>
            </w:r>
          </w:p>
        </w:tc>
        <w:tc>
          <w:tcPr>
            <w:tcW w:w="850" w:type="dxa"/>
          </w:tcPr>
          <w:p w:rsidR="001845E2" w:rsidRPr="000A6C67" w:rsidRDefault="001845E2" w:rsidP="00A25DF5">
            <w:pPr>
              <w:pStyle w:val="ConsPlusNormal"/>
              <w:jc w:val="center"/>
              <w:rPr>
                <w:sz w:val="26"/>
                <w:szCs w:val="26"/>
              </w:rPr>
            </w:pPr>
            <w:r>
              <w:rPr>
                <w:sz w:val="26"/>
                <w:szCs w:val="26"/>
              </w:rPr>
              <w:t>249,5</w:t>
            </w:r>
          </w:p>
        </w:tc>
        <w:tc>
          <w:tcPr>
            <w:tcW w:w="851" w:type="dxa"/>
          </w:tcPr>
          <w:p w:rsidR="001845E2" w:rsidRPr="000A6C67" w:rsidRDefault="001845E2" w:rsidP="00A25DF5">
            <w:pPr>
              <w:pStyle w:val="ConsPlusNormal"/>
              <w:jc w:val="center"/>
              <w:rPr>
                <w:sz w:val="26"/>
                <w:szCs w:val="26"/>
              </w:rPr>
            </w:pPr>
            <w:r>
              <w:rPr>
                <w:sz w:val="26"/>
                <w:szCs w:val="26"/>
              </w:rPr>
              <w:t>254,4</w:t>
            </w:r>
          </w:p>
        </w:tc>
        <w:tc>
          <w:tcPr>
            <w:tcW w:w="850" w:type="dxa"/>
          </w:tcPr>
          <w:p w:rsidR="001845E2" w:rsidRPr="000A6C67" w:rsidRDefault="001845E2" w:rsidP="00A25DF5">
            <w:pPr>
              <w:pStyle w:val="ConsPlusNormal"/>
              <w:jc w:val="center"/>
              <w:rPr>
                <w:sz w:val="26"/>
                <w:szCs w:val="26"/>
              </w:rPr>
            </w:pPr>
            <w:r>
              <w:rPr>
                <w:sz w:val="26"/>
                <w:szCs w:val="26"/>
              </w:rPr>
              <w:t>254,4</w:t>
            </w:r>
          </w:p>
        </w:tc>
        <w:tc>
          <w:tcPr>
            <w:tcW w:w="851" w:type="dxa"/>
          </w:tcPr>
          <w:p w:rsidR="001845E2" w:rsidRDefault="00142439" w:rsidP="00A25DF5">
            <w:pPr>
              <w:pStyle w:val="ConsPlusNormal"/>
              <w:jc w:val="center"/>
              <w:rPr>
                <w:sz w:val="26"/>
                <w:szCs w:val="26"/>
              </w:rPr>
            </w:pPr>
            <w:r>
              <w:rPr>
                <w:sz w:val="26"/>
                <w:szCs w:val="26"/>
              </w:rPr>
              <w:t>-</w:t>
            </w:r>
          </w:p>
        </w:tc>
      </w:tr>
      <w:tr w:rsidR="00142439" w:rsidRPr="000A6C67" w:rsidTr="001845E2">
        <w:tblPrEx>
          <w:tblCellMar>
            <w:top w:w="102" w:type="dxa"/>
            <w:left w:w="62" w:type="dxa"/>
            <w:bottom w:w="102" w:type="dxa"/>
            <w:right w:w="62" w:type="dxa"/>
          </w:tblCellMar>
        </w:tblPrEx>
        <w:tc>
          <w:tcPr>
            <w:tcW w:w="710" w:type="dxa"/>
          </w:tcPr>
          <w:p w:rsidR="00142439" w:rsidRPr="000A6C67" w:rsidRDefault="008C23C0" w:rsidP="00A25DF5">
            <w:pPr>
              <w:pStyle w:val="ConsPlusNormal"/>
              <w:jc w:val="center"/>
              <w:rPr>
                <w:sz w:val="26"/>
                <w:szCs w:val="26"/>
              </w:rPr>
            </w:pPr>
            <w:r>
              <w:rPr>
                <w:sz w:val="26"/>
                <w:szCs w:val="26"/>
              </w:rPr>
              <w:t>1.36</w:t>
            </w:r>
          </w:p>
        </w:tc>
        <w:tc>
          <w:tcPr>
            <w:tcW w:w="3685" w:type="dxa"/>
          </w:tcPr>
          <w:p w:rsidR="00142439" w:rsidRPr="000A6C67" w:rsidRDefault="00142439" w:rsidP="00A25DF5">
            <w:pPr>
              <w:pStyle w:val="ConsPlusNormal"/>
              <w:jc w:val="left"/>
              <w:rPr>
                <w:sz w:val="26"/>
                <w:szCs w:val="26"/>
              </w:rPr>
            </w:pPr>
            <w:r w:rsidRPr="000A6C67">
              <w:rPr>
                <w:sz w:val="26"/>
                <w:szCs w:val="26"/>
              </w:rPr>
              <w:t>Мероприятие: социальная поддержка Героев Советского Союза, Героев Российской Федерации и полных кавалеров ордена Славы</w:t>
            </w:r>
          </w:p>
        </w:tc>
        <w:tc>
          <w:tcPr>
            <w:tcW w:w="3119" w:type="dxa"/>
            <w:vMerge w:val="restart"/>
          </w:tcPr>
          <w:p w:rsidR="00142439" w:rsidRPr="000A6C67" w:rsidRDefault="00142439" w:rsidP="00A25DF5">
            <w:pPr>
              <w:pStyle w:val="ConsPlusNormal"/>
              <w:jc w:val="left"/>
              <w:rPr>
                <w:sz w:val="26"/>
                <w:szCs w:val="26"/>
              </w:rPr>
            </w:pPr>
            <w:r w:rsidRPr="000A6C67">
              <w:rPr>
                <w:sz w:val="26"/>
                <w:szCs w:val="26"/>
              </w:rPr>
              <w:t>Количество граждан, получивших меры социальной поддержки (из числа Героев Советского Союза, Героев Российской Федерации и полных</w:t>
            </w:r>
            <w:r>
              <w:rPr>
                <w:sz w:val="26"/>
                <w:szCs w:val="26"/>
              </w:rPr>
              <w:t xml:space="preserve"> кавалеров ордена Славы, Героев </w:t>
            </w:r>
            <w:proofErr w:type="spellStart"/>
            <w:proofErr w:type="gramStart"/>
            <w:r w:rsidRPr="000A6C67">
              <w:rPr>
                <w:sz w:val="26"/>
                <w:szCs w:val="26"/>
              </w:rPr>
              <w:t>Социалистичес</w:t>
            </w:r>
            <w:r>
              <w:rPr>
                <w:sz w:val="26"/>
                <w:szCs w:val="26"/>
              </w:rPr>
              <w:t>-</w:t>
            </w:r>
            <w:r w:rsidRPr="000A6C67">
              <w:rPr>
                <w:sz w:val="26"/>
                <w:szCs w:val="26"/>
              </w:rPr>
              <w:t>кого</w:t>
            </w:r>
            <w:proofErr w:type="spellEnd"/>
            <w:proofErr w:type="gramEnd"/>
            <w:r w:rsidRPr="000A6C67">
              <w:rPr>
                <w:sz w:val="26"/>
                <w:szCs w:val="26"/>
              </w:rPr>
              <w:t xml:space="preserve"> Труда, Героев Труда Российской Федерации и полных кавалеров ордена Трудовой Славы)</w:t>
            </w:r>
          </w:p>
        </w:tc>
        <w:tc>
          <w:tcPr>
            <w:tcW w:w="1134" w:type="dxa"/>
            <w:vMerge w:val="restart"/>
          </w:tcPr>
          <w:p w:rsidR="00142439" w:rsidRPr="000A6C67" w:rsidRDefault="00142439" w:rsidP="00A25DF5">
            <w:pPr>
              <w:pStyle w:val="ConsPlusNormal"/>
              <w:jc w:val="center"/>
              <w:rPr>
                <w:sz w:val="26"/>
                <w:szCs w:val="26"/>
              </w:rPr>
            </w:pPr>
            <w:r w:rsidRPr="000A6C67">
              <w:rPr>
                <w:sz w:val="26"/>
                <w:szCs w:val="26"/>
              </w:rPr>
              <w:t>человек</w:t>
            </w:r>
          </w:p>
        </w:tc>
        <w:tc>
          <w:tcPr>
            <w:tcW w:w="992" w:type="dxa"/>
            <w:vMerge w:val="restart"/>
          </w:tcPr>
          <w:p w:rsidR="00142439" w:rsidRPr="000A6C67" w:rsidRDefault="00142439" w:rsidP="00A25DF5">
            <w:pPr>
              <w:pStyle w:val="ConsPlusNormal"/>
              <w:jc w:val="center"/>
              <w:rPr>
                <w:sz w:val="26"/>
                <w:szCs w:val="26"/>
              </w:rPr>
            </w:pPr>
            <w:r w:rsidRPr="000A6C67">
              <w:rPr>
                <w:sz w:val="26"/>
                <w:szCs w:val="26"/>
              </w:rPr>
              <w:t>4</w:t>
            </w:r>
          </w:p>
        </w:tc>
        <w:tc>
          <w:tcPr>
            <w:tcW w:w="851" w:type="dxa"/>
            <w:vMerge w:val="restart"/>
          </w:tcPr>
          <w:p w:rsidR="00142439" w:rsidRPr="000A6C67" w:rsidRDefault="00142439" w:rsidP="00A25DF5">
            <w:pPr>
              <w:pStyle w:val="ConsPlusNormal"/>
              <w:jc w:val="center"/>
              <w:rPr>
                <w:sz w:val="26"/>
                <w:szCs w:val="26"/>
              </w:rPr>
            </w:pPr>
            <w:r w:rsidRPr="000A6C67">
              <w:rPr>
                <w:sz w:val="26"/>
                <w:szCs w:val="26"/>
              </w:rPr>
              <w:t>3</w:t>
            </w:r>
          </w:p>
        </w:tc>
        <w:tc>
          <w:tcPr>
            <w:tcW w:w="850" w:type="dxa"/>
            <w:vMerge w:val="restart"/>
          </w:tcPr>
          <w:p w:rsidR="00142439" w:rsidRPr="000A6C67" w:rsidRDefault="00142439" w:rsidP="00A25DF5">
            <w:pPr>
              <w:pStyle w:val="ConsPlusNormal"/>
              <w:jc w:val="center"/>
              <w:rPr>
                <w:sz w:val="26"/>
                <w:szCs w:val="26"/>
              </w:rPr>
            </w:pPr>
            <w:r w:rsidRPr="000A6C67">
              <w:rPr>
                <w:sz w:val="26"/>
                <w:szCs w:val="26"/>
              </w:rPr>
              <w:t>4</w:t>
            </w:r>
          </w:p>
        </w:tc>
        <w:tc>
          <w:tcPr>
            <w:tcW w:w="851" w:type="dxa"/>
            <w:vMerge w:val="restart"/>
          </w:tcPr>
          <w:p w:rsidR="00142439" w:rsidRPr="000A6C67" w:rsidRDefault="00142439" w:rsidP="00A25DF5">
            <w:pPr>
              <w:pStyle w:val="ConsPlusNormal"/>
              <w:jc w:val="center"/>
              <w:rPr>
                <w:sz w:val="26"/>
                <w:szCs w:val="26"/>
              </w:rPr>
            </w:pPr>
            <w:r>
              <w:rPr>
                <w:sz w:val="26"/>
                <w:szCs w:val="26"/>
              </w:rPr>
              <w:t>6</w:t>
            </w:r>
          </w:p>
        </w:tc>
        <w:tc>
          <w:tcPr>
            <w:tcW w:w="850" w:type="dxa"/>
            <w:vMerge w:val="restart"/>
          </w:tcPr>
          <w:p w:rsidR="00142439" w:rsidRPr="000A6C67" w:rsidRDefault="00BF0686" w:rsidP="00A25DF5">
            <w:pPr>
              <w:pStyle w:val="ConsPlusNormal"/>
              <w:jc w:val="center"/>
              <w:rPr>
                <w:sz w:val="26"/>
                <w:szCs w:val="26"/>
              </w:rPr>
            </w:pPr>
            <w:r>
              <w:rPr>
                <w:sz w:val="26"/>
                <w:szCs w:val="26"/>
              </w:rPr>
              <w:t>5</w:t>
            </w:r>
          </w:p>
        </w:tc>
        <w:tc>
          <w:tcPr>
            <w:tcW w:w="851" w:type="dxa"/>
            <w:vMerge w:val="restart"/>
          </w:tcPr>
          <w:p w:rsidR="00142439" w:rsidRPr="000A6C67" w:rsidRDefault="00142439" w:rsidP="00A25DF5">
            <w:pPr>
              <w:pStyle w:val="ConsPlusNormal"/>
              <w:jc w:val="center"/>
              <w:rPr>
                <w:sz w:val="26"/>
                <w:szCs w:val="26"/>
              </w:rPr>
            </w:pPr>
            <w:r w:rsidRPr="000A6C67">
              <w:rPr>
                <w:sz w:val="26"/>
                <w:szCs w:val="26"/>
              </w:rPr>
              <w:t>-</w:t>
            </w:r>
          </w:p>
        </w:tc>
        <w:tc>
          <w:tcPr>
            <w:tcW w:w="850" w:type="dxa"/>
            <w:vMerge w:val="restart"/>
          </w:tcPr>
          <w:p w:rsidR="00142439" w:rsidRPr="000A6C67" w:rsidRDefault="00142439" w:rsidP="00A25DF5">
            <w:pPr>
              <w:pStyle w:val="ConsPlusNormal"/>
              <w:jc w:val="center"/>
              <w:rPr>
                <w:sz w:val="26"/>
                <w:szCs w:val="26"/>
              </w:rPr>
            </w:pPr>
            <w:r w:rsidRPr="000A6C67">
              <w:rPr>
                <w:sz w:val="26"/>
                <w:szCs w:val="26"/>
              </w:rPr>
              <w:t>-</w:t>
            </w:r>
          </w:p>
        </w:tc>
        <w:tc>
          <w:tcPr>
            <w:tcW w:w="851" w:type="dxa"/>
            <w:vMerge w:val="restart"/>
          </w:tcPr>
          <w:p w:rsidR="00142439" w:rsidRPr="000A6C67" w:rsidRDefault="00142439" w:rsidP="00A25DF5">
            <w:pPr>
              <w:pStyle w:val="ConsPlusNormal"/>
              <w:jc w:val="center"/>
              <w:rPr>
                <w:sz w:val="26"/>
                <w:szCs w:val="26"/>
              </w:rPr>
            </w:pPr>
            <w:r>
              <w:rPr>
                <w:sz w:val="26"/>
                <w:szCs w:val="26"/>
              </w:rPr>
              <w:t>-</w:t>
            </w:r>
          </w:p>
        </w:tc>
      </w:tr>
      <w:tr w:rsidR="00142439" w:rsidRPr="000A6C67" w:rsidTr="001845E2">
        <w:tblPrEx>
          <w:tblCellMar>
            <w:top w:w="102" w:type="dxa"/>
            <w:left w:w="62" w:type="dxa"/>
            <w:bottom w:w="102" w:type="dxa"/>
            <w:right w:w="62" w:type="dxa"/>
          </w:tblCellMar>
        </w:tblPrEx>
        <w:tc>
          <w:tcPr>
            <w:tcW w:w="710" w:type="dxa"/>
          </w:tcPr>
          <w:p w:rsidR="00142439" w:rsidRPr="000A6C67" w:rsidRDefault="008C23C0" w:rsidP="00A25DF5">
            <w:pPr>
              <w:pStyle w:val="ConsPlusNormal"/>
              <w:jc w:val="center"/>
              <w:rPr>
                <w:sz w:val="26"/>
                <w:szCs w:val="26"/>
              </w:rPr>
            </w:pPr>
            <w:r>
              <w:rPr>
                <w:sz w:val="26"/>
                <w:szCs w:val="26"/>
              </w:rPr>
              <w:t>1.37</w:t>
            </w:r>
          </w:p>
        </w:tc>
        <w:tc>
          <w:tcPr>
            <w:tcW w:w="3685" w:type="dxa"/>
          </w:tcPr>
          <w:p w:rsidR="00142439" w:rsidRPr="000A6C67" w:rsidRDefault="00142439" w:rsidP="00A25DF5">
            <w:pPr>
              <w:pStyle w:val="ConsPlusNormal"/>
              <w:jc w:val="left"/>
              <w:rPr>
                <w:sz w:val="26"/>
                <w:szCs w:val="26"/>
              </w:rPr>
            </w:pPr>
            <w:r w:rsidRPr="000A6C67">
              <w:rPr>
                <w:sz w:val="26"/>
                <w:szCs w:val="26"/>
              </w:rPr>
              <w:t>Мероприятие: социальная поддержка Героев Социалистического Труда, Героев Труда Российской Федерации и полных кавалеров ордена Трудовой Славы</w:t>
            </w:r>
          </w:p>
        </w:tc>
        <w:tc>
          <w:tcPr>
            <w:tcW w:w="3119" w:type="dxa"/>
            <w:vMerge/>
          </w:tcPr>
          <w:p w:rsidR="00142439" w:rsidRPr="000A6C67" w:rsidRDefault="00142439" w:rsidP="00A25DF5">
            <w:pPr>
              <w:jc w:val="left"/>
              <w:rPr>
                <w:sz w:val="26"/>
                <w:szCs w:val="26"/>
              </w:rPr>
            </w:pPr>
          </w:p>
        </w:tc>
        <w:tc>
          <w:tcPr>
            <w:tcW w:w="1134" w:type="dxa"/>
            <w:vMerge/>
          </w:tcPr>
          <w:p w:rsidR="00142439" w:rsidRPr="000A6C67" w:rsidRDefault="00142439" w:rsidP="00A25DF5">
            <w:pPr>
              <w:rPr>
                <w:sz w:val="26"/>
                <w:szCs w:val="26"/>
              </w:rPr>
            </w:pPr>
          </w:p>
        </w:tc>
        <w:tc>
          <w:tcPr>
            <w:tcW w:w="992" w:type="dxa"/>
            <w:vMerge/>
          </w:tcPr>
          <w:p w:rsidR="00142439" w:rsidRPr="000A6C67" w:rsidRDefault="00142439" w:rsidP="00A25DF5">
            <w:pPr>
              <w:rPr>
                <w:sz w:val="26"/>
                <w:szCs w:val="26"/>
              </w:rPr>
            </w:pPr>
          </w:p>
        </w:tc>
        <w:tc>
          <w:tcPr>
            <w:tcW w:w="851" w:type="dxa"/>
            <w:vMerge/>
          </w:tcPr>
          <w:p w:rsidR="00142439" w:rsidRPr="000A6C67" w:rsidRDefault="00142439" w:rsidP="00A25DF5">
            <w:pPr>
              <w:rPr>
                <w:sz w:val="26"/>
                <w:szCs w:val="26"/>
              </w:rPr>
            </w:pPr>
          </w:p>
        </w:tc>
        <w:tc>
          <w:tcPr>
            <w:tcW w:w="850" w:type="dxa"/>
            <w:vMerge/>
          </w:tcPr>
          <w:p w:rsidR="00142439" w:rsidRPr="000A6C67" w:rsidRDefault="00142439" w:rsidP="00A25DF5">
            <w:pPr>
              <w:rPr>
                <w:sz w:val="26"/>
                <w:szCs w:val="26"/>
              </w:rPr>
            </w:pPr>
          </w:p>
        </w:tc>
        <w:tc>
          <w:tcPr>
            <w:tcW w:w="851" w:type="dxa"/>
            <w:vMerge/>
          </w:tcPr>
          <w:p w:rsidR="00142439" w:rsidRPr="000A6C67" w:rsidRDefault="00142439" w:rsidP="00A25DF5">
            <w:pPr>
              <w:rPr>
                <w:sz w:val="26"/>
                <w:szCs w:val="26"/>
              </w:rPr>
            </w:pPr>
          </w:p>
        </w:tc>
        <w:tc>
          <w:tcPr>
            <w:tcW w:w="850" w:type="dxa"/>
            <w:vMerge/>
          </w:tcPr>
          <w:p w:rsidR="00142439" w:rsidRPr="000A6C67" w:rsidRDefault="00142439" w:rsidP="00A25DF5">
            <w:pPr>
              <w:rPr>
                <w:sz w:val="26"/>
                <w:szCs w:val="26"/>
              </w:rPr>
            </w:pPr>
          </w:p>
        </w:tc>
        <w:tc>
          <w:tcPr>
            <w:tcW w:w="851" w:type="dxa"/>
            <w:vMerge/>
          </w:tcPr>
          <w:p w:rsidR="00142439" w:rsidRPr="000A6C67" w:rsidRDefault="00142439" w:rsidP="00A25DF5">
            <w:pPr>
              <w:rPr>
                <w:sz w:val="26"/>
                <w:szCs w:val="26"/>
              </w:rPr>
            </w:pPr>
          </w:p>
        </w:tc>
        <w:tc>
          <w:tcPr>
            <w:tcW w:w="850" w:type="dxa"/>
            <w:vMerge/>
          </w:tcPr>
          <w:p w:rsidR="00142439" w:rsidRPr="000A6C67" w:rsidRDefault="00142439" w:rsidP="00A25DF5">
            <w:pPr>
              <w:rPr>
                <w:sz w:val="26"/>
                <w:szCs w:val="26"/>
              </w:rPr>
            </w:pPr>
          </w:p>
        </w:tc>
        <w:tc>
          <w:tcPr>
            <w:tcW w:w="851" w:type="dxa"/>
            <w:vMerge/>
          </w:tcPr>
          <w:p w:rsidR="00142439" w:rsidRPr="000A6C67" w:rsidRDefault="00142439" w:rsidP="00A25DF5">
            <w:pPr>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lastRenderedPageBreak/>
              <w:t>1.38</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осуществление переданных полномочий Российской Федерации по предоставлению отдельных мер социальной поддержки гражданам, подвергшимся радиации</w:t>
            </w:r>
          </w:p>
        </w:tc>
        <w:tc>
          <w:tcPr>
            <w:tcW w:w="3119" w:type="dxa"/>
          </w:tcPr>
          <w:p w:rsidR="001845E2" w:rsidRPr="000A6C67" w:rsidRDefault="001845E2" w:rsidP="00A25DF5">
            <w:pPr>
              <w:pStyle w:val="ConsPlusNormal"/>
              <w:jc w:val="left"/>
              <w:rPr>
                <w:sz w:val="26"/>
                <w:szCs w:val="26"/>
              </w:rPr>
            </w:pPr>
            <w:r w:rsidRPr="000A6C67">
              <w:rPr>
                <w:sz w:val="26"/>
                <w:szCs w:val="26"/>
              </w:rPr>
              <w:t xml:space="preserve">Степень обеспеченности компенсациями и иными </w:t>
            </w:r>
            <w:proofErr w:type="gramStart"/>
            <w:r w:rsidRPr="000A6C67">
              <w:rPr>
                <w:sz w:val="26"/>
                <w:szCs w:val="26"/>
              </w:rPr>
              <w:t>выплатами граждан</w:t>
            </w:r>
            <w:proofErr w:type="gramEnd"/>
            <w:r w:rsidRPr="000A6C67">
              <w:rPr>
                <w:sz w:val="26"/>
                <w:szCs w:val="26"/>
              </w:rPr>
              <w:t>, подвергшихся воздействию радиации вследствие катастрофы на Чернобыльской АЭС, аварии в 1957 году н</w:t>
            </w:r>
            <w:r>
              <w:rPr>
                <w:sz w:val="26"/>
                <w:szCs w:val="26"/>
              </w:rPr>
              <w:t>а производственном объединении «Маяк»</w:t>
            </w:r>
            <w:r w:rsidRPr="000A6C67">
              <w:rPr>
                <w:sz w:val="26"/>
                <w:szCs w:val="26"/>
              </w:rPr>
              <w:t xml:space="preserve"> и сбросов радиоактивных отходов в реку </w:t>
            </w:r>
            <w:proofErr w:type="spellStart"/>
            <w:r w:rsidRPr="000A6C67">
              <w:rPr>
                <w:sz w:val="26"/>
                <w:szCs w:val="26"/>
              </w:rPr>
              <w:t>Теча</w:t>
            </w:r>
            <w:proofErr w:type="spellEnd"/>
            <w:r w:rsidRPr="000A6C67">
              <w:rPr>
                <w:sz w:val="26"/>
                <w:szCs w:val="26"/>
              </w:rPr>
              <w:t>, ядерных испытаний на Семипалатинском полигоне</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Pr>
                <w:sz w:val="26"/>
                <w:szCs w:val="26"/>
              </w:rPr>
              <w:t>100</w:t>
            </w:r>
          </w:p>
        </w:tc>
        <w:tc>
          <w:tcPr>
            <w:tcW w:w="851" w:type="dxa"/>
          </w:tcPr>
          <w:p w:rsidR="001845E2"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8C23C0" w:rsidP="00A25DF5">
            <w:pPr>
              <w:pStyle w:val="ConsPlusNormal"/>
              <w:jc w:val="center"/>
              <w:rPr>
                <w:sz w:val="26"/>
                <w:szCs w:val="26"/>
              </w:rPr>
            </w:pPr>
            <w:r>
              <w:rPr>
                <w:sz w:val="26"/>
                <w:szCs w:val="26"/>
              </w:rPr>
              <w:t>1.39</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единовременное денежное поощрение при награждении орденом «Родительская слава»</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семей, получивших единовременное денежное поощрение</w:t>
            </w:r>
          </w:p>
        </w:tc>
        <w:tc>
          <w:tcPr>
            <w:tcW w:w="1134" w:type="dxa"/>
          </w:tcPr>
          <w:p w:rsidR="001845E2" w:rsidRPr="000A6C67" w:rsidRDefault="001845E2" w:rsidP="00A25DF5">
            <w:pPr>
              <w:pStyle w:val="ConsPlusNormal"/>
              <w:jc w:val="center"/>
              <w:rPr>
                <w:sz w:val="26"/>
                <w:szCs w:val="26"/>
              </w:rPr>
            </w:pPr>
            <w:r w:rsidRPr="000A6C67">
              <w:rPr>
                <w:sz w:val="26"/>
                <w:szCs w:val="26"/>
              </w:rPr>
              <w:t>семей</w:t>
            </w:r>
          </w:p>
        </w:tc>
        <w:tc>
          <w:tcPr>
            <w:tcW w:w="992"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1</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Pr>
                <w:sz w:val="26"/>
                <w:szCs w:val="26"/>
              </w:rPr>
              <w:t>-</w:t>
            </w:r>
          </w:p>
        </w:tc>
        <w:tc>
          <w:tcPr>
            <w:tcW w:w="851" w:type="dxa"/>
          </w:tcPr>
          <w:p w:rsidR="001845E2" w:rsidRDefault="00142439" w:rsidP="00A25DF5">
            <w:pPr>
              <w:pStyle w:val="ConsPlusNormal"/>
              <w:jc w:val="center"/>
              <w:rPr>
                <w:sz w:val="26"/>
                <w:szCs w:val="26"/>
              </w:rPr>
            </w:pPr>
            <w:r>
              <w:rPr>
                <w:sz w:val="26"/>
                <w:szCs w:val="26"/>
              </w:rPr>
              <w:t>-</w:t>
            </w:r>
          </w:p>
        </w:tc>
      </w:tr>
      <w:tr w:rsidR="00142439" w:rsidRPr="000A6C67" w:rsidTr="001845E2">
        <w:tblPrEx>
          <w:tblCellMar>
            <w:top w:w="102" w:type="dxa"/>
            <w:left w:w="62" w:type="dxa"/>
            <w:bottom w:w="102" w:type="dxa"/>
            <w:right w:w="62" w:type="dxa"/>
          </w:tblCellMar>
        </w:tblPrEx>
        <w:tc>
          <w:tcPr>
            <w:tcW w:w="710" w:type="dxa"/>
          </w:tcPr>
          <w:p w:rsidR="00142439" w:rsidRPr="000A6C67" w:rsidRDefault="00142439" w:rsidP="00A25DF5">
            <w:pPr>
              <w:pStyle w:val="ConsPlusNormal"/>
              <w:jc w:val="center"/>
              <w:rPr>
                <w:sz w:val="26"/>
                <w:szCs w:val="26"/>
              </w:rPr>
            </w:pPr>
            <w:r>
              <w:rPr>
                <w:sz w:val="26"/>
                <w:szCs w:val="26"/>
              </w:rPr>
              <w:t>1.</w:t>
            </w:r>
            <w:r w:rsidR="008C23C0">
              <w:rPr>
                <w:sz w:val="26"/>
                <w:szCs w:val="26"/>
              </w:rPr>
              <w:t>40</w:t>
            </w:r>
          </w:p>
        </w:tc>
        <w:tc>
          <w:tcPr>
            <w:tcW w:w="3685" w:type="dxa"/>
          </w:tcPr>
          <w:p w:rsidR="00142439" w:rsidRDefault="00142439" w:rsidP="00A25DF5">
            <w:pPr>
              <w:pStyle w:val="ConsPlusNormal"/>
              <w:jc w:val="left"/>
              <w:rPr>
                <w:sz w:val="26"/>
                <w:szCs w:val="26"/>
              </w:rPr>
            </w:pPr>
            <w:r w:rsidRPr="000F3BF4">
              <w:rPr>
                <w:sz w:val="26"/>
                <w:szCs w:val="26"/>
              </w:rPr>
              <w:t>Мероприятие: выполнение полномочий Российской Федерации по осуществлению ежемесячной выплаты в связи с рождением (усыновлением) первого ребенка</w:t>
            </w:r>
          </w:p>
          <w:p w:rsidR="00142439" w:rsidRDefault="00142439" w:rsidP="00A25DF5">
            <w:pPr>
              <w:pStyle w:val="ConsPlusNormal"/>
              <w:jc w:val="left"/>
              <w:rPr>
                <w:sz w:val="26"/>
                <w:szCs w:val="26"/>
              </w:rPr>
            </w:pPr>
          </w:p>
          <w:p w:rsidR="00142439" w:rsidRDefault="00142439" w:rsidP="00A25DF5">
            <w:pPr>
              <w:pStyle w:val="ConsPlusNormal"/>
              <w:jc w:val="left"/>
              <w:rPr>
                <w:sz w:val="26"/>
                <w:szCs w:val="26"/>
              </w:rPr>
            </w:pPr>
          </w:p>
          <w:p w:rsidR="00142439" w:rsidRPr="000A6C67" w:rsidRDefault="00142439" w:rsidP="00A25DF5">
            <w:pPr>
              <w:pStyle w:val="ConsPlusNormal"/>
              <w:jc w:val="left"/>
              <w:rPr>
                <w:sz w:val="26"/>
                <w:szCs w:val="26"/>
              </w:rPr>
            </w:pPr>
          </w:p>
        </w:tc>
        <w:tc>
          <w:tcPr>
            <w:tcW w:w="3119" w:type="dxa"/>
          </w:tcPr>
          <w:p w:rsidR="00142439" w:rsidRPr="000A6C67" w:rsidRDefault="00142439" w:rsidP="00A25DF5">
            <w:pPr>
              <w:pStyle w:val="ConsPlusNormal"/>
              <w:jc w:val="left"/>
              <w:rPr>
                <w:sz w:val="26"/>
                <w:szCs w:val="26"/>
              </w:rPr>
            </w:pPr>
            <w:r w:rsidRPr="000F3BF4">
              <w:rPr>
                <w:sz w:val="26"/>
                <w:szCs w:val="26"/>
              </w:rPr>
              <w:t>Количество семей, получивших ежемесячную выплату</w:t>
            </w:r>
          </w:p>
        </w:tc>
        <w:tc>
          <w:tcPr>
            <w:tcW w:w="1134" w:type="dxa"/>
          </w:tcPr>
          <w:p w:rsidR="00142439" w:rsidRDefault="00142439" w:rsidP="00A25DF5">
            <w:pPr>
              <w:pStyle w:val="ConsPlusNormal"/>
              <w:jc w:val="center"/>
              <w:rPr>
                <w:sz w:val="26"/>
                <w:szCs w:val="26"/>
              </w:rPr>
            </w:pPr>
            <w:r>
              <w:rPr>
                <w:sz w:val="26"/>
                <w:szCs w:val="26"/>
              </w:rPr>
              <w:t>тыс.</w:t>
            </w:r>
          </w:p>
          <w:p w:rsidR="00142439" w:rsidRPr="000A6C67" w:rsidRDefault="00142439" w:rsidP="00A25DF5">
            <w:pPr>
              <w:pStyle w:val="ConsPlusNormal"/>
              <w:jc w:val="center"/>
              <w:rPr>
                <w:sz w:val="26"/>
                <w:szCs w:val="26"/>
              </w:rPr>
            </w:pPr>
            <w:r>
              <w:rPr>
                <w:sz w:val="26"/>
                <w:szCs w:val="26"/>
              </w:rPr>
              <w:t>семей</w:t>
            </w:r>
          </w:p>
        </w:tc>
        <w:tc>
          <w:tcPr>
            <w:tcW w:w="992" w:type="dxa"/>
          </w:tcPr>
          <w:p w:rsidR="00142439" w:rsidRPr="000A6C67" w:rsidRDefault="00142439" w:rsidP="00A25DF5">
            <w:pPr>
              <w:pStyle w:val="ConsPlusNormal"/>
              <w:jc w:val="center"/>
              <w:rPr>
                <w:sz w:val="26"/>
                <w:szCs w:val="26"/>
              </w:rPr>
            </w:pPr>
            <w:r>
              <w:rPr>
                <w:sz w:val="26"/>
                <w:szCs w:val="26"/>
              </w:rPr>
              <w:t>-</w:t>
            </w:r>
          </w:p>
        </w:tc>
        <w:tc>
          <w:tcPr>
            <w:tcW w:w="851" w:type="dxa"/>
          </w:tcPr>
          <w:p w:rsidR="00142439" w:rsidRPr="000A6C67" w:rsidRDefault="00142439" w:rsidP="00A25DF5">
            <w:pPr>
              <w:pStyle w:val="ConsPlusNormal"/>
              <w:jc w:val="center"/>
              <w:rPr>
                <w:sz w:val="26"/>
                <w:szCs w:val="26"/>
              </w:rPr>
            </w:pPr>
            <w:r>
              <w:rPr>
                <w:sz w:val="26"/>
                <w:szCs w:val="26"/>
              </w:rPr>
              <w:t>-</w:t>
            </w:r>
          </w:p>
        </w:tc>
        <w:tc>
          <w:tcPr>
            <w:tcW w:w="850" w:type="dxa"/>
          </w:tcPr>
          <w:p w:rsidR="00142439" w:rsidRPr="000A6C67" w:rsidRDefault="00142439" w:rsidP="00A25DF5">
            <w:pPr>
              <w:pStyle w:val="ConsPlusNormal"/>
              <w:jc w:val="center"/>
              <w:rPr>
                <w:sz w:val="26"/>
                <w:szCs w:val="26"/>
              </w:rPr>
            </w:pPr>
            <w:r>
              <w:rPr>
                <w:sz w:val="26"/>
                <w:szCs w:val="26"/>
              </w:rPr>
              <w:t>-</w:t>
            </w:r>
          </w:p>
        </w:tc>
        <w:tc>
          <w:tcPr>
            <w:tcW w:w="851" w:type="dxa"/>
          </w:tcPr>
          <w:p w:rsidR="00142439" w:rsidRPr="000A6C67" w:rsidRDefault="00142439" w:rsidP="00A25DF5">
            <w:pPr>
              <w:pStyle w:val="ConsPlusNormal"/>
              <w:jc w:val="center"/>
              <w:rPr>
                <w:sz w:val="26"/>
                <w:szCs w:val="26"/>
              </w:rPr>
            </w:pPr>
            <w:r>
              <w:rPr>
                <w:sz w:val="26"/>
                <w:szCs w:val="26"/>
              </w:rPr>
              <w:t>-</w:t>
            </w:r>
          </w:p>
        </w:tc>
        <w:tc>
          <w:tcPr>
            <w:tcW w:w="850" w:type="dxa"/>
          </w:tcPr>
          <w:p w:rsidR="00142439" w:rsidRPr="000A6C67" w:rsidRDefault="00142439" w:rsidP="00A25DF5">
            <w:pPr>
              <w:pStyle w:val="ConsPlusNormal"/>
              <w:jc w:val="center"/>
              <w:rPr>
                <w:sz w:val="26"/>
                <w:szCs w:val="26"/>
              </w:rPr>
            </w:pPr>
            <w:r>
              <w:rPr>
                <w:sz w:val="26"/>
                <w:szCs w:val="26"/>
              </w:rPr>
              <w:t>2,4</w:t>
            </w:r>
          </w:p>
        </w:tc>
        <w:tc>
          <w:tcPr>
            <w:tcW w:w="851" w:type="dxa"/>
          </w:tcPr>
          <w:p w:rsidR="00142439" w:rsidRPr="000A6C67" w:rsidRDefault="00142439" w:rsidP="00A25DF5">
            <w:pPr>
              <w:pStyle w:val="ConsPlusNormal"/>
              <w:jc w:val="center"/>
              <w:rPr>
                <w:sz w:val="26"/>
                <w:szCs w:val="26"/>
              </w:rPr>
            </w:pPr>
            <w:r>
              <w:rPr>
                <w:sz w:val="26"/>
                <w:szCs w:val="26"/>
              </w:rPr>
              <w:t>-</w:t>
            </w:r>
          </w:p>
        </w:tc>
        <w:tc>
          <w:tcPr>
            <w:tcW w:w="850" w:type="dxa"/>
          </w:tcPr>
          <w:p w:rsidR="00142439" w:rsidRDefault="00142439" w:rsidP="00A25DF5">
            <w:pPr>
              <w:pStyle w:val="ConsPlusNormal"/>
              <w:jc w:val="center"/>
              <w:rPr>
                <w:sz w:val="26"/>
                <w:szCs w:val="26"/>
              </w:rPr>
            </w:pPr>
            <w:r>
              <w:rPr>
                <w:sz w:val="26"/>
                <w:szCs w:val="26"/>
              </w:rPr>
              <w:t>-</w:t>
            </w:r>
          </w:p>
        </w:tc>
        <w:tc>
          <w:tcPr>
            <w:tcW w:w="851" w:type="dxa"/>
          </w:tcPr>
          <w:p w:rsidR="00142439" w:rsidRDefault="00142439" w:rsidP="00A25DF5">
            <w:pPr>
              <w:pStyle w:val="ConsPlusNormal"/>
              <w:jc w:val="center"/>
              <w:rPr>
                <w:sz w:val="26"/>
                <w:szCs w:val="26"/>
              </w:rPr>
            </w:pPr>
            <w:r>
              <w:rPr>
                <w:sz w:val="26"/>
                <w:szCs w:val="26"/>
              </w:rPr>
              <w:t>-</w:t>
            </w:r>
          </w:p>
        </w:tc>
      </w:tr>
      <w:tr w:rsidR="00142439" w:rsidRPr="000A6C67" w:rsidTr="001845E2">
        <w:tblPrEx>
          <w:tblCellMar>
            <w:top w:w="102" w:type="dxa"/>
            <w:left w:w="62" w:type="dxa"/>
            <w:bottom w:w="102" w:type="dxa"/>
            <w:right w:w="62" w:type="dxa"/>
          </w:tblCellMar>
        </w:tblPrEx>
        <w:tc>
          <w:tcPr>
            <w:tcW w:w="710" w:type="dxa"/>
          </w:tcPr>
          <w:p w:rsidR="00142439" w:rsidRPr="000A6C67" w:rsidRDefault="00142439" w:rsidP="00A25DF5">
            <w:pPr>
              <w:pStyle w:val="ConsPlusNormal"/>
              <w:jc w:val="center"/>
              <w:rPr>
                <w:sz w:val="26"/>
                <w:szCs w:val="26"/>
              </w:rPr>
            </w:pPr>
            <w:r>
              <w:rPr>
                <w:sz w:val="26"/>
                <w:szCs w:val="26"/>
              </w:rPr>
              <w:lastRenderedPageBreak/>
              <w:t>1.4</w:t>
            </w:r>
            <w:r w:rsidR="008C23C0">
              <w:rPr>
                <w:sz w:val="26"/>
                <w:szCs w:val="26"/>
              </w:rPr>
              <w:t>1</w:t>
            </w:r>
          </w:p>
        </w:tc>
        <w:tc>
          <w:tcPr>
            <w:tcW w:w="3685" w:type="dxa"/>
          </w:tcPr>
          <w:p w:rsidR="00142439" w:rsidRPr="000F3BF4" w:rsidRDefault="00142439" w:rsidP="00142439">
            <w:pPr>
              <w:tabs>
                <w:tab w:val="left" w:pos="0"/>
              </w:tabs>
              <w:autoSpaceDE w:val="0"/>
              <w:autoSpaceDN w:val="0"/>
              <w:adjustRightInd w:val="0"/>
              <w:rPr>
                <w:sz w:val="26"/>
                <w:szCs w:val="26"/>
              </w:rPr>
            </w:pPr>
            <w:r w:rsidRPr="000F3BF4">
              <w:rPr>
                <w:sz w:val="26"/>
                <w:szCs w:val="26"/>
              </w:rPr>
              <w:t>Мероприятие:</w:t>
            </w:r>
          </w:p>
          <w:p w:rsidR="00142439" w:rsidRPr="000F3BF4" w:rsidRDefault="00142439" w:rsidP="00142439">
            <w:pPr>
              <w:tabs>
                <w:tab w:val="left" w:pos="0"/>
              </w:tabs>
              <w:autoSpaceDE w:val="0"/>
              <w:autoSpaceDN w:val="0"/>
              <w:adjustRightInd w:val="0"/>
              <w:rPr>
                <w:sz w:val="26"/>
                <w:szCs w:val="26"/>
              </w:rPr>
            </w:pPr>
            <w:r w:rsidRPr="000F3BF4">
              <w:rPr>
                <w:sz w:val="26"/>
                <w:szCs w:val="26"/>
              </w:rPr>
              <w:t xml:space="preserve">дополнительная </w:t>
            </w:r>
          </w:p>
          <w:p w:rsidR="00142439" w:rsidRPr="000F3BF4" w:rsidRDefault="00142439" w:rsidP="00142439">
            <w:pPr>
              <w:tabs>
                <w:tab w:val="left" w:pos="0"/>
              </w:tabs>
              <w:autoSpaceDE w:val="0"/>
              <w:autoSpaceDN w:val="0"/>
              <w:adjustRightInd w:val="0"/>
              <w:rPr>
                <w:sz w:val="26"/>
                <w:szCs w:val="26"/>
              </w:rPr>
            </w:pPr>
            <w:r w:rsidRPr="000F3BF4">
              <w:rPr>
                <w:sz w:val="26"/>
                <w:szCs w:val="26"/>
              </w:rPr>
              <w:t>единовременная</w:t>
            </w:r>
          </w:p>
          <w:p w:rsidR="00142439" w:rsidRPr="000A6C67" w:rsidRDefault="00142439" w:rsidP="00142439">
            <w:pPr>
              <w:pStyle w:val="ConsPlusNormal"/>
              <w:jc w:val="left"/>
              <w:rPr>
                <w:sz w:val="26"/>
                <w:szCs w:val="26"/>
              </w:rPr>
            </w:pPr>
            <w:r w:rsidRPr="000F3BF4">
              <w:rPr>
                <w:sz w:val="26"/>
                <w:szCs w:val="26"/>
              </w:rPr>
              <w:t>материальная помощь гражданам, пострадавшим в связи с пожаром, произошедшим в торгово-развлекательном центре «Зимняя вишня»</w:t>
            </w:r>
          </w:p>
        </w:tc>
        <w:tc>
          <w:tcPr>
            <w:tcW w:w="3119" w:type="dxa"/>
          </w:tcPr>
          <w:p w:rsidR="00142439" w:rsidRPr="000A6C67" w:rsidRDefault="00142439" w:rsidP="00A25DF5">
            <w:pPr>
              <w:pStyle w:val="ConsPlusNormal"/>
              <w:jc w:val="left"/>
              <w:rPr>
                <w:sz w:val="26"/>
                <w:szCs w:val="26"/>
              </w:rPr>
            </w:pPr>
            <w:r w:rsidRPr="000F3BF4">
              <w:rPr>
                <w:sz w:val="26"/>
                <w:szCs w:val="26"/>
              </w:rPr>
              <w:t>Степень обеспеченности дополнительной единовременной материальной помощью граждан</w:t>
            </w:r>
          </w:p>
        </w:tc>
        <w:tc>
          <w:tcPr>
            <w:tcW w:w="1134" w:type="dxa"/>
          </w:tcPr>
          <w:p w:rsidR="00142439" w:rsidRPr="000A6C67" w:rsidRDefault="00142439" w:rsidP="00A25DF5">
            <w:pPr>
              <w:pStyle w:val="ConsPlusNormal"/>
              <w:jc w:val="center"/>
              <w:rPr>
                <w:sz w:val="26"/>
                <w:szCs w:val="26"/>
              </w:rPr>
            </w:pPr>
            <w:proofErr w:type="spellStart"/>
            <w:proofErr w:type="gramStart"/>
            <w:r>
              <w:rPr>
                <w:sz w:val="26"/>
                <w:szCs w:val="26"/>
              </w:rPr>
              <w:t>п</w:t>
            </w:r>
            <w:r w:rsidRPr="000F3BF4">
              <w:rPr>
                <w:sz w:val="26"/>
                <w:szCs w:val="26"/>
              </w:rPr>
              <w:t>роцен</w:t>
            </w:r>
            <w:r>
              <w:rPr>
                <w:sz w:val="26"/>
                <w:szCs w:val="26"/>
              </w:rPr>
              <w:t>-</w:t>
            </w:r>
            <w:r w:rsidRPr="000F3BF4">
              <w:rPr>
                <w:sz w:val="26"/>
                <w:szCs w:val="26"/>
              </w:rPr>
              <w:t>тов</w:t>
            </w:r>
            <w:proofErr w:type="spellEnd"/>
            <w:proofErr w:type="gramEnd"/>
          </w:p>
        </w:tc>
        <w:tc>
          <w:tcPr>
            <w:tcW w:w="992" w:type="dxa"/>
          </w:tcPr>
          <w:p w:rsidR="00142439" w:rsidRPr="000A6C67" w:rsidRDefault="00142439" w:rsidP="00A25DF5">
            <w:pPr>
              <w:pStyle w:val="ConsPlusNormal"/>
              <w:jc w:val="center"/>
              <w:rPr>
                <w:sz w:val="26"/>
                <w:szCs w:val="26"/>
              </w:rPr>
            </w:pPr>
            <w:r>
              <w:rPr>
                <w:sz w:val="26"/>
                <w:szCs w:val="26"/>
              </w:rPr>
              <w:t>-</w:t>
            </w:r>
          </w:p>
        </w:tc>
        <w:tc>
          <w:tcPr>
            <w:tcW w:w="851" w:type="dxa"/>
          </w:tcPr>
          <w:p w:rsidR="00142439" w:rsidRPr="000A6C67" w:rsidRDefault="00142439" w:rsidP="00A25DF5">
            <w:pPr>
              <w:pStyle w:val="ConsPlusNormal"/>
              <w:jc w:val="center"/>
              <w:rPr>
                <w:sz w:val="26"/>
                <w:szCs w:val="26"/>
              </w:rPr>
            </w:pPr>
            <w:r>
              <w:rPr>
                <w:sz w:val="26"/>
                <w:szCs w:val="26"/>
              </w:rPr>
              <w:t>-</w:t>
            </w:r>
          </w:p>
        </w:tc>
        <w:tc>
          <w:tcPr>
            <w:tcW w:w="850" w:type="dxa"/>
          </w:tcPr>
          <w:p w:rsidR="00142439" w:rsidRPr="000A6C67" w:rsidRDefault="00142439" w:rsidP="00A25DF5">
            <w:pPr>
              <w:pStyle w:val="ConsPlusNormal"/>
              <w:jc w:val="center"/>
              <w:rPr>
                <w:sz w:val="26"/>
                <w:szCs w:val="26"/>
              </w:rPr>
            </w:pPr>
            <w:r>
              <w:rPr>
                <w:sz w:val="26"/>
                <w:szCs w:val="26"/>
              </w:rPr>
              <w:t>-</w:t>
            </w:r>
          </w:p>
        </w:tc>
        <w:tc>
          <w:tcPr>
            <w:tcW w:w="851" w:type="dxa"/>
          </w:tcPr>
          <w:p w:rsidR="00142439" w:rsidRPr="000A6C67" w:rsidRDefault="00142439" w:rsidP="00A25DF5">
            <w:pPr>
              <w:pStyle w:val="ConsPlusNormal"/>
              <w:jc w:val="center"/>
              <w:rPr>
                <w:sz w:val="26"/>
                <w:szCs w:val="26"/>
              </w:rPr>
            </w:pPr>
            <w:r>
              <w:rPr>
                <w:sz w:val="26"/>
                <w:szCs w:val="26"/>
              </w:rPr>
              <w:t>-</w:t>
            </w:r>
          </w:p>
        </w:tc>
        <w:tc>
          <w:tcPr>
            <w:tcW w:w="850" w:type="dxa"/>
          </w:tcPr>
          <w:p w:rsidR="00142439" w:rsidRPr="000A6C67" w:rsidRDefault="00142439" w:rsidP="00A25DF5">
            <w:pPr>
              <w:pStyle w:val="ConsPlusNormal"/>
              <w:jc w:val="center"/>
              <w:rPr>
                <w:sz w:val="26"/>
                <w:szCs w:val="26"/>
              </w:rPr>
            </w:pPr>
            <w:r>
              <w:rPr>
                <w:sz w:val="26"/>
                <w:szCs w:val="26"/>
              </w:rPr>
              <w:t>100</w:t>
            </w:r>
          </w:p>
        </w:tc>
        <w:tc>
          <w:tcPr>
            <w:tcW w:w="851" w:type="dxa"/>
          </w:tcPr>
          <w:p w:rsidR="00142439" w:rsidRPr="000A6C67" w:rsidRDefault="00142439" w:rsidP="00A25DF5">
            <w:pPr>
              <w:pStyle w:val="ConsPlusNormal"/>
              <w:jc w:val="center"/>
              <w:rPr>
                <w:sz w:val="26"/>
                <w:szCs w:val="26"/>
              </w:rPr>
            </w:pPr>
            <w:r>
              <w:rPr>
                <w:sz w:val="26"/>
                <w:szCs w:val="26"/>
              </w:rPr>
              <w:t>-</w:t>
            </w:r>
          </w:p>
        </w:tc>
        <w:tc>
          <w:tcPr>
            <w:tcW w:w="850" w:type="dxa"/>
          </w:tcPr>
          <w:p w:rsidR="00142439" w:rsidRDefault="00142439" w:rsidP="00A25DF5">
            <w:pPr>
              <w:pStyle w:val="ConsPlusNormal"/>
              <w:jc w:val="center"/>
              <w:rPr>
                <w:sz w:val="26"/>
                <w:szCs w:val="26"/>
              </w:rPr>
            </w:pPr>
            <w:r>
              <w:rPr>
                <w:sz w:val="26"/>
                <w:szCs w:val="26"/>
              </w:rPr>
              <w:t>-</w:t>
            </w:r>
          </w:p>
        </w:tc>
        <w:tc>
          <w:tcPr>
            <w:tcW w:w="851" w:type="dxa"/>
          </w:tcPr>
          <w:p w:rsidR="00142439" w:rsidRDefault="00142439"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vMerge w:val="restart"/>
          </w:tcPr>
          <w:p w:rsidR="001845E2" w:rsidRPr="000A6C67" w:rsidRDefault="001845E2" w:rsidP="00A25DF5">
            <w:pPr>
              <w:pStyle w:val="ConsPlusNormal"/>
              <w:jc w:val="center"/>
              <w:outlineLvl w:val="3"/>
              <w:rPr>
                <w:sz w:val="26"/>
                <w:szCs w:val="26"/>
              </w:rPr>
            </w:pPr>
            <w:r w:rsidRPr="000A6C67">
              <w:rPr>
                <w:sz w:val="26"/>
                <w:szCs w:val="26"/>
              </w:rPr>
              <w:t>2</w:t>
            </w:r>
          </w:p>
        </w:tc>
        <w:tc>
          <w:tcPr>
            <w:tcW w:w="3685" w:type="dxa"/>
            <w:vMerge w:val="restart"/>
          </w:tcPr>
          <w:p w:rsidR="001845E2" w:rsidRPr="000A6C67" w:rsidRDefault="00B272E7" w:rsidP="00A25DF5">
            <w:pPr>
              <w:pStyle w:val="ConsPlusNormal"/>
              <w:jc w:val="left"/>
              <w:rPr>
                <w:sz w:val="26"/>
                <w:szCs w:val="26"/>
              </w:rPr>
            </w:pPr>
            <w:hyperlink w:anchor="P1766" w:history="1">
              <w:r w:rsidR="001845E2" w:rsidRPr="000A6C67">
                <w:rPr>
                  <w:sz w:val="26"/>
                  <w:szCs w:val="26"/>
                </w:rPr>
                <w:t>Подпрограмма</w:t>
              </w:r>
            </w:hyperlink>
            <w:r w:rsidR="001845E2" w:rsidRPr="000A6C67">
              <w:rPr>
                <w:sz w:val="26"/>
                <w:szCs w:val="26"/>
              </w:rPr>
              <w:t xml:space="preserve"> «Развитие социального обслуживания населения»</w:t>
            </w:r>
          </w:p>
        </w:tc>
        <w:tc>
          <w:tcPr>
            <w:tcW w:w="3119" w:type="dxa"/>
          </w:tcPr>
          <w:p w:rsidR="001845E2" w:rsidRPr="000A6C67" w:rsidRDefault="001845E2" w:rsidP="00A25DF5">
            <w:pPr>
              <w:pStyle w:val="ConsPlusNormal"/>
              <w:jc w:val="left"/>
              <w:rPr>
                <w:sz w:val="26"/>
                <w:szCs w:val="26"/>
              </w:rPr>
            </w:pPr>
            <w:r w:rsidRPr="000A6C67">
              <w:rPr>
                <w:sz w:val="26"/>
                <w:szCs w:val="26"/>
              </w:rPr>
              <w:t>Отношение средней заработной платы социальных работников к средней заработной плате в регионе</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58</w:t>
            </w:r>
          </w:p>
        </w:tc>
        <w:tc>
          <w:tcPr>
            <w:tcW w:w="851" w:type="dxa"/>
          </w:tcPr>
          <w:p w:rsidR="001845E2" w:rsidRPr="000A6C67" w:rsidRDefault="001845E2" w:rsidP="00A25DF5">
            <w:pPr>
              <w:pStyle w:val="ConsPlusNormal"/>
              <w:jc w:val="center"/>
              <w:rPr>
                <w:sz w:val="26"/>
                <w:szCs w:val="26"/>
              </w:rPr>
            </w:pPr>
            <w:r w:rsidRPr="000A6C67">
              <w:rPr>
                <w:sz w:val="26"/>
                <w:szCs w:val="26"/>
              </w:rPr>
              <w:t>73,3</w:t>
            </w:r>
          </w:p>
        </w:tc>
        <w:tc>
          <w:tcPr>
            <w:tcW w:w="850" w:type="dxa"/>
          </w:tcPr>
          <w:p w:rsidR="001845E2" w:rsidRPr="000A6C67" w:rsidRDefault="001845E2" w:rsidP="00A25DF5">
            <w:pPr>
              <w:pStyle w:val="ConsPlusNormal"/>
              <w:jc w:val="center"/>
              <w:rPr>
                <w:sz w:val="26"/>
                <w:szCs w:val="26"/>
              </w:rPr>
            </w:pPr>
            <w:r w:rsidRPr="000A6C67">
              <w:rPr>
                <w:sz w:val="26"/>
                <w:szCs w:val="26"/>
              </w:rPr>
              <w:t>66,8</w:t>
            </w:r>
          </w:p>
        </w:tc>
        <w:tc>
          <w:tcPr>
            <w:tcW w:w="851" w:type="dxa"/>
          </w:tcPr>
          <w:p w:rsidR="001845E2" w:rsidRPr="000A6C67" w:rsidRDefault="001845E2" w:rsidP="00A25DF5">
            <w:pPr>
              <w:pStyle w:val="ConsPlusNormal"/>
              <w:jc w:val="center"/>
              <w:rPr>
                <w:sz w:val="26"/>
                <w:szCs w:val="26"/>
              </w:rPr>
            </w:pPr>
            <w:r w:rsidRPr="000A6C67">
              <w:rPr>
                <w:sz w:val="26"/>
                <w:szCs w:val="26"/>
              </w:rPr>
              <w:t>80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42439" w:rsidP="00A25DF5">
            <w:pPr>
              <w:pStyle w:val="ConsPlusNormal"/>
              <w:jc w:val="center"/>
              <w:rPr>
                <w:sz w:val="26"/>
                <w:szCs w:val="26"/>
              </w:rPr>
            </w:pPr>
            <w:r>
              <w:rPr>
                <w:sz w:val="26"/>
                <w:szCs w:val="26"/>
              </w:rPr>
              <w:t>100</w:t>
            </w:r>
          </w:p>
        </w:tc>
      </w:tr>
      <w:tr w:rsidR="001845E2" w:rsidRPr="000A6C67" w:rsidTr="001845E2">
        <w:tblPrEx>
          <w:tblCellMar>
            <w:top w:w="102" w:type="dxa"/>
            <w:left w:w="62" w:type="dxa"/>
            <w:bottom w:w="102" w:type="dxa"/>
            <w:right w:w="62" w:type="dxa"/>
          </w:tblCellMar>
        </w:tblPrEx>
        <w:tc>
          <w:tcPr>
            <w:tcW w:w="710" w:type="dxa"/>
            <w:vMerge/>
          </w:tcPr>
          <w:p w:rsidR="001845E2" w:rsidRPr="000A6C67" w:rsidRDefault="001845E2" w:rsidP="00A25DF5">
            <w:pPr>
              <w:rPr>
                <w:sz w:val="26"/>
                <w:szCs w:val="26"/>
              </w:rPr>
            </w:pPr>
          </w:p>
        </w:tc>
        <w:tc>
          <w:tcPr>
            <w:tcW w:w="3685" w:type="dxa"/>
            <w:vMerge/>
          </w:tcPr>
          <w:p w:rsidR="001845E2" w:rsidRPr="000A6C67" w:rsidRDefault="001845E2" w:rsidP="00A25DF5">
            <w:pPr>
              <w:jc w:val="left"/>
              <w:rPr>
                <w:sz w:val="26"/>
                <w:szCs w:val="26"/>
              </w:rPr>
            </w:pPr>
          </w:p>
        </w:tc>
        <w:tc>
          <w:tcPr>
            <w:tcW w:w="3119" w:type="dxa"/>
          </w:tcPr>
          <w:p w:rsidR="001845E2" w:rsidRPr="000A6C67" w:rsidRDefault="001845E2" w:rsidP="00A25DF5">
            <w:pPr>
              <w:pStyle w:val="ConsPlusNormal"/>
              <w:jc w:val="left"/>
              <w:rPr>
                <w:sz w:val="26"/>
                <w:szCs w:val="26"/>
              </w:rPr>
            </w:pPr>
            <w:r w:rsidRPr="000A6C67">
              <w:rPr>
                <w:sz w:val="26"/>
                <w:szCs w:val="26"/>
              </w:rPr>
              <w:t xml:space="preserve">Доля государственных учреждений социального обслуживания, </w:t>
            </w:r>
            <w:proofErr w:type="spellStart"/>
            <w:proofErr w:type="gramStart"/>
            <w:r w:rsidRPr="000A6C67">
              <w:rPr>
                <w:sz w:val="26"/>
                <w:szCs w:val="26"/>
              </w:rPr>
              <w:t>соответ</w:t>
            </w:r>
            <w:r>
              <w:rPr>
                <w:sz w:val="26"/>
                <w:szCs w:val="26"/>
              </w:rPr>
              <w:t>-</w:t>
            </w:r>
            <w:r w:rsidRPr="000A6C67">
              <w:rPr>
                <w:sz w:val="26"/>
                <w:szCs w:val="26"/>
              </w:rPr>
              <w:t>ствующих</w:t>
            </w:r>
            <w:proofErr w:type="spellEnd"/>
            <w:proofErr w:type="gramEnd"/>
            <w:r w:rsidRPr="000A6C67">
              <w:rPr>
                <w:sz w:val="26"/>
                <w:szCs w:val="26"/>
              </w:rPr>
              <w:t xml:space="preserve"> установленным стандартам качества социального обслуживания</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60</w:t>
            </w:r>
          </w:p>
        </w:tc>
        <w:tc>
          <w:tcPr>
            <w:tcW w:w="851" w:type="dxa"/>
          </w:tcPr>
          <w:p w:rsidR="001845E2" w:rsidRPr="000A6C67" w:rsidRDefault="001845E2" w:rsidP="00A25DF5">
            <w:pPr>
              <w:pStyle w:val="ConsPlusNormal"/>
              <w:jc w:val="center"/>
              <w:rPr>
                <w:sz w:val="26"/>
                <w:szCs w:val="26"/>
              </w:rPr>
            </w:pPr>
            <w:r w:rsidRPr="000A6C67">
              <w:rPr>
                <w:sz w:val="26"/>
                <w:szCs w:val="26"/>
              </w:rPr>
              <w:t>65</w:t>
            </w:r>
          </w:p>
        </w:tc>
        <w:tc>
          <w:tcPr>
            <w:tcW w:w="850" w:type="dxa"/>
          </w:tcPr>
          <w:p w:rsidR="001845E2" w:rsidRPr="000A6C67" w:rsidRDefault="001845E2" w:rsidP="00A25DF5">
            <w:pPr>
              <w:pStyle w:val="ConsPlusNormal"/>
              <w:jc w:val="center"/>
              <w:rPr>
                <w:sz w:val="26"/>
                <w:szCs w:val="26"/>
              </w:rPr>
            </w:pPr>
            <w:r w:rsidRPr="000A6C67">
              <w:rPr>
                <w:sz w:val="26"/>
                <w:szCs w:val="26"/>
              </w:rPr>
              <w:t>70</w:t>
            </w:r>
          </w:p>
        </w:tc>
        <w:tc>
          <w:tcPr>
            <w:tcW w:w="851" w:type="dxa"/>
          </w:tcPr>
          <w:p w:rsidR="001845E2" w:rsidRPr="000A6C67" w:rsidRDefault="001845E2" w:rsidP="00A25DF5">
            <w:pPr>
              <w:pStyle w:val="ConsPlusNormal"/>
              <w:jc w:val="center"/>
              <w:rPr>
                <w:sz w:val="26"/>
                <w:szCs w:val="26"/>
              </w:rPr>
            </w:pPr>
            <w:r w:rsidRPr="000A6C67">
              <w:rPr>
                <w:sz w:val="26"/>
                <w:szCs w:val="26"/>
              </w:rPr>
              <w:t>75</w:t>
            </w:r>
          </w:p>
        </w:tc>
        <w:tc>
          <w:tcPr>
            <w:tcW w:w="850" w:type="dxa"/>
          </w:tcPr>
          <w:p w:rsidR="001845E2" w:rsidRPr="000A6C67" w:rsidRDefault="001845E2" w:rsidP="00A25DF5">
            <w:pPr>
              <w:pStyle w:val="ConsPlusNormal"/>
              <w:jc w:val="center"/>
              <w:rPr>
                <w:sz w:val="26"/>
                <w:szCs w:val="26"/>
              </w:rPr>
            </w:pPr>
            <w:r w:rsidRPr="000A6C67">
              <w:rPr>
                <w:sz w:val="26"/>
                <w:szCs w:val="26"/>
              </w:rPr>
              <w:t>80</w:t>
            </w:r>
          </w:p>
        </w:tc>
        <w:tc>
          <w:tcPr>
            <w:tcW w:w="851" w:type="dxa"/>
          </w:tcPr>
          <w:p w:rsidR="001845E2" w:rsidRPr="000A6C67" w:rsidRDefault="001845E2" w:rsidP="00A25DF5">
            <w:pPr>
              <w:pStyle w:val="ConsPlusNormal"/>
              <w:jc w:val="center"/>
              <w:rPr>
                <w:sz w:val="26"/>
                <w:szCs w:val="26"/>
              </w:rPr>
            </w:pPr>
            <w:r w:rsidRPr="000A6C67">
              <w:rPr>
                <w:sz w:val="26"/>
                <w:szCs w:val="26"/>
              </w:rPr>
              <w:t>85</w:t>
            </w:r>
          </w:p>
        </w:tc>
        <w:tc>
          <w:tcPr>
            <w:tcW w:w="850" w:type="dxa"/>
          </w:tcPr>
          <w:p w:rsidR="001845E2" w:rsidRPr="000A6C67" w:rsidRDefault="001845E2" w:rsidP="00A25DF5">
            <w:pPr>
              <w:pStyle w:val="ConsPlusNormal"/>
              <w:jc w:val="center"/>
              <w:rPr>
                <w:sz w:val="26"/>
                <w:szCs w:val="26"/>
              </w:rPr>
            </w:pPr>
            <w:r w:rsidRPr="000A6C67">
              <w:rPr>
                <w:sz w:val="26"/>
                <w:szCs w:val="26"/>
              </w:rPr>
              <w:t>85</w:t>
            </w:r>
          </w:p>
        </w:tc>
        <w:tc>
          <w:tcPr>
            <w:tcW w:w="851" w:type="dxa"/>
          </w:tcPr>
          <w:p w:rsidR="001845E2" w:rsidRPr="000A6C67" w:rsidRDefault="00142439" w:rsidP="00A25DF5">
            <w:pPr>
              <w:pStyle w:val="ConsPlusNormal"/>
              <w:jc w:val="center"/>
              <w:rPr>
                <w:sz w:val="26"/>
                <w:szCs w:val="26"/>
              </w:rPr>
            </w:pPr>
            <w:r>
              <w:rPr>
                <w:sz w:val="26"/>
                <w:szCs w:val="26"/>
              </w:rPr>
              <w:t>87</w:t>
            </w:r>
          </w:p>
        </w:tc>
      </w:tr>
      <w:tr w:rsidR="001845E2" w:rsidRPr="000A6C67" w:rsidTr="001845E2">
        <w:tblPrEx>
          <w:tblCellMar>
            <w:top w:w="102" w:type="dxa"/>
            <w:left w:w="62" w:type="dxa"/>
            <w:bottom w:w="102" w:type="dxa"/>
            <w:right w:w="62" w:type="dxa"/>
          </w:tblCellMar>
        </w:tblPrEx>
        <w:tc>
          <w:tcPr>
            <w:tcW w:w="710" w:type="dxa"/>
            <w:vMerge/>
          </w:tcPr>
          <w:p w:rsidR="001845E2" w:rsidRPr="000A6C67" w:rsidRDefault="001845E2" w:rsidP="00A25DF5">
            <w:pPr>
              <w:rPr>
                <w:sz w:val="26"/>
                <w:szCs w:val="26"/>
              </w:rPr>
            </w:pPr>
          </w:p>
        </w:tc>
        <w:tc>
          <w:tcPr>
            <w:tcW w:w="3685" w:type="dxa"/>
            <w:vMerge/>
          </w:tcPr>
          <w:p w:rsidR="001845E2" w:rsidRPr="000A6C67" w:rsidRDefault="001845E2" w:rsidP="00A25DF5">
            <w:pPr>
              <w:jc w:val="left"/>
              <w:rPr>
                <w:sz w:val="26"/>
                <w:szCs w:val="26"/>
              </w:rPr>
            </w:pPr>
          </w:p>
        </w:tc>
        <w:tc>
          <w:tcPr>
            <w:tcW w:w="3119" w:type="dxa"/>
          </w:tcPr>
          <w:p w:rsidR="001845E2" w:rsidRDefault="001845E2" w:rsidP="00A25DF5">
            <w:pPr>
              <w:pStyle w:val="ConsPlusNormal"/>
              <w:jc w:val="left"/>
              <w:rPr>
                <w:sz w:val="26"/>
                <w:szCs w:val="26"/>
              </w:rPr>
            </w:pPr>
            <w:r w:rsidRPr="000A6C67">
              <w:rPr>
                <w:sz w:val="26"/>
                <w:szCs w:val="26"/>
              </w:rPr>
              <w:t xml:space="preserve">Удельный расход тепловой энергии на снабжение </w:t>
            </w:r>
            <w:proofErr w:type="spellStart"/>
            <w:proofErr w:type="gramStart"/>
            <w:r w:rsidRPr="000A6C67">
              <w:rPr>
                <w:sz w:val="26"/>
                <w:szCs w:val="26"/>
              </w:rPr>
              <w:t>государствен</w:t>
            </w:r>
            <w:r w:rsidR="00142439">
              <w:rPr>
                <w:sz w:val="26"/>
                <w:szCs w:val="26"/>
              </w:rPr>
              <w:t>-</w:t>
            </w:r>
            <w:r w:rsidRPr="000A6C67">
              <w:rPr>
                <w:sz w:val="26"/>
                <w:szCs w:val="26"/>
              </w:rPr>
              <w:t>ных</w:t>
            </w:r>
            <w:proofErr w:type="spellEnd"/>
            <w:proofErr w:type="gramEnd"/>
            <w:r w:rsidRPr="000A6C67">
              <w:rPr>
                <w:sz w:val="26"/>
                <w:szCs w:val="26"/>
              </w:rPr>
              <w:t xml:space="preserve"> учреждений </w:t>
            </w:r>
            <w:proofErr w:type="spellStart"/>
            <w:r w:rsidRPr="000A6C67">
              <w:rPr>
                <w:sz w:val="26"/>
                <w:szCs w:val="26"/>
              </w:rPr>
              <w:t>социаль</w:t>
            </w:r>
            <w:r w:rsidR="00142439">
              <w:rPr>
                <w:sz w:val="26"/>
                <w:szCs w:val="26"/>
              </w:rPr>
              <w:t>-</w:t>
            </w:r>
            <w:r w:rsidRPr="000A6C67">
              <w:rPr>
                <w:sz w:val="26"/>
                <w:szCs w:val="26"/>
              </w:rPr>
              <w:t>ного</w:t>
            </w:r>
            <w:proofErr w:type="spellEnd"/>
            <w:r w:rsidRPr="000A6C67">
              <w:rPr>
                <w:sz w:val="26"/>
                <w:szCs w:val="26"/>
              </w:rPr>
              <w:t xml:space="preserve"> обслуживания</w:t>
            </w:r>
          </w:p>
          <w:p w:rsidR="00142439" w:rsidRPr="000A6C67" w:rsidRDefault="00142439" w:rsidP="00A25DF5">
            <w:pPr>
              <w:pStyle w:val="ConsPlusNormal"/>
              <w:jc w:val="left"/>
              <w:rPr>
                <w:sz w:val="26"/>
                <w:szCs w:val="26"/>
              </w:rPr>
            </w:pPr>
          </w:p>
        </w:tc>
        <w:tc>
          <w:tcPr>
            <w:tcW w:w="1134" w:type="dxa"/>
          </w:tcPr>
          <w:p w:rsidR="001845E2" w:rsidRPr="000A6C67" w:rsidRDefault="00B74126" w:rsidP="00A25DF5">
            <w:pPr>
              <w:pStyle w:val="ConsPlusNormal"/>
              <w:ind w:left="-30"/>
              <w:rPr>
                <w:sz w:val="26"/>
                <w:szCs w:val="26"/>
              </w:rPr>
            </w:pPr>
            <w:r>
              <w:rPr>
                <w:sz w:val="26"/>
                <w:szCs w:val="26"/>
              </w:rPr>
              <w:t>Г</w:t>
            </w:r>
            <w:r w:rsidR="001845E2">
              <w:rPr>
                <w:sz w:val="26"/>
                <w:szCs w:val="26"/>
              </w:rPr>
              <w:t>кал/</w:t>
            </w:r>
            <w:r w:rsidR="00C51FC1">
              <w:rPr>
                <w:sz w:val="26"/>
                <w:szCs w:val="26"/>
              </w:rPr>
              <w:t xml:space="preserve">   кв. </w:t>
            </w:r>
            <w:r w:rsidR="001845E2" w:rsidRPr="000A6C67">
              <w:rPr>
                <w:sz w:val="26"/>
                <w:szCs w:val="26"/>
              </w:rPr>
              <w:t>м</w:t>
            </w:r>
          </w:p>
        </w:tc>
        <w:tc>
          <w:tcPr>
            <w:tcW w:w="992"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0,23</w:t>
            </w:r>
          </w:p>
        </w:tc>
        <w:tc>
          <w:tcPr>
            <w:tcW w:w="851" w:type="dxa"/>
          </w:tcPr>
          <w:p w:rsidR="001845E2" w:rsidRPr="000A6C67" w:rsidRDefault="001845E2" w:rsidP="00A25DF5">
            <w:pPr>
              <w:pStyle w:val="ConsPlusNormal"/>
              <w:jc w:val="center"/>
              <w:rPr>
                <w:sz w:val="26"/>
                <w:szCs w:val="26"/>
              </w:rPr>
            </w:pPr>
            <w:r w:rsidRPr="000A6C67">
              <w:rPr>
                <w:sz w:val="26"/>
                <w:szCs w:val="26"/>
              </w:rPr>
              <w:t>0,23</w:t>
            </w:r>
          </w:p>
        </w:tc>
        <w:tc>
          <w:tcPr>
            <w:tcW w:w="850" w:type="dxa"/>
          </w:tcPr>
          <w:p w:rsidR="001845E2" w:rsidRPr="000A6C67" w:rsidRDefault="001845E2" w:rsidP="00A25DF5">
            <w:pPr>
              <w:pStyle w:val="ConsPlusNormal"/>
              <w:jc w:val="center"/>
              <w:rPr>
                <w:sz w:val="26"/>
                <w:szCs w:val="26"/>
              </w:rPr>
            </w:pPr>
            <w:r w:rsidRPr="000A6C67">
              <w:rPr>
                <w:sz w:val="26"/>
                <w:szCs w:val="26"/>
              </w:rPr>
              <w:t>0,22</w:t>
            </w:r>
          </w:p>
        </w:tc>
        <w:tc>
          <w:tcPr>
            <w:tcW w:w="851" w:type="dxa"/>
          </w:tcPr>
          <w:p w:rsidR="001845E2" w:rsidRPr="000A6C67" w:rsidRDefault="001845E2" w:rsidP="00A25DF5">
            <w:pPr>
              <w:pStyle w:val="ConsPlusNormal"/>
              <w:jc w:val="center"/>
              <w:rPr>
                <w:sz w:val="26"/>
                <w:szCs w:val="26"/>
              </w:rPr>
            </w:pPr>
            <w:r w:rsidRPr="000A6C67">
              <w:rPr>
                <w:sz w:val="26"/>
                <w:szCs w:val="26"/>
              </w:rPr>
              <w:t>0,22</w:t>
            </w:r>
          </w:p>
        </w:tc>
        <w:tc>
          <w:tcPr>
            <w:tcW w:w="850" w:type="dxa"/>
          </w:tcPr>
          <w:p w:rsidR="001845E2" w:rsidRPr="000A6C67" w:rsidRDefault="001845E2" w:rsidP="00A25DF5">
            <w:pPr>
              <w:pStyle w:val="ConsPlusNormal"/>
              <w:jc w:val="center"/>
              <w:rPr>
                <w:sz w:val="26"/>
                <w:szCs w:val="26"/>
              </w:rPr>
            </w:pPr>
            <w:r w:rsidRPr="000A6C67">
              <w:rPr>
                <w:sz w:val="26"/>
                <w:szCs w:val="26"/>
              </w:rPr>
              <w:t>0,22</w:t>
            </w:r>
          </w:p>
        </w:tc>
        <w:tc>
          <w:tcPr>
            <w:tcW w:w="851" w:type="dxa"/>
          </w:tcPr>
          <w:p w:rsidR="001845E2" w:rsidRPr="000A6C67" w:rsidRDefault="00142439" w:rsidP="00A25DF5">
            <w:pPr>
              <w:pStyle w:val="ConsPlusNormal"/>
              <w:jc w:val="center"/>
              <w:rPr>
                <w:sz w:val="26"/>
                <w:szCs w:val="26"/>
              </w:rPr>
            </w:pPr>
            <w:r>
              <w:rPr>
                <w:sz w:val="26"/>
                <w:szCs w:val="26"/>
              </w:rPr>
              <w:t>0,22</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lastRenderedPageBreak/>
              <w:t>2.1</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переподготовка и повышение квалификации кадров</w:t>
            </w:r>
          </w:p>
        </w:tc>
        <w:tc>
          <w:tcPr>
            <w:tcW w:w="3119" w:type="dxa"/>
          </w:tcPr>
          <w:p w:rsidR="001845E2" w:rsidRPr="000A6C67" w:rsidRDefault="001845E2" w:rsidP="00A25DF5">
            <w:pPr>
              <w:pStyle w:val="ConsPlusNormal"/>
              <w:jc w:val="left"/>
              <w:rPr>
                <w:sz w:val="26"/>
                <w:szCs w:val="26"/>
              </w:rPr>
            </w:pPr>
            <w:r w:rsidRPr="000A6C67">
              <w:rPr>
                <w:sz w:val="26"/>
                <w:szCs w:val="26"/>
              </w:rPr>
              <w:t>Удельный вес работников стационарных учреждений социального обслуживания населения, повысивших профессиональный уровень, от общей численности работников, подлежащих плановой аттестации</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845E2" w:rsidP="00A25DF5">
            <w:pPr>
              <w:pStyle w:val="ConsPlusNormal"/>
              <w:jc w:val="center"/>
              <w:rPr>
                <w:sz w:val="26"/>
                <w:szCs w:val="26"/>
              </w:rPr>
            </w:pPr>
            <w:r w:rsidRPr="000A6C67">
              <w:rPr>
                <w:sz w:val="26"/>
                <w:szCs w:val="26"/>
              </w:rPr>
              <w:t>100</w:t>
            </w:r>
          </w:p>
        </w:tc>
        <w:tc>
          <w:tcPr>
            <w:tcW w:w="850" w:type="dxa"/>
          </w:tcPr>
          <w:p w:rsidR="001845E2" w:rsidRPr="000A6C67" w:rsidRDefault="001845E2" w:rsidP="00A25DF5">
            <w:pPr>
              <w:pStyle w:val="ConsPlusNormal"/>
              <w:jc w:val="center"/>
              <w:rPr>
                <w:sz w:val="26"/>
                <w:szCs w:val="26"/>
              </w:rPr>
            </w:pPr>
            <w:r w:rsidRPr="000A6C67">
              <w:rPr>
                <w:sz w:val="26"/>
                <w:szCs w:val="26"/>
              </w:rPr>
              <w:t>100</w:t>
            </w:r>
          </w:p>
        </w:tc>
        <w:tc>
          <w:tcPr>
            <w:tcW w:w="851" w:type="dxa"/>
          </w:tcPr>
          <w:p w:rsidR="001845E2" w:rsidRPr="000A6C67" w:rsidRDefault="00142439" w:rsidP="00A25DF5">
            <w:pPr>
              <w:pStyle w:val="ConsPlusNormal"/>
              <w:jc w:val="center"/>
              <w:rPr>
                <w:sz w:val="26"/>
                <w:szCs w:val="26"/>
              </w:rPr>
            </w:pPr>
            <w:r>
              <w:rPr>
                <w:sz w:val="26"/>
                <w:szCs w:val="26"/>
              </w:rPr>
              <w:t>100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2.2</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3119" w:type="dxa"/>
            <w:tcBorders>
              <w:bottom w:val="nil"/>
            </w:tcBorders>
          </w:tcPr>
          <w:p w:rsidR="001845E2" w:rsidRPr="000A6C67" w:rsidRDefault="001845E2" w:rsidP="00A25DF5">
            <w:pPr>
              <w:pStyle w:val="ConsPlusNormal"/>
              <w:jc w:val="left"/>
              <w:rPr>
                <w:sz w:val="26"/>
                <w:szCs w:val="26"/>
              </w:rPr>
            </w:pPr>
            <w:r w:rsidRPr="000A6C67">
              <w:rPr>
                <w:sz w:val="26"/>
                <w:szCs w:val="26"/>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134" w:type="dxa"/>
            <w:tcBorders>
              <w:bottom w:val="nil"/>
            </w:tcBorders>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Borders>
              <w:bottom w:val="nil"/>
            </w:tcBorders>
          </w:tcPr>
          <w:p w:rsidR="001845E2" w:rsidRPr="000A6C67" w:rsidRDefault="001845E2" w:rsidP="00A25DF5">
            <w:pPr>
              <w:pStyle w:val="ConsPlusNormal"/>
              <w:jc w:val="center"/>
              <w:rPr>
                <w:sz w:val="26"/>
                <w:szCs w:val="26"/>
              </w:rPr>
            </w:pPr>
            <w:r w:rsidRPr="000A6C67">
              <w:rPr>
                <w:sz w:val="26"/>
                <w:szCs w:val="26"/>
              </w:rPr>
              <w:t>98,9</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98,9</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100</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100</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100</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100</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100</w:t>
            </w:r>
          </w:p>
        </w:tc>
        <w:tc>
          <w:tcPr>
            <w:tcW w:w="851" w:type="dxa"/>
            <w:tcBorders>
              <w:bottom w:val="nil"/>
            </w:tcBorders>
          </w:tcPr>
          <w:p w:rsidR="001845E2" w:rsidRPr="000A6C67" w:rsidRDefault="00142439" w:rsidP="00A25DF5">
            <w:pPr>
              <w:pStyle w:val="ConsPlusNormal"/>
              <w:jc w:val="center"/>
              <w:rPr>
                <w:sz w:val="26"/>
                <w:szCs w:val="26"/>
              </w:rPr>
            </w:pPr>
            <w:r>
              <w:rPr>
                <w:sz w:val="26"/>
                <w:szCs w:val="26"/>
              </w:rPr>
              <w:t>100</w:t>
            </w:r>
          </w:p>
        </w:tc>
      </w:tr>
      <w:tr w:rsidR="00142439" w:rsidRPr="000A6C67" w:rsidTr="00FA3848">
        <w:tblPrEx>
          <w:tblBorders>
            <w:insideH w:val="nil"/>
          </w:tblBorders>
          <w:tblCellMar>
            <w:top w:w="102" w:type="dxa"/>
            <w:left w:w="62" w:type="dxa"/>
            <w:bottom w:w="102" w:type="dxa"/>
            <w:right w:w="62" w:type="dxa"/>
          </w:tblCellMar>
        </w:tblPrEx>
        <w:trPr>
          <w:trHeight w:val="874"/>
        </w:trPr>
        <w:tc>
          <w:tcPr>
            <w:tcW w:w="710" w:type="dxa"/>
            <w:tcBorders>
              <w:bottom w:val="single" w:sz="4" w:space="0" w:color="auto"/>
              <w:right w:val="single" w:sz="4" w:space="0" w:color="auto"/>
            </w:tcBorders>
          </w:tcPr>
          <w:p w:rsidR="00142439" w:rsidRPr="000A6C67" w:rsidRDefault="00142439" w:rsidP="00A25DF5">
            <w:pPr>
              <w:pStyle w:val="ConsPlusNormal"/>
              <w:jc w:val="center"/>
              <w:rPr>
                <w:sz w:val="26"/>
                <w:szCs w:val="26"/>
              </w:rPr>
            </w:pPr>
            <w:r w:rsidRPr="000A6C67">
              <w:rPr>
                <w:sz w:val="26"/>
                <w:szCs w:val="26"/>
              </w:rPr>
              <w:t>2.3</w:t>
            </w:r>
          </w:p>
        </w:tc>
        <w:tc>
          <w:tcPr>
            <w:tcW w:w="3685" w:type="dxa"/>
            <w:tcBorders>
              <w:left w:val="single" w:sz="4" w:space="0" w:color="auto"/>
              <w:bottom w:val="single" w:sz="4" w:space="0" w:color="auto"/>
              <w:right w:val="single" w:sz="4" w:space="0" w:color="auto"/>
            </w:tcBorders>
          </w:tcPr>
          <w:p w:rsidR="00142439" w:rsidRPr="000A6C67" w:rsidRDefault="00142439" w:rsidP="00A25DF5">
            <w:pPr>
              <w:pStyle w:val="ConsPlusNormal"/>
              <w:jc w:val="left"/>
              <w:rPr>
                <w:sz w:val="26"/>
                <w:szCs w:val="26"/>
              </w:rPr>
            </w:pPr>
            <w:r w:rsidRPr="000A6C67">
              <w:rPr>
                <w:sz w:val="26"/>
                <w:szCs w:val="26"/>
              </w:rPr>
              <w:t xml:space="preserve">Мероприятие: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w:t>
            </w:r>
            <w:r w:rsidRPr="000A6C67">
              <w:rPr>
                <w:sz w:val="26"/>
                <w:szCs w:val="26"/>
              </w:rPr>
              <w:lastRenderedPageBreak/>
              <w:t>предоставляющих социальные услуги несовершеннолетним и их семьям</w:t>
            </w:r>
          </w:p>
        </w:tc>
        <w:tc>
          <w:tcPr>
            <w:tcW w:w="3119" w:type="dxa"/>
            <w:vMerge w:val="restart"/>
            <w:tcBorders>
              <w:top w:val="nil"/>
              <w:left w:val="single" w:sz="4" w:space="0" w:color="auto"/>
              <w:right w:val="single" w:sz="4" w:space="0" w:color="auto"/>
            </w:tcBorders>
          </w:tcPr>
          <w:p w:rsidR="00142439" w:rsidRPr="000A6C67" w:rsidRDefault="00142439" w:rsidP="00A25DF5">
            <w:pPr>
              <w:pStyle w:val="ConsPlusNormal"/>
              <w:jc w:val="left"/>
              <w:rPr>
                <w:sz w:val="26"/>
                <w:szCs w:val="26"/>
              </w:rPr>
            </w:pPr>
          </w:p>
        </w:tc>
        <w:tc>
          <w:tcPr>
            <w:tcW w:w="1134"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992"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single" w:sz="4" w:space="0" w:color="auto"/>
            </w:tcBorders>
          </w:tcPr>
          <w:p w:rsidR="00142439" w:rsidRPr="000A6C67" w:rsidRDefault="00142439" w:rsidP="00A25DF5">
            <w:pPr>
              <w:pStyle w:val="ConsPlusNormal"/>
              <w:rPr>
                <w:sz w:val="26"/>
                <w:szCs w:val="26"/>
              </w:rPr>
            </w:pPr>
          </w:p>
        </w:tc>
      </w:tr>
      <w:tr w:rsidR="00142439" w:rsidRPr="000A6C67" w:rsidTr="00142439">
        <w:tblPrEx>
          <w:tblCellMar>
            <w:top w:w="102" w:type="dxa"/>
            <w:left w:w="62" w:type="dxa"/>
            <w:bottom w:w="102" w:type="dxa"/>
            <w:right w:w="62" w:type="dxa"/>
          </w:tblCellMar>
        </w:tblPrEx>
        <w:tc>
          <w:tcPr>
            <w:tcW w:w="710" w:type="dxa"/>
            <w:tcBorders>
              <w:top w:val="single" w:sz="4" w:space="0" w:color="auto"/>
            </w:tcBorders>
          </w:tcPr>
          <w:p w:rsidR="00142439" w:rsidRPr="000A6C67" w:rsidRDefault="00142439" w:rsidP="00A25DF5">
            <w:pPr>
              <w:pStyle w:val="ConsPlusNormal"/>
              <w:jc w:val="center"/>
              <w:rPr>
                <w:sz w:val="26"/>
                <w:szCs w:val="26"/>
              </w:rPr>
            </w:pPr>
            <w:r w:rsidRPr="000A6C67">
              <w:rPr>
                <w:sz w:val="26"/>
                <w:szCs w:val="26"/>
              </w:rPr>
              <w:lastRenderedPageBreak/>
              <w:t>2.4</w:t>
            </w:r>
          </w:p>
        </w:tc>
        <w:tc>
          <w:tcPr>
            <w:tcW w:w="3685" w:type="dxa"/>
            <w:tcBorders>
              <w:top w:val="single" w:sz="4" w:space="0" w:color="auto"/>
              <w:right w:val="single" w:sz="4" w:space="0" w:color="auto"/>
            </w:tcBorders>
          </w:tcPr>
          <w:p w:rsidR="00142439" w:rsidRDefault="00142439" w:rsidP="00A25DF5">
            <w:pPr>
              <w:pStyle w:val="ConsPlusNormal"/>
              <w:jc w:val="left"/>
              <w:rPr>
                <w:sz w:val="26"/>
                <w:szCs w:val="26"/>
              </w:rPr>
            </w:pPr>
            <w:r w:rsidRPr="000A6C67">
              <w:rPr>
                <w:sz w:val="26"/>
                <w:szCs w:val="26"/>
              </w:rPr>
              <w:t xml:space="preserve">Мероприятие: реализация мероприятий государственной </w:t>
            </w:r>
            <w:hyperlink r:id="rId172" w:history="1">
              <w:r w:rsidRPr="000A6C67">
                <w:rPr>
                  <w:sz w:val="26"/>
                  <w:szCs w:val="26"/>
                </w:rPr>
                <w:t>программы</w:t>
              </w:r>
            </w:hyperlink>
            <w:r w:rsidRPr="000A6C67">
              <w:rPr>
                <w:sz w:val="26"/>
                <w:szCs w:val="26"/>
              </w:rPr>
              <w:t xml:space="preserve"> Российской Федерации «Доступная среда» на</w:t>
            </w:r>
            <w:r>
              <w:rPr>
                <w:sz w:val="26"/>
                <w:szCs w:val="26"/>
              </w:rPr>
              <w:t xml:space="preserve"> </w:t>
            </w:r>
            <w:r w:rsidRPr="000A6C67">
              <w:rPr>
                <w:sz w:val="26"/>
                <w:szCs w:val="26"/>
              </w:rPr>
              <w:t>2011 - 2020 годы (реализация отдельных мероприятий государственных программ Кемеровской области)</w:t>
            </w:r>
          </w:p>
          <w:p w:rsidR="00142439" w:rsidRPr="000A6C67" w:rsidRDefault="00142439" w:rsidP="00A25DF5">
            <w:pPr>
              <w:pStyle w:val="ConsPlusNormal"/>
              <w:jc w:val="left"/>
              <w:rPr>
                <w:sz w:val="26"/>
                <w:szCs w:val="26"/>
              </w:rPr>
            </w:pPr>
          </w:p>
        </w:tc>
        <w:tc>
          <w:tcPr>
            <w:tcW w:w="3119" w:type="dxa"/>
            <w:vMerge/>
            <w:tcBorders>
              <w:left w:val="single" w:sz="4" w:space="0" w:color="auto"/>
              <w:right w:val="single" w:sz="4" w:space="0" w:color="auto"/>
            </w:tcBorders>
          </w:tcPr>
          <w:p w:rsidR="00142439" w:rsidRPr="000A6C67" w:rsidRDefault="00142439" w:rsidP="00A25DF5">
            <w:pPr>
              <w:pStyle w:val="ConsPlusNormal"/>
              <w:jc w:val="left"/>
              <w:rPr>
                <w:sz w:val="26"/>
                <w:szCs w:val="26"/>
              </w:rPr>
            </w:pPr>
          </w:p>
        </w:tc>
        <w:tc>
          <w:tcPr>
            <w:tcW w:w="1134" w:type="dxa"/>
            <w:vMerge w:val="restart"/>
            <w:tcBorders>
              <w:top w:val="nil"/>
              <w:left w:val="single" w:sz="4" w:space="0" w:color="auto"/>
            </w:tcBorders>
          </w:tcPr>
          <w:p w:rsidR="00142439" w:rsidRPr="000A6C67" w:rsidRDefault="00142439" w:rsidP="00A25DF5">
            <w:pPr>
              <w:pStyle w:val="ConsPlusNormal"/>
              <w:rPr>
                <w:sz w:val="26"/>
                <w:szCs w:val="26"/>
              </w:rPr>
            </w:pPr>
          </w:p>
        </w:tc>
        <w:tc>
          <w:tcPr>
            <w:tcW w:w="992" w:type="dxa"/>
            <w:vMerge w:val="restart"/>
            <w:tcBorders>
              <w:top w:val="nil"/>
            </w:tcBorders>
          </w:tcPr>
          <w:p w:rsidR="00142439" w:rsidRPr="000A6C67" w:rsidRDefault="00142439" w:rsidP="00A25DF5">
            <w:pPr>
              <w:pStyle w:val="ConsPlusNormal"/>
              <w:rPr>
                <w:sz w:val="26"/>
                <w:szCs w:val="26"/>
              </w:rPr>
            </w:pPr>
          </w:p>
        </w:tc>
        <w:tc>
          <w:tcPr>
            <w:tcW w:w="851" w:type="dxa"/>
            <w:vMerge w:val="restart"/>
            <w:tcBorders>
              <w:top w:val="nil"/>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nil"/>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nil"/>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nil"/>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nil"/>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nil"/>
              <w:right w:val="single" w:sz="4" w:space="0" w:color="auto"/>
            </w:tcBorders>
          </w:tcPr>
          <w:p w:rsidR="00142439" w:rsidRPr="000A6C67" w:rsidRDefault="00142439" w:rsidP="00A25DF5">
            <w:pPr>
              <w:pStyle w:val="ConsPlusNormal"/>
              <w:rPr>
                <w:sz w:val="26"/>
                <w:szCs w:val="26"/>
              </w:rPr>
            </w:pPr>
          </w:p>
        </w:tc>
        <w:tc>
          <w:tcPr>
            <w:tcW w:w="851" w:type="dxa"/>
            <w:tcBorders>
              <w:top w:val="single" w:sz="4" w:space="0" w:color="auto"/>
              <w:left w:val="single" w:sz="4" w:space="0" w:color="auto"/>
              <w:bottom w:val="nil"/>
              <w:right w:val="single" w:sz="4" w:space="0" w:color="auto"/>
            </w:tcBorders>
          </w:tcPr>
          <w:p w:rsidR="00142439" w:rsidRPr="000A6C67" w:rsidRDefault="00142439" w:rsidP="00A25DF5">
            <w:pPr>
              <w:pStyle w:val="ConsPlusNormal"/>
              <w:rPr>
                <w:sz w:val="26"/>
                <w:szCs w:val="26"/>
              </w:rPr>
            </w:pPr>
          </w:p>
        </w:tc>
      </w:tr>
      <w:tr w:rsidR="00142439" w:rsidRPr="000A6C67" w:rsidTr="00142439">
        <w:tblPrEx>
          <w:tblBorders>
            <w:insideH w:val="nil"/>
          </w:tblBorders>
          <w:tblCellMar>
            <w:top w:w="102" w:type="dxa"/>
            <w:left w:w="62" w:type="dxa"/>
            <w:bottom w:w="102" w:type="dxa"/>
            <w:right w:w="62" w:type="dxa"/>
          </w:tblCellMar>
        </w:tblPrEx>
        <w:tc>
          <w:tcPr>
            <w:tcW w:w="710" w:type="dxa"/>
            <w:tcBorders>
              <w:bottom w:val="nil"/>
            </w:tcBorders>
          </w:tcPr>
          <w:p w:rsidR="00142439" w:rsidRPr="000A6C67" w:rsidRDefault="00142439" w:rsidP="00A25DF5">
            <w:pPr>
              <w:pStyle w:val="ConsPlusNormal"/>
              <w:jc w:val="center"/>
              <w:rPr>
                <w:sz w:val="26"/>
                <w:szCs w:val="26"/>
              </w:rPr>
            </w:pPr>
            <w:r w:rsidRPr="000A6C67">
              <w:rPr>
                <w:sz w:val="26"/>
                <w:szCs w:val="26"/>
              </w:rPr>
              <w:t>2.5</w:t>
            </w:r>
          </w:p>
        </w:tc>
        <w:tc>
          <w:tcPr>
            <w:tcW w:w="3685" w:type="dxa"/>
            <w:tcBorders>
              <w:bottom w:val="nil"/>
              <w:right w:val="single" w:sz="4" w:space="0" w:color="auto"/>
            </w:tcBorders>
          </w:tcPr>
          <w:p w:rsidR="00142439" w:rsidRPr="000A6C67" w:rsidRDefault="00142439" w:rsidP="00A25DF5">
            <w:pPr>
              <w:pStyle w:val="ConsPlusNormal"/>
              <w:jc w:val="left"/>
              <w:rPr>
                <w:sz w:val="26"/>
                <w:szCs w:val="26"/>
              </w:rPr>
            </w:pPr>
            <w:r w:rsidRPr="000A6C67">
              <w:rPr>
                <w:sz w:val="26"/>
                <w:szCs w:val="26"/>
              </w:rPr>
              <w:t xml:space="preserve">Мероприятие: реализация мероприятий государственной </w:t>
            </w:r>
            <w:hyperlink r:id="rId173" w:history="1">
              <w:r w:rsidRPr="000A6C67">
                <w:rPr>
                  <w:sz w:val="26"/>
                  <w:szCs w:val="26"/>
                </w:rPr>
                <w:t>программы</w:t>
              </w:r>
            </w:hyperlink>
            <w:r w:rsidRPr="000A6C67">
              <w:rPr>
                <w:sz w:val="26"/>
                <w:szCs w:val="26"/>
              </w:rPr>
              <w:t xml:space="preserve"> Российской Федерации «Доступная среда» на</w:t>
            </w:r>
            <w:r>
              <w:rPr>
                <w:sz w:val="26"/>
                <w:szCs w:val="26"/>
              </w:rPr>
              <w:t xml:space="preserve"> </w:t>
            </w:r>
            <w:r w:rsidRPr="000A6C67">
              <w:rPr>
                <w:sz w:val="26"/>
                <w:szCs w:val="26"/>
              </w:rPr>
              <w:t>2011 - 2020 годы</w:t>
            </w:r>
          </w:p>
        </w:tc>
        <w:tc>
          <w:tcPr>
            <w:tcW w:w="3119" w:type="dxa"/>
            <w:vMerge/>
            <w:tcBorders>
              <w:left w:val="single" w:sz="4" w:space="0" w:color="auto"/>
              <w:bottom w:val="nil"/>
              <w:right w:val="single" w:sz="4" w:space="0" w:color="auto"/>
            </w:tcBorders>
          </w:tcPr>
          <w:p w:rsidR="00142439" w:rsidRPr="000A6C67" w:rsidRDefault="00142439" w:rsidP="00A25DF5">
            <w:pPr>
              <w:pStyle w:val="ConsPlusNormal"/>
              <w:jc w:val="left"/>
              <w:rPr>
                <w:sz w:val="26"/>
                <w:szCs w:val="26"/>
              </w:rPr>
            </w:pPr>
          </w:p>
        </w:tc>
        <w:tc>
          <w:tcPr>
            <w:tcW w:w="1134" w:type="dxa"/>
            <w:vMerge/>
            <w:tcBorders>
              <w:top w:val="nil"/>
              <w:left w:val="single" w:sz="4" w:space="0" w:color="auto"/>
              <w:bottom w:val="nil"/>
            </w:tcBorders>
          </w:tcPr>
          <w:p w:rsidR="00142439" w:rsidRPr="000A6C67" w:rsidRDefault="00142439" w:rsidP="00A25DF5">
            <w:pPr>
              <w:pStyle w:val="ConsPlusNormal"/>
              <w:rPr>
                <w:sz w:val="26"/>
                <w:szCs w:val="26"/>
              </w:rPr>
            </w:pPr>
          </w:p>
        </w:tc>
        <w:tc>
          <w:tcPr>
            <w:tcW w:w="992" w:type="dxa"/>
            <w:vMerge/>
            <w:tcBorders>
              <w:top w:val="nil"/>
              <w:bottom w:val="nil"/>
            </w:tcBorders>
          </w:tcPr>
          <w:p w:rsidR="00142439" w:rsidRPr="000A6C67" w:rsidRDefault="00142439" w:rsidP="00A25DF5">
            <w:pPr>
              <w:pStyle w:val="ConsPlusNormal"/>
              <w:rPr>
                <w:sz w:val="26"/>
                <w:szCs w:val="26"/>
              </w:rPr>
            </w:pPr>
          </w:p>
        </w:tc>
        <w:tc>
          <w:tcPr>
            <w:tcW w:w="851" w:type="dxa"/>
            <w:vMerge/>
            <w:tcBorders>
              <w:top w:val="nil"/>
              <w:bottom w:val="nil"/>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nil"/>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nil"/>
              <w:right w:val="single" w:sz="4" w:space="0" w:color="auto"/>
            </w:tcBorders>
          </w:tcPr>
          <w:p w:rsidR="00142439" w:rsidRPr="000A6C67" w:rsidRDefault="00142439" w:rsidP="00A25DF5">
            <w:pPr>
              <w:pStyle w:val="ConsPlusNormal"/>
              <w:rPr>
                <w:sz w:val="26"/>
                <w:szCs w:val="26"/>
              </w:rPr>
            </w:pPr>
          </w:p>
        </w:tc>
        <w:tc>
          <w:tcPr>
            <w:tcW w:w="850"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c>
          <w:tcPr>
            <w:tcW w:w="851" w:type="dxa"/>
            <w:tcBorders>
              <w:top w:val="nil"/>
              <w:left w:val="single" w:sz="4" w:space="0" w:color="auto"/>
              <w:bottom w:val="single" w:sz="4" w:space="0" w:color="auto"/>
              <w:right w:val="single" w:sz="4" w:space="0" w:color="auto"/>
            </w:tcBorders>
          </w:tcPr>
          <w:p w:rsidR="00142439" w:rsidRPr="000A6C67" w:rsidRDefault="00142439" w:rsidP="00A25DF5">
            <w:pPr>
              <w:pStyle w:val="ConsPlusNormal"/>
              <w:rPr>
                <w:sz w:val="26"/>
                <w:szCs w:val="26"/>
              </w:rPr>
            </w:pPr>
          </w:p>
        </w:tc>
      </w:tr>
      <w:tr w:rsidR="001845E2" w:rsidRPr="000A6C67" w:rsidTr="001845E2">
        <w:tblPrEx>
          <w:tblCellMar>
            <w:top w:w="102" w:type="dxa"/>
            <w:left w:w="62" w:type="dxa"/>
            <w:bottom w:w="102" w:type="dxa"/>
            <w:right w:w="62" w:type="dxa"/>
          </w:tblCellMar>
        </w:tblPrEx>
        <w:tc>
          <w:tcPr>
            <w:tcW w:w="710"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2.6</w:t>
            </w:r>
          </w:p>
        </w:tc>
        <w:tc>
          <w:tcPr>
            <w:tcW w:w="3685" w:type="dxa"/>
            <w:tcBorders>
              <w:bottom w:val="single" w:sz="4" w:space="0" w:color="auto"/>
            </w:tcBorders>
          </w:tcPr>
          <w:p w:rsidR="001845E2" w:rsidRPr="000A6C67" w:rsidRDefault="001845E2" w:rsidP="00A25DF5">
            <w:pPr>
              <w:pStyle w:val="ConsPlusNormal"/>
              <w:jc w:val="left"/>
              <w:rPr>
                <w:sz w:val="26"/>
                <w:szCs w:val="26"/>
              </w:rPr>
            </w:pPr>
            <w:r w:rsidRPr="000A6C67">
              <w:rPr>
                <w:sz w:val="26"/>
                <w:szCs w:val="26"/>
              </w:rPr>
              <w:t xml:space="preserve">Мероприятие: меры социальной поддержки работников государственных учреждений социального обслуживания в виде пособий и компенсации в соответствии с </w:t>
            </w:r>
            <w:hyperlink r:id="rId174" w:history="1">
              <w:r w:rsidRPr="000A6C67">
                <w:rPr>
                  <w:sz w:val="26"/>
                  <w:szCs w:val="26"/>
                </w:rPr>
                <w:t>Законом</w:t>
              </w:r>
            </w:hyperlink>
            <w:r w:rsidRPr="000A6C67">
              <w:rPr>
                <w:sz w:val="26"/>
                <w:szCs w:val="26"/>
              </w:rPr>
              <w:t xml:space="preserve"> Кемеровской области от</w:t>
            </w:r>
            <w:r w:rsidR="00FA3848">
              <w:rPr>
                <w:sz w:val="26"/>
                <w:szCs w:val="26"/>
              </w:rPr>
              <w:t xml:space="preserve"> </w:t>
            </w:r>
            <w:r w:rsidRPr="000A6C67">
              <w:rPr>
                <w:sz w:val="26"/>
                <w:szCs w:val="26"/>
              </w:rPr>
              <w:t>13 июля 2005 года</w:t>
            </w:r>
          </w:p>
          <w:p w:rsidR="001845E2" w:rsidRDefault="001845E2" w:rsidP="00A25DF5">
            <w:pPr>
              <w:pStyle w:val="ConsPlusNormal"/>
              <w:jc w:val="left"/>
              <w:rPr>
                <w:sz w:val="26"/>
                <w:szCs w:val="26"/>
              </w:rPr>
            </w:pPr>
            <w:r w:rsidRPr="000A6C67">
              <w:rPr>
                <w:sz w:val="26"/>
                <w:szCs w:val="26"/>
              </w:rPr>
              <w:t xml:space="preserve">№ 86-ОЗ «О мерах социальной </w:t>
            </w:r>
            <w:proofErr w:type="gramStart"/>
            <w:r w:rsidRPr="000A6C67">
              <w:rPr>
                <w:sz w:val="26"/>
                <w:szCs w:val="26"/>
              </w:rPr>
              <w:t xml:space="preserve">поддержки работников </w:t>
            </w:r>
            <w:r w:rsidRPr="000A6C67">
              <w:rPr>
                <w:sz w:val="26"/>
                <w:szCs w:val="26"/>
              </w:rPr>
              <w:lastRenderedPageBreak/>
              <w:t>государственных учреждений социального обслуживания Кемеровской области</w:t>
            </w:r>
            <w:proofErr w:type="gramEnd"/>
            <w:r w:rsidRPr="000A6C67">
              <w:rPr>
                <w:sz w:val="26"/>
                <w:szCs w:val="26"/>
              </w:rPr>
              <w:t>»</w:t>
            </w:r>
          </w:p>
          <w:p w:rsidR="001845E2" w:rsidRPr="000A6C67" w:rsidRDefault="001845E2" w:rsidP="00A25DF5">
            <w:pPr>
              <w:pStyle w:val="ConsPlusNormal"/>
              <w:jc w:val="left"/>
              <w:rPr>
                <w:sz w:val="26"/>
                <w:szCs w:val="26"/>
              </w:rPr>
            </w:pPr>
          </w:p>
        </w:tc>
        <w:tc>
          <w:tcPr>
            <w:tcW w:w="3119" w:type="dxa"/>
            <w:tcBorders>
              <w:bottom w:val="single" w:sz="4" w:space="0" w:color="auto"/>
            </w:tcBorders>
          </w:tcPr>
          <w:p w:rsidR="001845E2" w:rsidRPr="000A6C67" w:rsidRDefault="001845E2" w:rsidP="00A25DF5">
            <w:pPr>
              <w:pStyle w:val="ConsPlusNormal"/>
              <w:jc w:val="left"/>
              <w:rPr>
                <w:sz w:val="26"/>
                <w:szCs w:val="26"/>
              </w:rPr>
            </w:pPr>
            <w:r w:rsidRPr="000A6C67">
              <w:rPr>
                <w:sz w:val="26"/>
                <w:szCs w:val="26"/>
              </w:rPr>
              <w:lastRenderedPageBreak/>
              <w:t xml:space="preserve">Количество работников учреждений социального обслуживания, получивших единовременные выплаты в связи с окончанием профессиональных образовательных организаций или образовательных </w:t>
            </w:r>
            <w:r w:rsidRPr="000A6C67">
              <w:rPr>
                <w:sz w:val="26"/>
                <w:szCs w:val="26"/>
              </w:rPr>
              <w:lastRenderedPageBreak/>
              <w:t>организаций высшего или среднего профессиональног</w:t>
            </w:r>
            <w:r>
              <w:rPr>
                <w:sz w:val="26"/>
                <w:szCs w:val="26"/>
              </w:rPr>
              <w:t>о образования по специальности «Социальная работа»</w:t>
            </w:r>
          </w:p>
        </w:tc>
        <w:tc>
          <w:tcPr>
            <w:tcW w:w="1134"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lastRenderedPageBreak/>
              <w:t>человек</w:t>
            </w:r>
          </w:p>
        </w:tc>
        <w:tc>
          <w:tcPr>
            <w:tcW w:w="992"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5</w:t>
            </w:r>
          </w:p>
        </w:tc>
        <w:tc>
          <w:tcPr>
            <w:tcW w:w="851"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14</w:t>
            </w:r>
          </w:p>
        </w:tc>
        <w:tc>
          <w:tcPr>
            <w:tcW w:w="850" w:type="dxa"/>
            <w:tcBorders>
              <w:top w:val="single" w:sz="4" w:space="0" w:color="auto"/>
              <w:bottom w:val="single" w:sz="4" w:space="0" w:color="auto"/>
            </w:tcBorders>
          </w:tcPr>
          <w:p w:rsidR="001845E2" w:rsidRPr="000A6C67" w:rsidRDefault="001845E2" w:rsidP="00A25DF5">
            <w:pPr>
              <w:pStyle w:val="ConsPlusNormal"/>
              <w:jc w:val="center"/>
              <w:rPr>
                <w:sz w:val="26"/>
                <w:szCs w:val="26"/>
              </w:rPr>
            </w:pPr>
            <w:r w:rsidRPr="000A6C67">
              <w:rPr>
                <w:sz w:val="26"/>
                <w:szCs w:val="26"/>
              </w:rPr>
              <w:t>18</w:t>
            </w:r>
          </w:p>
        </w:tc>
        <w:tc>
          <w:tcPr>
            <w:tcW w:w="851" w:type="dxa"/>
            <w:tcBorders>
              <w:bottom w:val="single" w:sz="4" w:space="0" w:color="auto"/>
            </w:tcBorders>
          </w:tcPr>
          <w:p w:rsidR="001845E2" w:rsidRPr="000A6C67" w:rsidRDefault="001845E2" w:rsidP="00A25DF5">
            <w:pPr>
              <w:pStyle w:val="ConsPlusNormal"/>
              <w:jc w:val="center"/>
              <w:rPr>
                <w:sz w:val="26"/>
                <w:szCs w:val="26"/>
              </w:rPr>
            </w:pPr>
            <w:r>
              <w:rPr>
                <w:sz w:val="26"/>
                <w:szCs w:val="26"/>
              </w:rPr>
              <w:t>35</w:t>
            </w:r>
          </w:p>
        </w:tc>
        <w:tc>
          <w:tcPr>
            <w:tcW w:w="850" w:type="dxa"/>
            <w:tcBorders>
              <w:top w:val="single" w:sz="4" w:space="0" w:color="auto"/>
              <w:bottom w:val="single" w:sz="4" w:space="0" w:color="auto"/>
            </w:tcBorders>
          </w:tcPr>
          <w:p w:rsidR="001845E2" w:rsidRPr="000A6C67" w:rsidRDefault="00FA3848" w:rsidP="00A25DF5">
            <w:pPr>
              <w:pStyle w:val="ConsPlusNormal"/>
              <w:jc w:val="center"/>
              <w:rPr>
                <w:sz w:val="26"/>
                <w:szCs w:val="26"/>
              </w:rPr>
            </w:pPr>
            <w:r>
              <w:rPr>
                <w:sz w:val="26"/>
                <w:szCs w:val="26"/>
              </w:rPr>
              <w:t>18</w:t>
            </w:r>
          </w:p>
        </w:tc>
        <w:tc>
          <w:tcPr>
            <w:tcW w:w="851" w:type="dxa"/>
            <w:tcBorders>
              <w:bottom w:val="single" w:sz="4" w:space="0" w:color="auto"/>
            </w:tcBorders>
          </w:tcPr>
          <w:p w:rsidR="001845E2" w:rsidRPr="000A6C67" w:rsidRDefault="00FA3848" w:rsidP="00A25DF5">
            <w:pPr>
              <w:pStyle w:val="ConsPlusNormal"/>
              <w:jc w:val="center"/>
              <w:rPr>
                <w:sz w:val="26"/>
                <w:szCs w:val="26"/>
              </w:rPr>
            </w:pPr>
            <w:r>
              <w:rPr>
                <w:sz w:val="26"/>
                <w:szCs w:val="26"/>
              </w:rPr>
              <w:t>18</w:t>
            </w:r>
          </w:p>
        </w:tc>
        <w:tc>
          <w:tcPr>
            <w:tcW w:w="850" w:type="dxa"/>
            <w:tcBorders>
              <w:top w:val="single" w:sz="4" w:space="0" w:color="auto"/>
              <w:bottom w:val="single" w:sz="4" w:space="0" w:color="auto"/>
            </w:tcBorders>
          </w:tcPr>
          <w:p w:rsidR="001845E2" w:rsidRPr="000A6C67" w:rsidRDefault="00FA3848" w:rsidP="00A25DF5">
            <w:pPr>
              <w:pStyle w:val="ConsPlusNormal"/>
              <w:jc w:val="center"/>
              <w:rPr>
                <w:sz w:val="26"/>
                <w:szCs w:val="26"/>
              </w:rPr>
            </w:pPr>
            <w:r>
              <w:rPr>
                <w:sz w:val="26"/>
                <w:szCs w:val="26"/>
              </w:rPr>
              <w:t>18</w:t>
            </w:r>
          </w:p>
        </w:tc>
        <w:tc>
          <w:tcPr>
            <w:tcW w:w="851" w:type="dxa"/>
            <w:tcBorders>
              <w:top w:val="single" w:sz="4" w:space="0" w:color="auto"/>
              <w:bottom w:val="single" w:sz="4" w:space="0" w:color="auto"/>
            </w:tcBorders>
          </w:tcPr>
          <w:p w:rsidR="001845E2" w:rsidRDefault="00FA3848" w:rsidP="00A25DF5">
            <w:pPr>
              <w:pStyle w:val="ConsPlusNormal"/>
              <w:jc w:val="center"/>
              <w:rPr>
                <w:sz w:val="26"/>
                <w:szCs w:val="26"/>
              </w:rPr>
            </w:pPr>
            <w:r>
              <w:rPr>
                <w:sz w:val="26"/>
                <w:szCs w:val="26"/>
              </w:rPr>
              <w:t>18</w:t>
            </w:r>
          </w:p>
        </w:tc>
      </w:tr>
      <w:tr w:rsidR="001845E2" w:rsidRPr="000A6C67" w:rsidTr="00FA3848">
        <w:tblPrEx>
          <w:tblCellMar>
            <w:top w:w="102" w:type="dxa"/>
            <w:left w:w="62" w:type="dxa"/>
            <w:bottom w:w="102" w:type="dxa"/>
            <w:right w:w="62" w:type="dxa"/>
          </w:tblCellMar>
        </w:tblPrEx>
        <w:tc>
          <w:tcPr>
            <w:tcW w:w="710" w:type="dxa"/>
            <w:tcBorders>
              <w:top w:val="nil"/>
            </w:tcBorders>
          </w:tcPr>
          <w:p w:rsidR="001845E2" w:rsidRPr="000A6C67" w:rsidRDefault="001845E2" w:rsidP="00A25DF5">
            <w:pPr>
              <w:pStyle w:val="ConsPlusNormal"/>
              <w:jc w:val="center"/>
              <w:rPr>
                <w:sz w:val="26"/>
                <w:szCs w:val="26"/>
              </w:rPr>
            </w:pPr>
            <w:r w:rsidRPr="000A6C67">
              <w:rPr>
                <w:sz w:val="26"/>
                <w:szCs w:val="26"/>
              </w:rPr>
              <w:lastRenderedPageBreak/>
              <w:t>2.7</w:t>
            </w:r>
          </w:p>
        </w:tc>
        <w:tc>
          <w:tcPr>
            <w:tcW w:w="3685" w:type="dxa"/>
            <w:tcBorders>
              <w:top w:val="single" w:sz="4" w:space="0" w:color="auto"/>
            </w:tcBorders>
          </w:tcPr>
          <w:p w:rsidR="001845E2" w:rsidRPr="000A6C67" w:rsidRDefault="001845E2" w:rsidP="00A25DF5">
            <w:pPr>
              <w:pStyle w:val="ConsPlusNormal"/>
              <w:jc w:val="left"/>
              <w:rPr>
                <w:sz w:val="26"/>
                <w:szCs w:val="26"/>
              </w:rPr>
            </w:pPr>
            <w:r w:rsidRPr="000A6C67">
              <w:rPr>
                <w:sz w:val="26"/>
                <w:szCs w:val="26"/>
              </w:rPr>
              <w:t xml:space="preserve">Мероприятие: меры социальной поддержки работников муниципальных учреждений социального обслуживания в виде пособий и компенсаций в соответствии с </w:t>
            </w:r>
            <w:hyperlink r:id="rId175" w:history="1">
              <w:r w:rsidRPr="000A6C67">
                <w:rPr>
                  <w:sz w:val="26"/>
                  <w:szCs w:val="26"/>
                </w:rPr>
                <w:t>Законом</w:t>
              </w:r>
            </w:hyperlink>
            <w:r w:rsidRPr="000A6C67">
              <w:rPr>
                <w:sz w:val="26"/>
                <w:szCs w:val="26"/>
              </w:rPr>
              <w:t xml:space="preserve"> Кемеровской области от</w:t>
            </w:r>
            <w:r w:rsidR="00FA3848">
              <w:rPr>
                <w:sz w:val="26"/>
                <w:szCs w:val="26"/>
              </w:rPr>
              <w:t xml:space="preserve"> </w:t>
            </w:r>
            <w:r w:rsidRPr="000A6C67">
              <w:rPr>
                <w:sz w:val="26"/>
                <w:szCs w:val="26"/>
              </w:rPr>
              <w:t>30 октября 2007 года</w:t>
            </w:r>
          </w:p>
          <w:p w:rsidR="001845E2" w:rsidRPr="000A6C67" w:rsidRDefault="001845E2" w:rsidP="00A25DF5">
            <w:pPr>
              <w:pStyle w:val="ConsPlusNormal"/>
              <w:jc w:val="left"/>
              <w:rPr>
                <w:sz w:val="26"/>
                <w:szCs w:val="26"/>
              </w:rPr>
            </w:pPr>
            <w:r w:rsidRPr="000A6C67">
              <w:rPr>
                <w:sz w:val="26"/>
                <w:szCs w:val="26"/>
              </w:rPr>
              <w:t>№ 132-ОЗ «О мерах социальной поддержки работников муниципальных учреждений социального обслуживания»</w:t>
            </w:r>
          </w:p>
        </w:tc>
        <w:tc>
          <w:tcPr>
            <w:tcW w:w="3119" w:type="dxa"/>
            <w:tcBorders>
              <w:top w:val="single" w:sz="4" w:space="0" w:color="auto"/>
            </w:tcBorders>
          </w:tcPr>
          <w:p w:rsidR="001845E2" w:rsidRPr="000A6C67" w:rsidRDefault="001845E2" w:rsidP="00A25DF5">
            <w:pPr>
              <w:pStyle w:val="ConsPlusNormal"/>
              <w:jc w:val="left"/>
              <w:rPr>
                <w:sz w:val="26"/>
                <w:szCs w:val="26"/>
              </w:rPr>
            </w:pPr>
          </w:p>
        </w:tc>
        <w:tc>
          <w:tcPr>
            <w:tcW w:w="1134" w:type="dxa"/>
            <w:tcBorders>
              <w:top w:val="nil"/>
            </w:tcBorders>
          </w:tcPr>
          <w:p w:rsidR="001845E2" w:rsidRPr="000A6C67" w:rsidRDefault="001845E2" w:rsidP="00A25DF5">
            <w:pPr>
              <w:pStyle w:val="ConsPlusNormal"/>
              <w:rPr>
                <w:sz w:val="26"/>
                <w:szCs w:val="26"/>
              </w:rPr>
            </w:pPr>
          </w:p>
        </w:tc>
        <w:tc>
          <w:tcPr>
            <w:tcW w:w="992" w:type="dxa"/>
            <w:tcBorders>
              <w:top w:val="nil"/>
            </w:tcBorders>
          </w:tcPr>
          <w:p w:rsidR="001845E2" w:rsidRPr="000A6C67" w:rsidRDefault="001845E2" w:rsidP="00A25DF5">
            <w:pPr>
              <w:pStyle w:val="ConsPlusNormal"/>
              <w:rPr>
                <w:sz w:val="26"/>
                <w:szCs w:val="26"/>
              </w:rPr>
            </w:pPr>
          </w:p>
        </w:tc>
        <w:tc>
          <w:tcPr>
            <w:tcW w:w="851" w:type="dxa"/>
            <w:tcBorders>
              <w:top w:val="nil"/>
            </w:tcBorders>
          </w:tcPr>
          <w:p w:rsidR="001845E2" w:rsidRPr="000A6C67" w:rsidRDefault="001845E2" w:rsidP="00A25DF5">
            <w:pPr>
              <w:pStyle w:val="ConsPlusNormal"/>
              <w:rPr>
                <w:sz w:val="26"/>
                <w:szCs w:val="26"/>
              </w:rPr>
            </w:pPr>
          </w:p>
        </w:tc>
        <w:tc>
          <w:tcPr>
            <w:tcW w:w="850" w:type="dxa"/>
            <w:tcBorders>
              <w:top w:val="nil"/>
            </w:tcBorders>
          </w:tcPr>
          <w:p w:rsidR="001845E2" w:rsidRPr="000A6C67" w:rsidRDefault="001845E2" w:rsidP="00A25DF5">
            <w:pPr>
              <w:pStyle w:val="ConsPlusNormal"/>
              <w:rPr>
                <w:sz w:val="26"/>
                <w:szCs w:val="26"/>
              </w:rPr>
            </w:pPr>
          </w:p>
        </w:tc>
        <w:tc>
          <w:tcPr>
            <w:tcW w:w="851" w:type="dxa"/>
            <w:tcBorders>
              <w:top w:val="nil"/>
            </w:tcBorders>
          </w:tcPr>
          <w:p w:rsidR="001845E2" w:rsidRPr="000A6C67" w:rsidRDefault="001845E2" w:rsidP="00A25DF5">
            <w:pPr>
              <w:pStyle w:val="ConsPlusNormal"/>
              <w:rPr>
                <w:sz w:val="26"/>
                <w:szCs w:val="26"/>
              </w:rPr>
            </w:pPr>
          </w:p>
        </w:tc>
        <w:tc>
          <w:tcPr>
            <w:tcW w:w="850" w:type="dxa"/>
            <w:tcBorders>
              <w:top w:val="nil"/>
            </w:tcBorders>
          </w:tcPr>
          <w:p w:rsidR="001845E2" w:rsidRPr="000A6C67" w:rsidRDefault="001845E2" w:rsidP="00A25DF5">
            <w:pPr>
              <w:pStyle w:val="ConsPlusNormal"/>
              <w:rPr>
                <w:sz w:val="26"/>
                <w:szCs w:val="26"/>
              </w:rPr>
            </w:pPr>
          </w:p>
        </w:tc>
        <w:tc>
          <w:tcPr>
            <w:tcW w:w="851" w:type="dxa"/>
            <w:tcBorders>
              <w:top w:val="nil"/>
            </w:tcBorders>
          </w:tcPr>
          <w:p w:rsidR="001845E2" w:rsidRPr="000A6C67" w:rsidRDefault="001845E2" w:rsidP="00A25DF5">
            <w:pPr>
              <w:pStyle w:val="ConsPlusNormal"/>
              <w:rPr>
                <w:sz w:val="26"/>
                <w:szCs w:val="26"/>
              </w:rPr>
            </w:pPr>
          </w:p>
        </w:tc>
        <w:tc>
          <w:tcPr>
            <w:tcW w:w="850" w:type="dxa"/>
            <w:tcBorders>
              <w:top w:val="nil"/>
            </w:tcBorders>
          </w:tcPr>
          <w:p w:rsidR="001845E2" w:rsidRPr="000A6C67" w:rsidRDefault="001845E2" w:rsidP="00A25DF5">
            <w:pPr>
              <w:pStyle w:val="ConsPlusNormal"/>
              <w:rPr>
                <w:sz w:val="26"/>
                <w:szCs w:val="26"/>
              </w:rPr>
            </w:pPr>
          </w:p>
        </w:tc>
        <w:tc>
          <w:tcPr>
            <w:tcW w:w="851" w:type="dxa"/>
            <w:tcBorders>
              <w:top w:val="nil"/>
            </w:tcBorders>
          </w:tcPr>
          <w:p w:rsidR="001845E2" w:rsidRPr="000A6C67" w:rsidRDefault="001845E2" w:rsidP="00A25DF5">
            <w:pPr>
              <w:pStyle w:val="ConsPlusNormal"/>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2.8</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приобретение автотранспорта для учреждений социального обслуживания</w:t>
            </w: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приобретенного автотранспорта для учреждений социального обслуживания</w:t>
            </w:r>
          </w:p>
        </w:tc>
        <w:tc>
          <w:tcPr>
            <w:tcW w:w="1134" w:type="dxa"/>
          </w:tcPr>
          <w:p w:rsidR="001845E2" w:rsidRPr="000A6C67" w:rsidRDefault="001845E2" w:rsidP="00A25DF5">
            <w:pPr>
              <w:pStyle w:val="ConsPlusNormal"/>
              <w:jc w:val="center"/>
              <w:rPr>
                <w:sz w:val="26"/>
                <w:szCs w:val="26"/>
              </w:rPr>
            </w:pPr>
            <w:r w:rsidRPr="000A6C67">
              <w:rPr>
                <w:sz w:val="26"/>
                <w:szCs w:val="26"/>
              </w:rPr>
              <w:t>единиц</w:t>
            </w:r>
          </w:p>
        </w:tc>
        <w:tc>
          <w:tcPr>
            <w:tcW w:w="992" w:type="dxa"/>
          </w:tcPr>
          <w:p w:rsidR="001845E2" w:rsidRPr="000A6C67" w:rsidRDefault="001845E2" w:rsidP="00A25DF5">
            <w:pPr>
              <w:pStyle w:val="ConsPlusNormal"/>
              <w:jc w:val="center"/>
              <w:rPr>
                <w:sz w:val="26"/>
                <w:szCs w:val="26"/>
              </w:rPr>
            </w:pPr>
            <w:r w:rsidRPr="000A6C67">
              <w:rPr>
                <w:sz w:val="26"/>
                <w:szCs w:val="26"/>
              </w:rPr>
              <w:t>17</w:t>
            </w:r>
          </w:p>
        </w:tc>
        <w:tc>
          <w:tcPr>
            <w:tcW w:w="851" w:type="dxa"/>
          </w:tcPr>
          <w:p w:rsidR="001845E2" w:rsidRPr="000A6C67" w:rsidRDefault="001845E2" w:rsidP="00A25DF5">
            <w:pPr>
              <w:pStyle w:val="ConsPlusNormal"/>
              <w:jc w:val="center"/>
              <w:rPr>
                <w:sz w:val="26"/>
                <w:szCs w:val="26"/>
              </w:rPr>
            </w:pPr>
            <w:r w:rsidRPr="000A6C67">
              <w:rPr>
                <w:sz w:val="26"/>
                <w:szCs w:val="26"/>
              </w:rPr>
              <w:t>3</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FA3848" w:rsidP="00A25DF5">
            <w:pPr>
              <w:pStyle w:val="ConsPlusNormal"/>
              <w:jc w:val="center"/>
              <w:rPr>
                <w:sz w:val="26"/>
                <w:szCs w:val="26"/>
              </w:rPr>
            </w:pPr>
            <w:r>
              <w:rPr>
                <w:sz w:val="26"/>
                <w:szCs w:val="26"/>
              </w:rPr>
              <w:t>-</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2.9</w:t>
            </w:r>
          </w:p>
        </w:tc>
        <w:tc>
          <w:tcPr>
            <w:tcW w:w="3685" w:type="dxa"/>
          </w:tcPr>
          <w:p w:rsidR="001845E2" w:rsidRPr="000A6C67" w:rsidRDefault="001845E2" w:rsidP="00A25DF5">
            <w:pPr>
              <w:pStyle w:val="ConsPlusNormal"/>
              <w:jc w:val="left"/>
              <w:rPr>
                <w:sz w:val="26"/>
                <w:szCs w:val="26"/>
              </w:rPr>
            </w:pPr>
            <w:r w:rsidRPr="000A6C67">
              <w:rPr>
                <w:sz w:val="26"/>
                <w:szCs w:val="26"/>
              </w:rPr>
              <w:t xml:space="preserve">Мероприятие: укрепление материально-технической базы учреждений социального обслуживания населения, </w:t>
            </w:r>
            <w:r w:rsidRPr="000A6C67">
              <w:rPr>
                <w:sz w:val="26"/>
                <w:szCs w:val="26"/>
              </w:rPr>
              <w:lastRenderedPageBreak/>
              <w:t>оказание адресной социальной помощи неработающим пенсионерам, обучение компьютерной грамотности неработающих пенсионеров</w:t>
            </w:r>
          </w:p>
        </w:tc>
        <w:tc>
          <w:tcPr>
            <w:tcW w:w="3119" w:type="dxa"/>
          </w:tcPr>
          <w:p w:rsidR="001845E2" w:rsidRPr="000A6C67" w:rsidRDefault="001845E2" w:rsidP="00A25DF5">
            <w:pPr>
              <w:pStyle w:val="ConsPlusNormal"/>
              <w:jc w:val="left"/>
              <w:rPr>
                <w:sz w:val="26"/>
                <w:szCs w:val="26"/>
              </w:rPr>
            </w:pPr>
            <w:r w:rsidRPr="000A6C67">
              <w:rPr>
                <w:sz w:val="26"/>
                <w:szCs w:val="26"/>
              </w:rPr>
              <w:lastRenderedPageBreak/>
              <w:t xml:space="preserve">Доля государственных учреждений социального обслуживания, получивших субсидию на </w:t>
            </w:r>
            <w:r w:rsidRPr="000A6C67">
              <w:rPr>
                <w:sz w:val="26"/>
                <w:szCs w:val="26"/>
              </w:rPr>
              <w:lastRenderedPageBreak/>
              <w:t xml:space="preserve">проведение капитального ремонта объектов государственных учреждений социального обслуживания, приобретение технологического оборудования и предметов длительного пользования, в общем количестве государственных </w:t>
            </w:r>
            <w:proofErr w:type="spellStart"/>
            <w:proofErr w:type="gramStart"/>
            <w:r w:rsidRPr="000A6C67">
              <w:rPr>
                <w:sz w:val="26"/>
                <w:szCs w:val="26"/>
              </w:rPr>
              <w:t>учрежде</w:t>
            </w:r>
            <w:r>
              <w:rPr>
                <w:sz w:val="26"/>
                <w:szCs w:val="26"/>
              </w:rPr>
              <w:t>-</w:t>
            </w:r>
            <w:r w:rsidRPr="000A6C67">
              <w:rPr>
                <w:sz w:val="26"/>
                <w:szCs w:val="26"/>
              </w:rPr>
              <w:t>ний</w:t>
            </w:r>
            <w:proofErr w:type="spellEnd"/>
            <w:proofErr w:type="gramEnd"/>
            <w:r w:rsidRPr="000A6C67">
              <w:rPr>
                <w:sz w:val="26"/>
                <w:szCs w:val="26"/>
              </w:rPr>
              <w:t xml:space="preserve"> социального </w:t>
            </w:r>
            <w:proofErr w:type="spellStart"/>
            <w:r w:rsidRPr="000A6C67">
              <w:rPr>
                <w:sz w:val="26"/>
                <w:szCs w:val="26"/>
              </w:rPr>
              <w:t>обслужи</w:t>
            </w:r>
            <w:r>
              <w:rPr>
                <w:sz w:val="26"/>
                <w:szCs w:val="26"/>
              </w:rPr>
              <w:t>-</w:t>
            </w:r>
            <w:r w:rsidRPr="000A6C67">
              <w:rPr>
                <w:sz w:val="26"/>
                <w:szCs w:val="26"/>
              </w:rPr>
              <w:t>вания</w:t>
            </w:r>
            <w:proofErr w:type="spellEnd"/>
            <w:r w:rsidRPr="000A6C67">
              <w:rPr>
                <w:sz w:val="26"/>
                <w:szCs w:val="26"/>
              </w:rPr>
              <w:t xml:space="preserve"> Кемеровской области</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lastRenderedPageBreak/>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44</w:t>
            </w:r>
          </w:p>
        </w:tc>
        <w:tc>
          <w:tcPr>
            <w:tcW w:w="851" w:type="dxa"/>
          </w:tcPr>
          <w:p w:rsidR="001845E2" w:rsidRPr="000A6C67" w:rsidRDefault="001845E2" w:rsidP="00A25DF5">
            <w:pPr>
              <w:pStyle w:val="ConsPlusNormal"/>
              <w:jc w:val="center"/>
              <w:rPr>
                <w:sz w:val="26"/>
                <w:szCs w:val="26"/>
              </w:rPr>
            </w:pPr>
            <w:r w:rsidRPr="000A6C67">
              <w:rPr>
                <w:sz w:val="26"/>
                <w:szCs w:val="26"/>
              </w:rPr>
              <w:t>15,6</w:t>
            </w:r>
          </w:p>
        </w:tc>
        <w:tc>
          <w:tcPr>
            <w:tcW w:w="850" w:type="dxa"/>
          </w:tcPr>
          <w:p w:rsidR="001845E2" w:rsidRPr="000A6C67" w:rsidRDefault="001845E2" w:rsidP="00A25DF5">
            <w:pPr>
              <w:pStyle w:val="ConsPlusNormal"/>
              <w:jc w:val="center"/>
              <w:rPr>
                <w:sz w:val="26"/>
                <w:szCs w:val="26"/>
              </w:rPr>
            </w:pPr>
            <w:r w:rsidRPr="000A6C67">
              <w:rPr>
                <w:sz w:val="26"/>
                <w:szCs w:val="26"/>
              </w:rPr>
              <w:t>32,2</w:t>
            </w:r>
          </w:p>
        </w:tc>
        <w:tc>
          <w:tcPr>
            <w:tcW w:w="851" w:type="dxa"/>
          </w:tcPr>
          <w:p w:rsidR="001845E2" w:rsidRPr="000A6C67" w:rsidRDefault="001845E2" w:rsidP="00A25DF5">
            <w:pPr>
              <w:pStyle w:val="ConsPlusNormal"/>
              <w:jc w:val="center"/>
              <w:rPr>
                <w:sz w:val="26"/>
                <w:szCs w:val="26"/>
              </w:rPr>
            </w:pPr>
            <w:r w:rsidRPr="000A6C67">
              <w:rPr>
                <w:sz w:val="26"/>
                <w:szCs w:val="26"/>
              </w:rPr>
              <w:t>28,0</w:t>
            </w:r>
          </w:p>
        </w:tc>
        <w:tc>
          <w:tcPr>
            <w:tcW w:w="850" w:type="dxa"/>
          </w:tcPr>
          <w:p w:rsidR="001845E2" w:rsidRPr="000A6C67" w:rsidRDefault="001845E2" w:rsidP="00A25DF5">
            <w:pPr>
              <w:pStyle w:val="ConsPlusNormal"/>
              <w:jc w:val="center"/>
              <w:rPr>
                <w:sz w:val="26"/>
                <w:szCs w:val="26"/>
              </w:rPr>
            </w:pPr>
            <w:r>
              <w:rPr>
                <w:sz w:val="26"/>
                <w:szCs w:val="26"/>
              </w:rPr>
              <w:t>4,2</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FA3848" w:rsidP="00A25DF5">
            <w:pPr>
              <w:pStyle w:val="ConsPlusNormal"/>
              <w:jc w:val="center"/>
              <w:rPr>
                <w:sz w:val="26"/>
                <w:szCs w:val="26"/>
              </w:rPr>
            </w:pPr>
            <w:r>
              <w:rPr>
                <w:sz w:val="26"/>
                <w:szCs w:val="26"/>
              </w:rPr>
              <w:t>-</w:t>
            </w:r>
          </w:p>
        </w:tc>
      </w:tr>
      <w:tr w:rsidR="008F5CC9" w:rsidRPr="000A6C67" w:rsidTr="008F5CC9">
        <w:tblPrEx>
          <w:tblCellMar>
            <w:top w:w="102" w:type="dxa"/>
            <w:left w:w="62" w:type="dxa"/>
            <w:bottom w:w="102" w:type="dxa"/>
            <w:right w:w="62" w:type="dxa"/>
          </w:tblCellMar>
        </w:tblPrEx>
        <w:trPr>
          <w:trHeight w:val="4470"/>
        </w:trPr>
        <w:tc>
          <w:tcPr>
            <w:tcW w:w="710" w:type="dxa"/>
            <w:vMerge w:val="restart"/>
          </w:tcPr>
          <w:p w:rsidR="008F5CC9" w:rsidRDefault="008F5CC9" w:rsidP="00A25DF5">
            <w:pPr>
              <w:pStyle w:val="ConsPlusNormal"/>
              <w:jc w:val="center"/>
              <w:rPr>
                <w:sz w:val="26"/>
                <w:szCs w:val="26"/>
              </w:rPr>
            </w:pPr>
            <w:r w:rsidRPr="000A6C67">
              <w:rPr>
                <w:sz w:val="26"/>
                <w:szCs w:val="26"/>
              </w:rPr>
              <w:lastRenderedPageBreak/>
              <w:t>2.10</w:t>
            </w: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Default="008F5CC9" w:rsidP="00A25DF5">
            <w:pPr>
              <w:pStyle w:val="ConsPlusNormal"/>
              <w:jc w:val="center"/>
              <w:rPr>
                <w:sz w:val="26"/>
                <w:szCs w:val="26"/>
              </w:rPr>
            </w:pPr>
          </w:p>
          <w:p w:rsidR="008F5CC9" w:rsidRPr="000A6C67" w:rsidRDefault="008F5CC9" w:rsidP="00A25DF5">
            <w:pPr>
              <w:pStyle w:val="ConsPlusNormal"/>
              <w:jc w:val="center"/>
              <w:rPr>
                <w:sz w:val="26"/>
                <w:szCs w:val="26"/>
              </w:rPr>
            </w:pPr>
            <w:r w:rsidRPr="000A6C67">
              <w:rPr>
                <w:sz w:val="26"/>
                <w:szCs w:val="26"/>
              </w:rPr>
              <w:lastRenderedPageBreak/>
              <w:t>2.11</w:t>
            </w:r>
          </w:p>
        </w:tc>
        <w:tc>
          <w:tcPr>
            <w:tcW w:w="3685" w:type="dxa"/>
            <w:vMerge w:val="restart"/>
          </w:tcPr>
          <w:p w:rsidR="008F5CC9" w:rsidRDefault="008F5CC9" w:rsidP="00A25DF5">
            <w:pPr>
              <w:pStyle w:val="ConsPlusNormal"/>
              <w:jc w:val="left"/>
              <w:rPr>
                <w:sz w:val="26"/>
                <w:szCs w:val="26"/>
              </w:rPr>
            </w:pPr>
            <w:r w:rsidRPr="000A6C67">
              <w:rPr>
                <w:sz w:val="26"/>
                <w:szCs w:val="26"/>
              </w:rPr>
              <w:lastRenderedPageBreak/>
              <w:t>Мероприятие: компенсация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p w:rsidR="008F5CC9" w:rsidRDefault="008F5CC9" w:rsidP="00A25DF5">
            <w:pPr>
              <w:pStyle w:val="ConsPlusNormal"/>
              <w:jc w:val="left"/>
              <w:rPr>
                <w:sz w:val="26"/>
                <w:szCs w:val="26"/>
              </w:rPr>
            </w:pPr>
          </w:p>
          <w:p w:rsidR="008F5CC9" w:rsidRPr="000A6C67" w:rsidRDefault="008F5CC9" w:rsidP="00A25DF5">
            <w:pPr>
              <w:pStyle w:val="ConsPlusNormal"/>
              <w:jc w:val="left"/>
              <w:rPr>
                <w:sz w:val="26"/>
                <w:szCs w:val="26"/>
              </w:rPr>
            </w:pPr>
            <w:proofErr w:type="gramStart"/>
            <w:r w:rsidRPr="000A6C67">
              <w:rPr>
                <w:sz w:val="26"/>
                <w:szCs w:val="26"/>
              </w:rPr>
              <w:lastRenderedPageBreak/>
              <w:t>Мероприятие: субсидии некоммерческим организациям, не являющимся государственными учреждениями Кемеровской области, для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roofErr w:type="gramEnd"/>
          </w:p>
        </w:tc>
        <w:tc>
          <w:tcPr>
            <w:tcW w:w="3119" w:type="dxa"/>
            <w:tcBorders>
              <w:bottom w:val="single" w:sz="4" w:space="0" w:color="auto"/>
            </w:tcBorders>
          </w:tcPr>
          <w:p w:rsidR="008F5CC9" w:rsidRPr="000A6C67" w:rsidRDefault="008F5CC9" w:rsidP="00A25DF5">
            <w:pPr>
              <w:pStyle w:val="ConsPlusNormal"/>
              <w:jc w:val="left"/>
              <w:rPr>
                <w:sz w:val="26"/>
                <w:szCs w:val="26"/>
              </w:rPr>
            </w:pPr>
            <w:r w:rsidRPr="000A6C67">
              <w:rPr>
                <w:sz w:val="26"/>
                <w:szCs w:val="26"/>
              </w:rPr>
              <w:lastRenderedPageBreak/>
              <w:t>Количество поставщиков социальных услуг, получивших компенсацию стоимости услуг, предоставленных гражданам в соответствии с индивидуальной программой предоставления социальных услуг</w:t>
            </w:r>
          </w:p>
        </w:tc>
        <w:tc>
          <w:tcPr>
            <w:tcW w:w="1134"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единиц</w:t>
            </w:r>
          </w:p>
        </w:tc>
        <w:tc>
          <w:tcPr>
            <w:tcW w:w="992"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w:t>
            </w:r>
          </w:p>
        </w:tc>
        <w:tc>
          <w:tcPr>
            <w:tcW w:w="851"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1</w:t>
            </w:r>
          </w:p>
        </w:tc>
        <w:tc>
          <w:tcPr>
            <w:tcW w:w="850"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1</w:t>
            </w:r>
          </w:p>
        </w:tc>
        <w:tc>
          <w:tcPr>
            <w:tcW w:w="851"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2</w:t>
            </w:r>
          </w:p>
        </w:tc>
        <w:tc>
          <w:tcPr>
            <w:tcW w:w="850"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3</w:t>
            </w:r>
          </w:p>
        </w:tc>
        <w:tc>
          <w:tcPr>
            <w:tcW w:w="851"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3</w:t>
            </w:r>
          </w:p>
        </w:tc>
        <w:tc>
          <w:tcPr>
            <w:tcW w:w="850"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3</w:t>
            </w:r>
          </w:p>
        </w:tc>
        <w:tc>
          <w:tcPr>
            <w:tcW w:w="851" w:type="dxa"/>
            <w:tcBorders>
              <w:bottom w:val="single" w:sz="4" w:space="0" w:color="auto"/>
            </w:tcBorders>
          </w:tcPr>
          <w:p w:rsidR="008F5CC9" w:rsidRPr="000A6C67" w:rsidRDefault="008F5CC9" w:rsidP="00A25DF5">
            <w:pPr>
              <w:pStyle w:val="ConsPlusNormal"/>
              <w:jc w:val="center"/>
              <w:rPr>
                <w:sz w:val="26"/>
                <w:szCs w:val="26"/>
              </w:rPr>
            </w:pPr>
            <w:r>
              <w:rPr>
                <w:sz w:val="26"/>
                <w:szCs w:val="26"/>
              </w:rPr>
              <w:t>3</w:t>
            </w:r>
          </w:p>
        </w:tc>
      </w:tr>
      <w:tr w:rsidR="008F5CC9" w:rsidRPr="000A6C67" w:rsidTr="001845E2">
        <w:tblPrEx>
          <w:tblCellMar>
            <w:top w:w="102" w:type="dxa"/>
            <w:left w:w="62" w:type="dxa"/>
            <w:bottom w:w="102" w:type="dxa"/>
            <w:right w:w="62" w:type="dxa"/>
          </w:tblCellMar>
        </w:tblPrEx>
        <w:tc>
          <w:tcPr>
            <w:tcW w:w="710" w:type="dxa"/>
            <w:vMerge/>
          </w:tcPr>
          <w:p w:rsidR="008F5CC9" w:rsidRPr="000A6C67" w:rsidRDefault="008F5CC9" w:rsidP="00A25DF5">
            <w:pPr>
              <w:pStyle w:val="ConsPlusNormal"/>
              <w:jc w:val="center"/>
              <w:rPr>
                <w:sz w:val="26"/>
                <w:szCs w:val="26"/>
              </w:rPr>
            </w:pPr>
          </w:p>
        </w:tc>
        <w:tc>
          <w:tcPr>
            <w:tcW w:w="3685" w:type="dxa"/>
            <w:vMerge/>
          </w:tcPr>
          <w:p w:rsidR="008F5CC9" w:rsidRPr="000A6C67" w:rsidRDefault="008F5CC9" w:rsidP="00A25DF5">
            <w:pPr>
              <w:pStyle w:val="ConsPlusNormal"/>
              <w:jc w:val="left"/>
              <w:rPr>
                <w:sz w:val="26"/>
                <w:szCs w:val="26"/>
              </w:rPr>
            </w:pPr>
          </w:p>
        </w:tc>
        <w:tc>
          <w:tcPr>
            <w:tcW w:w="3119" w:type="dxa"/>
            <w:tcBorders>
              <w:bottom w:val="nil"/>
            </w:tcBorders>
          </w:tcPr>
          <w:p w:rsidR="008F5CC9" w:rsidRPr="000A6C67" w:rsidRDefault="008F5CC9" w:rsidP="00A25DF5">
            <w:pPr>
              <w:pStyle w:val="ConsPlusNormal"/>
              <w:jc w:val="left"/>
              <w:rPr>
                <w:sz w:val="26"/>
                <w:szCs w:val="26"/>
              </w:rPr>
            </w:pPr>
          </w:p>
        </w:tc>
        <w:tc>
          <w:tcPr>
            <w:tcW w:w="1134" w:type="dxa"/>
            <w:tcBorders>
              <w:bottom w:val="nil"/>
            </w:tcBorders>
          </w:tcPr>
          <w:p w:rsidR="008F5CC9" w:rsidRPr="000A6C67" w:rsidRDefault="008F5CC9" w:rsidP="00A25DF5">
            <w:pPr>
              <w:pStyle w:val="ConsPlusNormal"/>
              <w:jc w:val="center"/>
              <w:rPr>
                <w:sz w:val="26"/>
                <w:szCs w:val="26"/>
              </w:rPr>
            </w:pPr>
          </w:p>
        </w:tc>
        <w:tc>
          <w:tcPr>
            <w:tcW w:w="992" w:type="dxa"/>
            <w:tcBorders>
              <w:bottom w:val="nil"/>
            </w:tcBorders>
          </w:tcPr>
          <w:p w:rsidR="008F5CC9" w:rsidRPr="000A6C67" w:rsidRDefault="008F5CC9" w:rsidP="00A25DF5">
            <w:pPr>
              <w:pStyle w:val="ConsPlusNormal"/>
              <w:jc w:val="center"/>
              <w:rPr>
                <w:sz w:val="26"/>
                <w:szCs w:val="26"/>
              </w:rPr>
            </w:pPr>
          </w:p>
        </w:tc>
        <w:tc>
          <w:tcPr>
            <w:tcW w:w="851" w:type="dxa"/>
            <w:tcBorders>
              <w:bottom w:val="nil"/>
            </w:tcBorders>
          </w:tcPr>
          <w:p w:rsidR="008F5CC9" w:rsidRPr="000A6C67" w:rsidRDefault="008F5CC9" w:rsidP="00A25DF5">
            <w:pPr>
              <w:pStyle w:val="ConsPlusNormal"/>
              <w:jc w:val="center"/>
              <w:rPr>
                <w:sz w:val="26"/>
                <w:szCs w:val="26"/>
              </w:rPr>
            </w:pPr>
          </w:p>
        </w:tc>
        <w:tc>
          <w:tcPr>
            <w:tcW w:w="850" w:type="dxa"/>
            <w:tcBorders>
              <w:bottom w:val="nil"/>
            </w:tcBorders>
          </w:tcPr>
          <w:p w:rsidR="008F5CC9" w:rsidRPr="000A6C67" w:rsidRDefault="008F5CC9" w:rsidP="00A25DF5">
            <w:pPr>
              <w:pStyle w:val="ConsPlusNormal"/>
              <w:jc w:val="center"/>
              <w:rPr>
                <w:sz w:val="26"/>
                <w:szCs w:val="26"/>
              </w:rPr>
            </w:pPr>
          </w:p>
        </w:tc>
        <w:tc>
          <w:tcPr>
            <w:tcW w:w="851" w:type="dxa"/>
            <w:tcBorders>
              <w:bottom w:val="nil"/>
            </w:tcBorders>
          </w:tcPr>
          <w:p w:rsidR="008F5CC9" w:rsidRPr="000A6C67" w:rsidRDefault="008F5CC9" w:rsidP="00A25DF5">
            <w:pPr>
              <w:pStyle w:val="ConsPlusNormal"/>
              <w:jc w:val="center"/>
              <w:rPr>
                <w:sz w:val="26"/>
                <w:szCs w:val="26"/>
              </w:rPr>
            </w:pPr>
          </w:p>
        </w:tc>
        <w:tc>
          <w:tcPr>
            <w:tcW w:w="850" w:type="dxa"/>
            <w:tcBorders>
              <w:bottom w:val="nil"/>
            </w:tcBorders>
          </w:tcPr>
          <w:p w:rsidR="008F5CC9" w:rsidRPr="000A6C67" w:rsidRDefault="008F5CC9" w:rsidP="00A25DF5">
            <w:pPr>
              <w:pStyle w:val="ConsPlusNormal"/>
              <w:jc w:val="center"/>
              <w:rPr>
                <w:sz w:val="26"/>
                <w:szCs w:val="26"/>
              </w:rPr>
            </w:pPr>
          </w:p>
        </w:tc>
        <w:tc>
          <w:tcPr>
            <w:tcW w:w="851" w:type="dxa"/>
            <w:tcBorders>
              <w:bottom w:val="nil"/>
            </w:tcBorders>
          </w:tcPr>
          <w:p w:rsidR="008F5CC9" w:rsidRPr="000A6C67" w:rsidRDefault="008F5CC9" w:rsidP="00A25DF5">
            <w:pPr>
              <w:pStyle w:val="ConsPlusNormal"/>
              <w:jc w:val="center"/>
              <w:rPr>
                <w:sz w:val="26"/>
                <w:szCs w:val="26"/>
              </w:rPr>
            </w:pPr>
          </w:p>
        </w:tc>
        <w:tc>
          <w:tcPr>
            <w:tcW w:w="850" w:type="dxa"/>
            <w:tcBorders>
              <w:bottom w:val="nil"/>
            </w:tcBorders>
          </w:tcPr>
          <w:p w:rsidR="008F5CC9" w:rsidRPr="000A6C67" w:rsidRDefault="008F5CC9" w:rsidP="00A25DF5">
            <w:pPr>
              <w:pStyle w:val="ConsPlusNormal"/>
              <w:jc w:val="center"/>
              <w:rPr>
                <w:sz w:val="26"/>
                <w:szCs w:val="26"/>
              </w:rPr>
            </w:pPr>
          </w:p>
        </w:tc>
        <w:tc>
          <w:tcPr>
            <w:tcW w:w="851" w:type="dxa"/>
            <w:tcBorders>
              <w:bottom w:val="nil"/>
            </w:tcBorders>
          </w:tcPr>
          <w:p w:rsidR="008F5CC9" w:rsidRDefault="008F5CC9" w:rsidP="00A25DF5">
            <w:pPr>
              <w:pStyle w:val="ConsPlusNormal"/>
              <w:jc w:val="center"/>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outlineLvl w:val="3"/>
              <w:rPr>
                <w:sz w:val="26"/>
                <w:szCs w:val="26"/>
              </w:rPr>
            </w:pPr>
            <w:r w:rsidRPr="000A6C67">
              <w:rPr>
                <w:sz w:val="26"/>
                <w:szCs w:val="26"/>
              </w:rPr>
              <w:lastRenderedPageBreak/>
              <w:t>3</w:t>
            </w:r>
          </w:p>
        </w:tc>
        <w:tc>
          <w:tcPr>
            <w:tcW w:w="3685" w:type="dxa"/>
          </w:tcPr>
          <w:p w:rsidR="001845E2" w:rsidRPr="000A6C67" w:rsidRDefault="00B272E7" w:rsidP="00A25DF5">
            <w:pPr>
              <w:pStyle w:val="ConsPlusNormal"/>
              <w:jc w:val="left"/>
              <w:rPr>
                <w:sz w:val="26"/>
                <w:szCs w:val="26"/>
              </w:rPr>
            </w:pPr>
            <w:hyperlink w:anchor="P2015" w:history="1">
              <w:r w:rsidR="001845E2" w:rsidRPr="000A6C67">
                <w:rPr>
                  <w:sz w:val="26"/>
                  <w:szCs w:val="26"/>
                </w:rPr>
                <w:t>Подпрограмма</w:t>
              </w:r>
            </w:hyperlink>
            <w:r w:rsidR="001845E2">
              <w:rPr>
                <w:sz w:val="26"/>
                <w:szCs w:val="26"/>
              </w:rPr>
              <w:t xml:space="preserve"> «</w:t>
            </w:r>
            <w:r w:rsidR="001845E2" w:rsidRPr="000A6C67">
              <w:rPr>
                <w:sz w:val="26"/>
                <w:szCs w:val="26"/>
              </w:rPr>
              <w:t>Реализация дополнительных мероприятий, направленных на пов</w:t>
            </w:r>
            <w:r w:rsidR="001845E2">
              <w:rPr>
                <w:sz w:val="26"/>
                <w:szCs w:val="26"/>
              </w:rPr>
              <w:t>ышение качества жизни населения»</w:t>
            </w:r>
          </w:p>
        </w:tc>
        <w:tc>
          <w:tcPr>
            <w:tcW w:w="3119" w:type="dxa"/>
          </w:tcPr>
          <w:p w:rsidR="001845E2" w:rsidRDefault="001845E2" w:rsidP="00A25DF5">
            <w:pPr>
              <w:pStyle w:val="ConsPlusNormal"/>
              <w:jc w:val="left"/>
              <w:rPr>
                <w:sz w:val="26"/>
                <w:szCs w:val="26"/>
              </w:rPr>
            </w:pPr>
            <w:r w:rsidRPr="000A6C67">
              <w:rPr>
                <w:sz w:val="26"/>
                <w:szCs w:val="26"/>
              </w:rPr>
              <w:t>Доля расходов на реализацию дополнительных мероприятий, направленных на повышение качества жизни населения, в общих расходах Государственной программы</w:t>
            </w:r>
          </w:p>
          <w:p w:rsidR="008F5CC9" w:rsidRDefault="008F5CC9" w:rsidP="00A25DF5">
            <w:pPr>
              <w:pStyle w:val="ConsPlusNormal"/>
              <w:jc w:val="left"/>
              <w:rPr>
                <w:sz w:val="26"/>
                <w:szCs w:val="26"/>
              </w:rPr>
            </w:pPr>
          </w:p>
          <w:p w:rsidR="008F5CC9" w:rsidRPr="000A6C67" w:rsidRDefault="008F5CC9" w:rsidP="00A25DF5">
            <w:pPr>
              <w:pStyle w:val="ConsPlusNormal"/>
              <w:jc w:val="left"/>
              <w:rPr>
                <w:sz w:val="26"/>
                <w:szCs w:val="26"/>
              </w:rPr>
            </w:pP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0,50</w:t>
            </w:r>
          </w:p>
        </w:tc>
        <w:tc>
          <w:tcPr>
            <w:tcW w:w="851" w:type="dxa"/>
          </w:tcPr>
          <w:p w:rsidR="001845E2" w:rsidRPr="000A6C67" w:rsidRDefault="001845E2" w:rsidP="00A25DF5">
            <w:pPr>
              <w:pStyle w:val="ConsPlusNormal"/>
              <w:jc w:val="center"/>
              <w:rPr>
                <w:sz w:val="26"/>
                <w:szCs w:val="26"/>
              </w:rPr>
            </w:pPr>
            <w:r w:rsidRPr="000A6C67">
              <w:rPr>
                <w:sz w:val="26"/>
                <w:szCs w:val="26"/>
              </w:rPr>
              <w:t>0,50</w:t>
            </w:r>
          </w:p>
        </w:tc>
        <w:tc>
          <w:tcPr>
            <w:tcW w:w="850" w:type="dxa"/>
          </w:tcPr>
          <w:p w:rsidR="001845E2" w:rsidRPr="000A6C67" w:rsidRDefault="001845E2" w:rsidP="00A25DF5">
            <w:pPr>
              <w:pStyle w:val="ConsPlusNormal"/>
              <w:jc w:val="center"/>
              <w:rPr>
                <w:sz w:val="26"/>
                <w:szCs w:val="26"/>
              </w:rPr>
            </w:pPr>
            <w:r w:rsidRPr="000A6C67">
              <w:rPr>
                <w:sz w:val="26"/>
                <w:szCs w:val="26"/>
              </w:rPr>
              <w:t>0,40</w:t>
            </w:r>
          </w:p>
        </w:tc>
        <w:tc>
          <w:tcPr>
            <w:tcW w:w="851" w:type="dxa"/>
          </w:tcPr>
          <w:p w:rsidR="001845E2" w:rsidRPr="000A6C67" w:rsidRDefault="001845E2" w:rsidP="00A25DF5">
            <w:pPr>
              <w:pStyle w:val="ConsPlusNormal"/>
              <w:jc w:val="center"/>
              <w:rPr>
                <w:sz w:val="26"/>
                <w:szCs w:val="26"/>
              </w:rPr>
            </w:pPr>
            <w:r w:rsidRPr="000A6C67">
              <w:rPr>
                <w:sz w:val="26"/>
                <w:szCs w:val="26"/>
              </w:rPr>
              <w:t>0,28</w:t>
            </w:r>
          </w:p>
        </w:tc>
        <w:tc>
          <w:tcPr>
            <w:tcW w:w="850" w:type="dxa"/>
          </w:tcPr>
          <w:p w:rsidR="001845E2" w:rsidRPr="000A6C67" w:rsidRDefault="001845E2" w:rsidP="00A25DF5">
            <w:pPr>
              <w:pStyle w:val="ConsPlusNormal"/>
              <w:jc w:val="center"/>
              <w:rPr>
                <w:sz w:val="26"/>
                <w:szCs w:val="26"/>
              </w:rPr>
            </w:pPr>
            <w:r>
              <w:rPr>
                <w:sz w:val="26"/>
                <w:szCs w:val="26"/>
              </w:rPr>
              <w:t>0,2</w:t>
            </w:r>
            <w:r w:rsidR="00FA3848">
              <w:rPr>
                <w:sz w:val="26"/>
                <w:szCs w:val="26"/>
              </w:rPr>
              <w:t>7</w:t>
            </w:r>
          </w:p>
        </w:tc>
        <w:tc>
          <w:tcPr>
            <w:tcW w:w="851" w:type="dxa"/>
          </w:tcPr>
          <w:p w:rsidR="001845E2" w:rsidRPr="000A6C67" w:rsidRDefault="001845E2" w:rsidP="00A25DF5">
            <w:pPr>
              <w:pStyle w:val="ConsPlusNormal"/>
              <w:jc w:val="center"/>
              <w:rPr>
                <w:sz w:val="26"/>
                <w:szCs w:val="26"/>
              </w:rPr>
            </w:pPr>
            <w:r>
              <w:rPr>
                <w:sz w:val="26"/>
                <w:szCs w:val="26"/>
              </w:rPr>
              <w:t>0,24</w:t>
            </w:r>
          </w:p>
        </w:tc>
        <w:tc>
          <w:tcPr>
            <w:tcW w:w="850" w:type="dxa"/>
          </w:tcPr>
          <w:p w:rsidR="001845E2" w:rsidRPr="000A6C67" w:rsidRDefault="001845E2" w:rsidP="00A25DF5">
            <w:pPr>
              <w:pStyle w:val="ConsPlusNormal"/>
              <w:jc w:val="center"/>
              <w:rPr>
                <w:sz w:val="26"/>
                <w:szCs w:val="26"/>
              </w:rPr>
            </w:pPr>
            <w:r w:rsidRPr="000A6C67">
              <w:rPr>
                <w:sz w:val="26"/>
                <w:szCs w:val="26"/>
              </w:rPr>
              <w:t>0,2</w:t>
            </w:r>
            <w:r>
              <w:rPr>
                <w:sz w:val="26"/>
                <w:szCs w:val="26"/>
              </w:rPr>
              <w:t>4</w:t>
            </w:r>
          </w:p>
        </w:tc>
        <w:tc>
          <w:tcPr>
            <w:tcW w:w="851" w:type="dxa"/>
          </w:tcPr>
          <w:p w:rsidR="001845E2" w:rsidRPr="000A6C67" w:rsidRDefault="00FA3848" w:rsidP="00A25DF5">
            <w:pPr>
              <w:pStyle w:val="ConsPlusNormal"/>
              <w:jc w:val="center"/>
              <w:rPr>
                <w:sz w:val="26"/>
                <w:szCs w:val="26"/>
              </w:rPr>
            </w:pPr>
            <w:r>
              <w:rPr>
                <w:sz w:val="26"/>
                <w:szCs w:val="26"/>
              </w:rPr>
              <w:t>0,29</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lastRenderedPageBreak/>
              <w:t>3.1</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оказание адресной социальной помощи нуждающимся и социально незащищенным категориям граждан, семьям с детьми, семьям погибших шахтеров Кузбасса</w:t>
            </w:r>
          </w:p>
        </w:tc>
        <w:tc>
          <w:tcPr>
            <w:tcW w:w="3119" w:type="dxa"/>
          </w:tcPr>
          <w:p w:rsidR="001845E2" w:rsidRPr="000A6C67" w:rsidRDefault="001845E2" w:rsidP="00A25DF5">
            <w:pPr>
              <w:pStyle w:val="ConsPlusNormal"/>
              <w:jc w:val="left"/>
              <w:rPr>
                <w:sz w:val="26"/>
                <w:szCs w:val="26"/>
              </w:rPr>
            </w:pPr>
            <w:r w:rsidRPr="000A6C67">
              <w:rPr>
                <w:sz w:val="26"/>
                <w:szCs w:val="26"/>
              </w:rPr>
              <w:t>Средний размер адресной социальной помощи на одного получателя</w:t>
            </w:r>
          </w:p>
        </w:tc>
        <w:tc>
          <w:tcPr>
            <w:tcW w:w="1134" w:type="dxa"/>
          </w:tcPr>
          <w:p w:rsidR="001845E2" w:rsidRPr="000A6C67" w:rsidRDefault="001845E2" w:rsidP="00A25DF5">
            <w:pPr>
              <w:pStyle w:val="ConsPlusNormal"/>
              <w:jc w:val="center"/>
              <w:rPr>
                <w:sz w:val="26"/>
                <w:szCs w:val="26"/>
              </w:rPr>
            </w:pPr>
            <w:r w:rsidRPr="000A6C67">
              <w:rPr>
                <w:sz w:val="26"/>
                <w:szCs w:val="26"/>
              </w:rPr>
              <w:t>тыс. рублей в год</w:t>
            </w:r>
          </w:p>
        </w:tc>
        <w:tc>
          <w:tcPr>
            <w:tcW w:w="992" w:type="dxa"/>
          </w:tcPr>
          <w:p w:rsidR="001845E2" w:rsidRPr="000A6C67" w:rsidRDefault="001845E2" w:rsidP="00A25DF5">
            <w:pPr>
              <w:pStyle w:val="ConsPlusNormal"/>
              <w:jc w:val="center"/>
              <w:rPr>
                <w:sz w:val="26"/>
                <w:szCs w:val="26"/>
              </w:rPr>
            </w:pPr>
            <w:r w:rsidRPr="000A6C67">
              <w:rPr>
                <w:sz w:val="26"/>
                <w:szCs w:val="26"/>
              </w:rPr>
              <w:t>9</w:t>
            </w:r>
          </w:p>
        </w:tc>
        <w:tc>
          <w:tcPr>
            <w:tcW w:w="851" w:type="dxa"/>
          </w:tcPr>
          <w:p w:rsidR="001845E2" w:rsidRPr="000A6C67" w:rsidRDefault="001845E2" w:rsidP="00A25DF5">
            <w:pPr>
              <w:pStyle w:val="ConsPlusNormal"/>
              <w:jc w:val="center"/>
              <w:rPr>
                <w:sz w:val="26"/>
                <w:szCs w:val="26"/>
              </w:rPr>
            </w:pPr>
            <w:r w:rsidRPr="000A6C67">
              <w:rPr>
                <w:sz w:val="26"/>
                <w:szCs w:val="26"/>
              </w:rPr>
              <w:t>8,1</w:t>
            </w:r>
          </w:p>
        </w:tc>
        <w:tc>
          <w:tcPr>
            <w:tcW w:w="850" w:type="dxa"/>
          </w:tcPr>
          <w:p w:rsidR="001845E2" w:rsidRPr="000A6C67" w:rsidRDefault="001845E2" w:rsidP="00A25DF5">
            <w:pPr>
              <w:pStyle w:val="ConsPlusNormal"/>
              <w:jc w:val="center"/>
              <w:rPr>
                <w:sz w:val="26"/>
                <w:szCs w:val="26"/>
              </w:rPr>
            </w:pPr>
            <w:r w:rsidRPr="000A6C67">
              <w:rPr>
                <w:sz w:val="26"/>
                <w:szCs w:val="26"/>
              </w:rPr>
              <w:t>7,4</w:t>
            </w:r>
          </w:p>
        </w:tc>
        <w:tc>
          <w:tcPr>
            <w:tcW w:w="851" w:type="dxa"/>
          </w:tcPr>
          <w:p w:rsidR="001845E2" w:rsidRPr="000A6C67" w:rsidRDefault="001845E2" w:rsidP="00A25DF5">
            <w:pPr>
              <w:pStyle w:val="ConsPlusNormal"/>
              <w:jc w:val="center"/>
              <w:rPr>
                <w:sz w:val="26"/>
                <w:szCs w:val="26"/>
              </w:rPr>
            </w:pPr>
            <w:r w:rsidRPr="000A6C67">
              <w:rPr>
                <w:sz w:val="26"/>
                <w:szCs w:val="26"/>
              </w:rPr>
              <w:t>7,5</w:t>
            </w:r>
          </w:p>
        </w:tc>
        <w:tc>
          <w:tcPr>
            <w:tcW w:w="850" w:type="dxa"/>
          </w:tcPr>
          <w:p w:rsidR="001845E2" w:rsidRPr="000A6C67" w:rsidRDefault="001845E2" w:rsidP="00A25DF5">
            <w:pPr>
              <w:pStyle w:val="ConsPlusNormal"/>
              <w:jc w:val="center"/>
              <w:rPr>
                <w:sz w:val="26"/>
                <w:szCs w:val="26"/>
              </w:rPr>
            </w:pPr>
            <w:r w:rsidRPr="000A6C67">
              <w:rPr>
                <w:sz w:val="26"/>
                <w:szCs w:val="26"/>
              </w:rPr>
              <w:t>7,5</w:t>
            </w:r>
          </w:p>
        </w:tc>
        <w:tc>
          <w:tcPr>
            <w:tcW w:w="851" w:type="dxa"/>
          </w:tcPr>
          <w:p w:rsidR="001845E2" w:rsidRPr="000A6C67" w:rsidRDefault="001845E2" w:rsidP="00A25DF5">
            <w:pPr>
              <w:pStyle w:val="ConsPlusNormal"/>
              <w:jc w:val="center"/>
              <w:rPr>
                <w:sz w:val="26"/>
                <w:szCs w:val="26"/>
              </w:rPr>
            </w:pPr>
            <w:r w:rsidRPr="000A6C67">
              <w:rPr>
                <w:sz w:val="26"/>
                <w:szCs w:val="26"/>
              </w:rPr>
              <w:t>7,5</w:t>
            </w:r>
          </w:p>
        </w:tc>
        <w:tc>
          <w:tcPr>
            <w:tcW w:w="850" w:type="dxa"/>
          </w:tcPr>
          <w:p w:rsidR="001845E2" w:rsidRPr="000A6C67" w:rsidRDefault="001845E2" w:rsidP="00A25DF5">
            <w:pPr>
              <w:pStyle w:val="ConsPlusNormal"/>
              <w:jc w:val="center"/>
              <w:rPr>
                <w:sz w:val="26"/>
                <w:szCs w:val="26"/>
              </w:rPr>
            </w:pPr>
            <w:r w:rsidRPr="000A6C67">
              <w:rPr>
                <w:sz w:val="26"/>
                <w:szCs w:val="26"/>
              </w:rPr>
              <w:t>7,5</w:t>
            </w:r>
          </w:p>
        </w:tc>
        <w:tc>
          <w:tcPr>
            <w:tcW w:w="851" w:type="dxa"/>
          </w:tcPr>
          <w:p w:rsidR="001845E2" w:rsidRPr="000A6C67" w:rsidRDefault="00FA3848" w:rsidP="00A25DF5">
            <w:pPr>
              <w:pStyle w:val="ConsPlusNormal"/>
              <w:jc w:val="center"/>
              <w:rPr>
                <w:sz w:val="26"/>
                <w:szCs w:val="26"/>
              </w:rPr>
            </w:pPr>
            <w:r>
              <w:rPr>
                <w:sz w:val="26"/>
                <w:szCs w:val="26"/>
              </w:rPr>
              <w:t>7,5</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3.2</w:t>
            </w:r>
          </w:p>
        </w:tc>
        <w:tc>
          <w:tcPr>
            <w:tcW w:w="3685" w:type="dxa"/>
          </w:tcPr>
          <w:p w:rsidR="001845E2" w:rsidRPr="000A6C67" w:rsidRDefault="001845E2" w:rsidP="00A25DF5">
            <w:pPr>
              <w:pStyle w:val="ConsPlusNormal"/>
              <w:jc w:val="left"/>
              <w:rPr>
                <w:sz w:val="26"/>
                <w:szCs w:val="26"/>
              </w:rPr>
            </w:pPr>
            <w:r w:rsidRPr="000A6C67">
              <w:rPr>
                <w:sz w:val="26"/>
                <w:szCs w:val="26"/>
              </w:rPr>
              <w:t>Мероприятие: создание доступной среды для инвалидов</w:t>
            </w:r>
          </w:p>
        </w:tc>
        <w:tc>
          <w:tcPr>
            <w:tcW w:w="3119" w:type="dxa"/>
          </w:tcPr>
          <w:p w:rsidR="001845E2" w:rsidRPr="000A6C67" w:rsidRDefault="001845E2" w:rsidP="00A25DF5">
            <w:pPr>
              <w:pStyle w:val="ConsPlusNormal"/>
              <w:jc w:val="left"/>
              <w:rPr>
                <w:sz w:val="26"/>
                <w:szCs w:val="26"/>
              </w:rPr>
            </w:pPr>
            <w:r w:rsidRPr="000A6C67">
              <w:rPr>
                <w:sz w:val="26"/>
                <w:szCs w:val="26"/>
              </w:rPr>
              <w:t>Доля инвалидов, положительно оценивающих создание доступной среды, охваченных реабилитационными мероприятиями, от общего числа обратившихся инвалидов, имеющих соответствующие рекомендации в индивидуальных программах реабилитации</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56,3</w:t>
            </w:r>
          </w:p>
        </w:tc>
        <w:tc>
          <w:tcPr>
            <w:tcW w:w="851" w:type="dxa"/>
          </w:tcPr>
          <w:p w:rsidR="001845E2" w:rsidRPr="000A6C67" w:rsidRDefault="001845E2" w:rsidP="00A25DF5">
            <w:pPr>
              <w:pStyle w:val="ConsPlusNormal"/>
              <w:jc w:val="center"/>
              <w:rPr>
                <w:sz w:val="26"/>
                <w:szCs w:val="26"/>
              </w:rPr>
            </w:pPr>
            <w:r w:rsidRPr="000A6C67">
              <w:rPr>
                <w:sz w:val="26"/>
                <w:szCs w:val="26"/>
              </w:rPr>
              <w:t>56,4</w:t>
            </w:r>
          </w:p>
        </w:tc>
        <w:tc>
          <w:tcPr>
            <w:tcW w:w="850" w:type="dxa"/>
          </w:tcPr>
          <w:p w:rsidR="001845E2" w:rsidRPr="000A6C67" w:rsidRDefault="001845E2" w:rsidP="00A25DF5">
            <w:pPr>
              <w:pStyle w:val="ConsPlusNormal"/>
              <w:jc w:val="center"/>
              <w:rPr>
                <w:sz w:val="26"/>
                <w:szCs w:val="26"/>
              </w:rPr>
            </w:pPr>
            <w:r w:rsidRPr="000A6C67">
              <w:rPr>
                <w:sz w:val="26"/>
                <w:szCs w:val="26"/>
              </w:rPr>
              <w:t>56,5</w:t>
            </w:r>
          </w:p>
        </w:tc>
        <w:tc>
          <w:tcPr>
            <w:tcW w:w="851" w:type="dxa"/>
          </w:tcPr>
          <w:p w:rsidR="001845E2" w:rsidRPr="000A6C67" w:rsidRDefault="001845E2" w:rsidP="00A25DF5">
            <w:pPr>
              <w:pStyle w:val="ConsPlusNormal"/>
              <w:jc w:val="center"/>
              <w:rPr>
                <w:sz w:val="26"/>
                <w:szCs w:val="26"/>
              </w:rPr>
            </w:pPr>
            <w:r w:rsidRPr="000A6C67">
              <w:rPr>
                <w:sz w:val="26"/>
                <w:szCs w:val="26"/>
              </w:rPr>
              <w:t>56,6</w:t>
            </w:r>
          </w:p>
        </w:tc>
        <w:tc>
          <w:tcPr>
            <w:tcW w:w="850" w:type="dxa"/>
          </w:tcPr>
          <w:p w:rsidR="001845E2" w:rsidRPr="000A6C67" w:rsidRDefault="001845E2" w:rsidP="00A25DF5">
            <w:pPr>
              <w:pStyle w:val="ConsPlusNormal"/>
              <w:jc w:val="center"/>
              <w:rPr>
                <w:sz w:val="26"/>
                <w:szCs w:val="26"/>
              </w:rPr>
            </w:pPr>
            <w:r w:rsidRPr="000A6C67">
              <w:rPr>
                <w:sz w:val="26"/>
                <w:szCs w:val="26"/>
              </w:rPr>
              <w:t>56,6</w:t>
            </w:r>
          </w:p>
        </w:tc>
        <w:tc>
          <w:tcPr>
            <w:tcW w:w="851" w:type="dxa"/>
          </w:tcPr>
          <w:p w:rsidR="001845E2" w:rsidRPr="000A6C67" w:rsidRDefault="001845E2" w:rsidP="00A25DF5">
            <w:pPr>
              <w:pStyle w:val="ConsPlusNormal"/>
              <w:jc w:val="center"/>
              <w:rPr>
                <w:sz w:val="26"/>
                <w:szCs w:val="26"/>
              </w:rPr>
            </w:pPr>
            <w:r w:rsidRPr="000A6C67">
              <w:rPr>
                <w:sz w:val="26"/>
                <w:szCs w:val="26"/>
              </w:rPr>
              <w:t>56,6</w:t>
            </w:r>
          </w:p>
        </w:tc>
        <w:tc>
          <w:tcPr>
            <w:tcW w:w="850" w:type="dxa"/>
          </w:tcPr>
          <w:p w:rsidR="001845E2" w:rsidRPr="000A6C67" w:rsidRDefault="001845E2" w:rsidP="00A25DF5">
            <w:pPr>
              <w:pStyle w:val="ConsPlusNormal"/>
              <w:jc w:val="center"/>
              <w:rPr>
                <w:sz w:val="26"/>
                <w:szCs w:val="26"/>
              </w:rPr>
            </w:pPr>
            <w:r w:rsidRPr="000A6C67">
              <w:rPr>
                <w:sz w:val="26"/>
                <w:szCs w:val="26"/>
              </w:rPr>
              <w:t>56,6</w:t>
            </w:r>
          </w:p>
        </w:tc>
        <w:tc>
          <w:tcPr>
            <w:tcW w:w="851" w:type="dxa"/>
          </w:tcPr>
          <w:p w:rsidR="001845E2" w:rsidRPr="000A6C67" w:rsidRDefault="00FA3848" w:rsidP="00A25DF5">
            <w:pPr>
              <w:pStyle w:val="ConsPlusNormal"/>
              <w:jc w:val="center"/>
              <w:rPr>
                <w:sz w:val="26"/>
                <w:szCs w:val="26"/>
              </w:rPr>
            </w:pPr>
            <w:r>
              <w:rPr>
                <w:sz w:val="26"/>
                <w:szCs w:val="26"/>
              </w:rPr>
              <w:t>56,6</w:t>
            </w:r>
          </w:p>
        </w:tc>
      </w:tr>
      <w:tr w:rsidR="001845E2" w:rsidRPr="000A6C67" w:rsidTr="001845E2">
        <w:tblPrEx>
          <w:tblCellMar>
            <w:top w:w="102" w:type="dxa"/>
            <w:left w:w="62" w:type="dxa"/>
            <w:bottom w:w="102" w:type="dxa"/>
            <w:right w:w="62" w:type="dxa"/>
          </w:tblCellMar>
        </w:tblPrEx>
        <w:tc>
          <w:tcPr>
            <w:tcW w:w="710" w:type="dxa"/>
            <w:vMerge w:val="restart"/>
            <w:tcBorders>
              <w:bottom w:val="nil"/>
            </w:tcBorders>
          </w:tcPr>
          <w:p w:rsidR="001845E2" w:rsidRPr="000A6C67" w:rsidRDefault="001845E2" w:rsidP="00A25DF5">
            <w:pPr>
              <w:pStyle w:val="ConsPlusNormal"/>
              <w:jc w:val="center"/>
              <w:rPr>
                <w:sz w:val="26"/>
                <w:szCs w:val="26"/>
              </w:rPr>
            </w:pPr>
            <w:r w:rsidRPr="000A6C67">
              <w:rPr>
                <w:sz w:val="26"/>
                <w:szCs w:val="26"/>
              </w:rPr>
              <w:t>3.3</w:t>
            </w:r>
          </w:p>
        </w:tc>
        <w:tc>
          <w:tcPr>
            <w:tcW w:w="3685" w:type="dxa"/>
            <w:vMerge w:val="restart"/>
            <w:tcBorders>
              <w:bottom w:val="nil"/>
            </w:tcBorders>
          </w:tcPr>
          <w:p w:rsidR="001845E2" w:rsidRDefault="001845E2" w:rsidP="00A25DF5">
            <w:pPr>
              <w:pStyle w:val="ConsPlusNormal"/>
              <w:jc w:val="left"/>
              <w:rPr>
                <w:sz w:val="26"/>
                <w:szCs w:val="26"/>
              </w:rPr>
            </w:pPr>
            <w:r w:rsidRPr="000A6C67">
              <w:rPr>
                <w:sz w:val="26"/>
                <w:szCs w:val="26"/>
              </w:rPr>
              <w:t>Мероприятие: организация и проведение мероприятий, направленных на поддержку жизненной активности и здорового образа жизни пенсионеров</w:t>
            </w:r>
          </w:p>
          <w:p w:rsidR="008F5CC9" w:rsidRPr="000A6C67" w:rsidRDefault="008F5CC9" w:rsidP="00A25DF5">
            <w:pPr>
              <w:pStyle w:val="ConsPlusNormal"/>
              <w:jc w:val="left"/>
              <w:rPr>
                <w:sz w:val="26"/>
                <w:szCs w:val="26"/>
              </w:rPr>
            </w:pPr>
          </w:p>
        </w:tc>
        <w:tc>
          <w:tcPr>
            <w:tcW w:w="3119" w:type="dxa"/>
            <w:tcBorders>
              <w:bottom w:val="nil"/>
            </w:tcBorders>
          </w:tcPr>
          <w:p w:rsidR="001845E2" w:rsidRPr="000A6C67" w:rsidRDefault="001845E2" w:rsidP="00A25DF5">
            <w:pPr>
              <w:pStyle w:val="ConsPlusNormal"/>
              <w:jc w:val="left"/>
              <w:rPr>
                <w:sz w:val="26"/>
                <w:szCs w:val="26"/>
              </w:rPr>
            </w:pPr>
            <w:r w:rsidRPr="000A6C67">
              <w:rPr>
                <w:sz w:val="26"/>
                <w:szCs w:val="26"/>
              </w:rPr>
              <w:t>Число пожилых граждан, привлеченных к активной жизни общества</w:t>
            </w:r>
            <w:r>
              <w:rPr>
                <w:sz w:val="26"/>
                <w:szCs w:val="26"/>
              </w:rPr>
              <w:t>.</w:t>
            </w:r>
          </w:p>
        </w:tc>
        <w:tc>
          <w:tcPr>
            <w:tcW w:w="1134" w:type="dxa"/>
            <w:tcBorders>
              <w:bottom w:val="nil"/>
            </w:tcBorders>
          </w:tcPr>
          <w:p w:rsidR="001845E2" w:rsidRPr="000A6C67" w:rsidRDefault="001845E2" w:rsidP="00A25DF5">
            <w:pPr>
              <w:pStyle w:val="ConsPlusNormal"/>
              <w:jc w:val="center"/>
              <w:rPr>
                <w:sz w:val="26"/>
                <w:szCs w:val="26"/>
              </w:rPr>
            </w:pPr>
            <w:r w:rsidRPr="000A6C67">
              <w:rPr>
                <w:sz w:val="26"/>
                <w:szCs w:val="26"/>
              </w:rPr>
              <w:t>тыс. человек</w:t>
            </w:r>
          </w:p>
        </w:tc>
        <w:tc>
          <w:tcPr>
            <w:tcW w:w="992" w:type="dxa"/>
            <w:tcBorders>
              <w:bottom w:val="nil"/>
            </w:tcBorders>
          </w:tcPr>
          <w:p w:rsidR="001845E2" w:rsidRPr="000A6C67" w:rsidRDefault="001845E2" w:rsidP="00A25DF5">
            <w:pPr>
              <w:pStyle w:val="ConsPlusNormal"/>
              <w:jc w:val="center"/>
              <w:rPr>
                <w:sz w:val="26"/>
                <w:szCs w:val="26"/>
              </w:rPr>
            </w:pPr>
            <w:r w:rsidRPr="000A6C67">
              <w:rPr>
                <w:sz w:val="26"/>
                <w:szCs w:val="26"/>
              </w:rPr>
              <w:t>0,5</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0,6</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0,6</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1" w:type="dxa"/>
            <w:tcBorders>
              <w:bottom w:val="nil"/>
            </w:tcBorders>
          </w:tcPr>
          <w:p w:rsidR="001845E2" w:rsidRPr="000A6C67" w:rsidRDefault="00FA3848" w:rsidP="00A25DF5">
            <w:pPr>
              <w:pStyle w:val="ConsPlusNormal"/>
              <w:jc w:val="center"/>
              <w:rPr>
                <w:sz w:val="26"/>
                <w:szCs w:val="26"/>
              </w:rPr>
            </w:pPr>
            <w:r>
              <w:rPr>
                <w:sz w:val="26"/>
                <w:szCs w:val="26"/>
              </w:rPr>
              <w:t>-</w:t>
            </w:r>
          </w:p>
        </w:tc>
      </w:tr>
      <w:tr w:rsidR="001845E2" w:rsidRPr="000A6C67" w:rsidTr="008F5CC9">
        <w:tblPrEx>
          <w:tblBorders>
            <w:insideH w:val="nil"/>
          </w:tblBorders>
          <w:tblCellMar>
            <w:top w:w="102" w:type="dxa"/>
            <w:left w:w="62" w:type="dxa"/>
            <w:bottom w:w="102" w:type="dxa"/>
            <w:right w:w="62" w:type="dxa"/>
          </w:tblCellMar>
        </w:tblPrEx>
        <w:tc>
          <w:tcPr>
            <w:tcW w:w="710" w:type="dxa"/>
            <w:vMerge/>
            <w:tcBorders>
              <w:bottom w:val="single" w:sz="4" w:space="0" w:color="auto"/>
            </w:tcBorders>
          </w:tcPr>
          <w:p w:rsidR="001845E2" w:rsidRPr="000A6C67" w:rsidRDefault="001845E2" w:rsidP="00A25DF5">
            <w:pPr>
              <w:rPr>
                <w:sz w:val="26"/>
                <w:szCs w:val="26"/>
              </w:rPr>
            </w:pPr>
          </w:p>
        </w:tc>
        <w:tc>
          <w:tcPr>
            <w:tcW w:w="3685" w:type="dxa"/>
            <w:vMerge/>
            <w:tcBorders>
              <w:bottom w:val="single" w:sz="4" w:space="0" w:color="auto"/>
            </w:tcBorders>
          </w:tcPr>
          <w:p w:rsidR="001845E2" w:rsidRPr="000A6C67" w:rsidRDefault="001845E2" w:rsidP="00A25DF5">
            <w:pPr>
              <w:jc w:val="left"/>
              <w:rPr>
                <w:sz w:val="26"/>
                <w:szCs w:val="26"/>
              </w:rPr>
            </w:pPr>
          </w:p>
        </w:tc>
        <w:tc>
          <w:tcPr>
            <w:tcW w:w="3119" w:type="dxa"/>
            <w:tcBorders>
              <w:top w:val="nil"/>
              <w:bottom w:val="single" w:sz="4" w:space="0" w:color="auto"/>
            </w:tcBorders>
          </w:tcPr>
          <w:p w:rsidR="008F5CC9" w:rsidRPr="000A6C67" w:rsidRDefault="001845E2" w:rsidP="00A25DF5">
            <w:pPr>
              <w:pStyle w:val="ConsPlusNormal"/>
              <w:jc w:val="left"/>
              <w:rPr>
                <w:sz w:val="26"/>
                <w:szCs w:val="26"/>
              </w:rPr>
            </w:pPr>
            <w:r w:rsidRPr="000A6C67">
              <w:rPr>
                <w:sz w:val="26"/>
                <w:szCs w:val="26"/>
              </w:rPr>
              <w:t>Число социальных проектов</w:t>
            </w:r>
          </w:p>
        </w:tc>
        <w:tc>
          <w:tcPr>
            <w:tcW w:w="1134" w:type="dxa"/>
            <w:tcBorders>
              <w:top w:val="nil"/>
              <w:bottom w:val="single" w:sz="4" w:space="0" w:color="auto"/>
            </w:tcBorders>
          </w:tcPr>
          <w:p w:rsidR="001845E2" w:rsidRPr="000A6C67" w:rsidRDefault="001845E2" w:rsidP="00A25DF5">
            <w:pPr>
              <w:pStyle w:val="ConsPlusNormal"/>
              <w:jc w:val="center"/>
              <w:rPr>
                <w:sz w:val="26"/>
                <w:szCs w:val="26"/>
              </w:rPr>
            </w:pPr>
            <w:r w:rsidRPr="000A6C67">
              <w:rPr>
                <w:sz w:val="26"/>
                <w:szCs w:val="26"/>
              </w:rPr>
              <w:t>единиц</w:t>
            </w:r>
          </w:p>
        </w:tc>
        <w:tc>
          <w:tcPr>
            <w:tcW w:w="992" w:type="dxa"/>
            <w:tcBorders>
              <w:top w:val="nil"/>
              <w:bottom w:val="single" w:sz="4" w:space="0" w:color="auto"/>
            </w:tcBorders>
          </w:tcPr>
          <w:p w:rsidR="001845E2" w:rsidRPr="000A6C67" w:rsidRDefault="001845E2" w:rsidP="00A25DF5">
            <w:pPr>
              <w:pStyle w:val="ConsPlusNormal"/>
              <w:jc w:val="center"/>
              <w:rPr>
                <w:sz w:val="26"/>
                <w:szCs w:val="26"/>
              </w:rPr>
            </w:pPr>
            <w:r>
              <w:rPr>
                <w:sz w:val="26"/>
                <w:szCs w:val="26"/>
              </w:rPr>
              <w:t>-</w:t>
            </w:r>
          </w:p>
        </w:tc>
        <w:tc>
          <w:tcPr>
            <w:tcW w:w="851" w:type="dxa"/>
            <w:tcBorders>
              <w:top w:val="nil"/>
              <w:bottom w:val="single" w:sz="4" w:space="0" w:color="auto"/>
            </w:tcBorders>
          </w:tcPr>
          <w:p w:rsidR="001845E2" w:rsidRPr="000A6C67" w:rsidRDefault="001845E2" w:rsidP="00A25DF5">
            <w:pPr>
              <w:pStyle w:val="ConsPlusNormal"/>
              <w:jc w:val="center"/>
              <w:rPr>
                <w:sz w:val="26"/>
                <w:szCs w:val="26"/>
              </w:rPr>
            </w:pPr>
            <w:r>
              <w:rPr>
                <w:sz w:val="26"/>
                <w:szCs w:val="26"/>
              </w:rPr>
              <w:t>-</w:t>
            </w:r>
          </w:p>
        </w:tc>
        <w:tc>
          <w:tcPr>
            <w:tcW w:w="850" w:type="dxa"/>
            <w:tcBorders>
              <w:top w:val="nil"/>
              <w:bottom w:val="single" w:sz="4" w:space="0" w:color="auto"/>
            </w:tcBorders>
          </w:tcPr>
          <w:p w:rsidR="001845E2" w:rsidRPr="000A6C67" w:rsidRDefault="001845E2" w:rsidP="00A25DF5">
            <w:pPr>
              <w:pStyle w:val="ConsPlusNormal"/>
              <w:jc w:val="center"/>
              <w:rPr>
                <w:sz w:val="26"/>
                <w:szCs w:val="26"/>
              </w:rPr>
            </w:pPr>
            <w:r>
              <w:rPr>
                <w:sz w:val="26"/>
                <w:szCs w:val="26"/>
              </w:rPr>
              <w:t>-</w:t>
            </w:r>
          </w:p>
        </w:tc>
        <w:tc>
          <w:tcPr>
            <w:tcW w:w="851" w:type="dxa"/>
            <w:tcBorders>
              <w:top w:val="nil"/>
              <w:bottom w:val="single" w:sz="4" w:space="0" w:color="auto"/>
            </w:tcBorders>
          </w:tcPr>
          <w:p w:rsidR="001845E2" w:rsidRPr="000A6C67" w:rsidRDefault="001845E2" w:rsidP="00A25DF5">
            <w:pPr>
              <w:pStyle w:val="ConsPlusNormal"/>
              <w:jc w:val="center"/>
              <w:rPr>
                <w:sz w:val="26"/>
                <w:szCs w:val="26"/>
              </w:rPr>
            </w:pPr>
            <w:r w:rsidRPr="000A6C67">
              <w:rPr>
                <w:sz w:val="26"/>
                <w:szCs w:val="26"/>
              </w:rPr>
              <w:t>3</w:t>
            </w:r>
          </w:p>
        </w:tc>
        <w:tc>
          <w:tcPr>
            <w:tcW w:w="850" w:type="dxa"/>
            <w:tcBorders>
              <w:top w:val="nil"/>
              <w:bottom w:val="single" w:sz="4" w:space="0" w:color="auto"/>
            </w:tcBorders>
          </w:tcPr>
          <w:p w:rsidR="001845E2" w:rsidRPr="000A6C67" w:rsidRDefault="00FA3848" w:rsidP="00A25DF5">
            <w:pPr>
              <w:pStyle w:val="ConsPlusNormal"/>
              <w:jc w:val="center"/>
              <w:rPr>
                <w:sz w:val="26"/>
                <w:szCs w:val="26"/>
              </w:rPr>
            </w:pPr>
            <w:r>
              <w:rPr>
                <w:sz w:val="26"/>
                <w:szCs w:val="26"/>
              </w:rPr>
              <w:t>3</w:t>
            </w:r>
          </w:p>
        </w:tc>
        <w:tc>
          <w:tcPr>
            <w:tcW w:w="851" w:type="dxa"/>
            <w:tcBorders>
              <w:top w:val="nil"/>
              <w:bottom w:val="single" w:sz="4" w:space="0" w:color="auto"/>
            </w:tcBorders>
          </w:tcPr>
          <w:p w:rsidR="001845E2" w:rsidRPr="000A6C67" w:rsidRDefault="00FA3848" w:rsidP="00A25DF5">
            <w:pPr>
              <w:pStyle w:val="ConsPlusNormal"/>
              <w:jc w:val="center"/>
              <w:rPr>
                <w:sz w:val="26"/>
                <w:szCs w:val="26"/>
              </w:rPr>
            </w:pPr>
            <w:r>
              <w:rPr>
                <w:sz w:val="26"/>
                <w:szCs w:val="26"/>
              </w:rPr>
              <w:t>3</w:t>
            </w:r>
          </w:p>
        </w:tc>
        <w:tc>
          <w:tcPr>
            <w:tcW w:w="850" w:type="dxa"/>
            <w:tcBorders>
              <w:top w:val="nil"/>
              <w:bottom w:val="single" w:sz="4" w:space="0" w:color="auto"/>
            </w:tcBorders>
          </w:tcPr>
          <w:p w:rsidR="001845E2" w:rsidRPr="000A6C67" w:rsidRDefault="00FA3848" w:rsidP="00A25DF5">
            <w:pPr>
              <w:pStyle w:val="ConsPlusNormal"/>
              <w:jc w:val="center"/>
              <w:rPr>
                <w:sz w:val="26"/>
                <w:szCs w:val="26"/>
              </w:rPr>
            </w:pPr>
            <w:r>
              <w:rPr>
                <w:sz w:val="26"/>
                <w:szCs w:val="26"/>
              </w:rPr>
              <w:t>3</w:t>
            </w:r>
          </w:p>
        </w:tc>
        <w:tc>
          <w:tcPr>
            <w:tcW w:w="851" w:type="dxa"/>
            <w:tcBorders>
              <w:top w:val="nil"/>
              <w:bottom w:val="single" w:sz="4" w:space="0" w:color="auto"/>
            </w:tcBorders>
          </w:tcPr>
          <w:p w:rsidR="001845E2" w:rsidRDefault="00FA3848" w:rsidP="00A25DF5">
            <w:pPr>
              <w:pStyle w:val="ConsPlusNormal"/>
              <w:jc w:val="center"/>
              <w:rPr>
                <w:sz w:val="26"/>
                <w:szCs w:val="26"/>
              </w:rPr>
            </w:pPr>
            <w:r>
              <w:rPr>
                <w:sz w:val="26"/>
                <w:szCs w:val="26"/>
              </w:rPr>
              <w:t>3</w:t>
            </w:r>
          </w:p>
        </w:tc>
      </w:tr>
      <w:tr w:rsidR="008F5CC9" w:rsidRPr="000A6C67" w:rsidTr="001845E2">
        <w:tblPrEx>
          <w:tblCellMar>
            <w:top w:w="102" w:type="dxa"/>
            <w:left w:w="62" w:type="dxa"/>
            <w:bottom w:w="102" w:type="dxa"/>
            <w:right w:w="62" w:type="dxa"/>
          </w:tblCellMar>
        </w:tblPrEx>
        <w:tc>
          <w:tcPr>
            <w:tcW w:w="710" w:type="dxa"/>
          </w:tcPr>
          <w:p w:rsidR="008F5CC9" w:rsidRPr="000A6C67" w:rsidRDefault="008F5CC9" w:rsidP="00A25DF5">
            <w:pPr>
              <w:pStyle w:val="ConsPlusNormal"/>
              <w:jc w:val="center"/>
              <w:rPr>
                <w:sz w:val="26"/>
                <w:szCs w:val="26"/>
              </w:rPr>
            </w:pPr>
            <w:r w:rsidRPr="000A6C67">
              <w:rPr>
                <w:sz w:val="26"/>
                <w:szCs w:val="26"/>
              </w:rPr>
              <w:lastRenderedPageBreak/>
              <w:t>3.4</w:t>
            </w:r>
          </w:p>
        </w:tc>
        <w:tc>
          <w:tcPr>
            <w:tcW w:w="3685" w:type="dxa"/>
          </w:tcPr>
          <w:p w:rsidR="008F5CC9" w:rsidRDefault="008F5CC9" w:rsidP="00A25DF5">
            <w:pPr>
              <w:pStyle w:val="ConsPlusNormal"/>
              <w:jc w:val="left"/>
              <w:rPr>
                <w:sz w:val="26"/>
                <w:szCs w:val="26"/>
              </w:rPr>
            </w:pPr>
            <w:r w:rsidRPr="000A6C67">
              <w:rPr>
                <w:sz w:val="26"/>
                <w:szCs w:val="26"/>
              </w:rPr>
              <w:t>Мероприятие: организация и проведение социально значимых мероприятий</w:t>
            </w:r>
          </w:p>
          <w:p w:rsidR="008F5CC9" w:rsidRDefault="008F5CC9" w:rsidP="00A25DF5">
            <w:pPr>
              <w:pStyle w:val="ConsPlusNormal"/>
              <w:jc w:val="left"/>
              <w:rPr>
                <w:sz w:val="26"/>
                <w:szCs w:val="26"/>
              </w:rPr>
            </w:pPr>
          </w:p>
          <w:p w:rsidR="008F5CC9" w:rsidRPr="000A6C67" w:rsidRDefault="008F5CC9" w:rsidP="00A25DF5">
            <w:pPr>
              <w:pStyle w:val="ConsPlusNormal"/>
              <w:jc w:val="left"/>
              <w:rPr>
                <w:sz w:val="26"/>
                <w:szCs w:val="26"/>
              </w:rPr>
            </w:pPr>
          </w:p>
        </w:tc>
        <w:tc>
          <w:tcPr>
            <w:tcW w:w="3119" w:type="dxa"/>
            <w:vMerge w:val="restart"/>
          </w:tcPr>
          <w:p w:rsidR="008F5CC9" w:rsidRPr="000A6C67" w:rsidRDefault="008F5CC9" w:rsidP="00A25DF5">
            <w:pPr>
              <w:pStyle w:val="ConsPlusNormal"/>
              <w:jc w:val="left"/>
              <w:rPr>
                <w:sz w:val="26"/>
                <w:szCs w:val="26"/>
              </w:rPr>
            </w:pPr>
            <w:r w:rsidRPr="000A6C67">
              <w:rPr>
                <w:sz w:val="26"/>
                <w:szCs w:val="26"/>
              </w:rPr>
              <w:t>Количество проведенных социально направленных мероприятий</w:t>
            </w:r>
          </w:p>
        </w:tc>
        <w:tc>
          <w:tcPr>
            <w:tcW w:w="1134" w:type="dxa"/>
            <w:vMerge w:val="restart"/>
          </w:tcPr>
          <w:p w:rsidR="008F5CC9" w:rsidRPr="000A6C67" w:rsidRDefault="008F5CC9" w:rsidP="00A25DF5">
            <w:pPr>
              <w:pStyle w:val="ConsPlusNormal"/>
              <w:jc w:val="center"/>
              <w:rPr>
                <w:sz w:val="26"/>
                <w:szCs w:val="26"/>
              </w:rPr>
            </w:pPr>
            <w:r w:rsidRPr="000A6C67">
              <w:rPr>
                <w:sz w:val="26"/>
                <w:szCs w:val="26"/>
              </w:rPr>
              <w:t>единиц</w:t>
            </w:r>
          </w:p>
        </w:tc>
        <w:tc>
          <w:tcPr>
            <w:tcW w:w="992" w:type="dxa"/>
            <w:vMerge w:val="restart"/>
          </w:tcPr>
          <w:p w:rsidR="008F5CC9" w:rsidRPr="000A6C67" w:rsidRDefault="008F5CC9" w:rsidP="00A25DF5">
            <w:pPr>
              <w:pStyle w:val="ConsPlusNormal"/>
              <w:jc w:val="center"/>
              <w:rPr>
                <w:sz w:val="26"/>
                <w:szCs w:val="26"/>
              </w:rPr>
            </w:pPr>
            <w:r w:rsidRPr="000A6C67">
              <w:rPr>
                <w:sz w:val="26"/>
                <w:szCs w:val="26"/>
              </w:rPr>
              <w:t>10</w:t>
            </w:r>
          </w:p>
        </w:tc>
        <w:tc>
          <w:tcPr>
            <w:tcW w:w="851" w:type="dxa"/>
            <w:vMerge w:val="restart"/>
          </w:tcPr>
          <w:p w:rsidR="008F5CC9" w:rsidRPr="000A6C67" w:rsidRDefault="008F5CC9" w:rsidP="00A25DF5">
            <w:pPr>
              <w:pStyle w:val="ConsPlusNormal"/>
              <w:jc w:val="center"/>
              <w:rPr>
                <w:sz w:val="26"/>
                <w:szCs w:val="26"/>
              </w:rPr>
            </w:pPr>
            <w:r w:rsidRPr="000A6C67">
              <w:rPr>
                <w:sz w:val="26"/>
                <w:szCs w:val="26"/>
              </w:rPr>
              <w:t>7</w:t>
            </w:r>
          </w:p>
        </w:tc>
        <w:tc>
          <w:tcPr>
            <w:tcW w:w="850" w:type="dxa"/>
            <w:vMerge w:val="restart"/>
          </w:tcPr>
          <w:p w:rsidR="008F5CC9" w:rsidRPr="000A6C67" w:rsidRDefault="008F5CC9" w:rsidP="00A25DF5">
            <w:pPr>
              <w:pStyle w:val="ConsPlusNormal"/>
              <w:jc w:val="center"/>
              <w:rPr>
                <w:sz w:val="26"/>
                <w:szCs w:val="26"/>
              </w:rPr>
            </w:pPr>
            <w:r w:rsidRPr="000A6C67">
              <w:rPr>
                <w:sz w:val="26"/>
                <w:szCs w:val="26"/>
              </w:rPr>
              <w:t>7</w:t>
            </w:r>
          </w:p>
        </w:tc>
        <w:tc>
          <w:tcPr>
            <w:tcW w:w="851" w:type="dxa"/>
            <w:vMerge w:val="restart"/>
          </w:tcPr>
          <w:p w:rsidR="008F5CC9" w:rsidRPr="000A6C67" w:rsidRDefault="008F5CC9" w:rsidP="00A25DF5">
            <w:pPr>
              <w:pStyle w:val="ConsPlusNormal"/>
              <w:jc w:val="center"/>
              <w:rPr>
                <w:sz w:val="26"/>
                <w:szCs w:val="26"/>
              </w:rPr>
            </w:pPr>
            <w:r>
              <w:rPr>
                <w:sz w:val="26"/>
                <w:szCs w:val="26"/>
              </w:rPr>
              <w:t>6</w:t>
            </w:r>
          </w:p>
        </w:tc>
        <w:tc>
          <w:tcPr>
            <w:tcW w:w="850" w:type="dxa"/>
            <w:vMerge w:val="restart"/>
          </w:tcPr>
          <w:p w:rsidR="008F5CC9" w:rsidRPr="000A6C67" w:rsidRDefault="008F5CC9" w:rsidP="00A25DF5">
            <w:pPr>
              <w:pStyle w:val="ConsPlusNormal"/>
              <w:jc w:val="center"/>
              <w:rPr>
                <w:sz w:val="26"/>
                <w:szCs w:val="26"/>
              </w:rPr>
            </w:pPr>
            <w:r>
              <w:rPr>
                <w:sz w:val="26"/>
                <w:szCs w:val="26"/>
              </w:rPr>
              <w:t>6</w:t>
            </w:r>
          </w:p>
        </w:tc>
        <w:tc>
          <w:tcPr>
            <w:tcW w:w="851" w:type="dxa"/>
            <w:vMerge w:val="restart"/>
          </w:tcPr>
          <w:p w:rsidR="008F5CC9" w:rsidRPr="000A6C67" w:rsidRDefault="008F5CC9" w:rsidP="00A25DF5">
            <w:pPr>
              <w:pStyle w:val="ConsPlusNormal"/>
              <w:jc w:val="center"/>
              <w:rPr>
                <w:sz w:val="26"/>
                <w:szCs w:val="26"/>
              </w:rPr>
            </w:pPr>
            <w:r>
              <w:rPr>
                <w:sz w:val="26"/>
                <w:szCs w:val="26"/>
              </w:rPr>
              <w:t>6</w:t>
            </w:r>
          </w:p>
        </w:tc>
        <w:tc>
          <w:tcPr>
            <w:tcW w:w="850" w:type="dxa"/>
            <w:vMerge w:val="restart"/>
          </w:tcPr>
          <w:p w:rsidR="008F5CC9" w:rsidRPr="000A6C67" w:rsidRDefault="008F5CC9" w:rsidP="00A25DF5">
            <w:pPr>
              <w:pStyle w:val="ConsPlusNormal"/>
              <w:jc w:val="center"/>
              <w:rPr>
                <w:sz w:val="26"/>
                <w:szCs w:val="26"/>
              </w:rPr>
            </w:pPr>
            <w:r>
              <w:rPr>
                <w:sz w:val="26"/>
                <w:szCs w:val="26"/>
              </w:rPr>
              <w:t>6</w:t>
            </w:r>
          </w:p>
        </w:tc>
        <w:tc>
          <w:tcPr>
            <w:tcW w:w="851" w:type="dxa"/>
            <w:vMerge w:val="restart"/>
          </w:tcPr>
          <w:p w:rsidR="008F5CC9" w:rsidRDefault="008F5CC9" w:rsidP="00A25DF5">
            <w:pPr>
              <w:pStyle w:val="ConsPlusNormal"/>
              <w:jc w:val="center"/>
              <w:rPr>
                <w:sz w:val="26"/>
                <w:szCs w:val="26"/>
              </w:rPr>
            </w:pPr>
            <w:r>
              <w:rPr>
                <w:sz w:val="26"/>
                <w:szCs w:val="26"/>
              </w:rPr>
              <w:t>6</w:t>
            </w:r>
          </w:p>
        </w:tc>
      </w:tr>
      <w:tr w:rsidR="008F5CC9" w:rsidRPr="000A6C67" w:rsidTr="00FA3848">
        <w:tblPrEx>
          <w:tblCellMar>
            <w:top w:w="102" w:type="dxa"/>
            <w:left w:w="62" w:type="dxa"/>
            <w:bottom w:w="102" w:type="dxa"/>
            <w:right w:w="62" w:type="dxa"/>
          </w:tblCellMar>
        </w:tblPrEx>
        <w:trPr>
          <w:trHeight w:val="2990"/>
        </w:trPr>
        <w:tc>
          <w:tcPr>
            <w:tcW w:w="710" w:type="dxa"/>
          </w:tcPr>
          <w:p w:rsidR="008F5CC9" w:rsidRPr="000A6C67" w:rsidRDefault="008F5CC9" w:rsidP="00A25DF5">
            <w:pPr>
              <w:pStyle w:val="ConsPlusNormal"/>
              <w:jc w:val="center"/>
              <w:rPr>
                <w:sz w:val="26"/>
                <w:szCs w:val="26"/>
              </w:rPr>
            </w:pPr>
            <w:r w:rsidRPr="000A6C67">
              <w:rPr>
                <w:sz w:val="26"/>
                <w:szCs w:val="26"/>
              </w:rPr>
              <w:t>3.5</w:t>
            </w:r>
          </w:p>
        </w:tc>
        <w:tc>
          <w:tcPr>
            <w:tcW w:w="3685" w:type="dxa"/>
          </w:tcPr>
          <w:p w:rsidR="008F5CC9" w:rsidRPr="000A6C67" w:rsidRDefault="008F5CC9" w:rsidP="00A25DF5">
            <w:pPr>
              <w:pStyle w:val="ConsPlusNormal"/>
              <w:jc w:val="left"/>
              <w:rPr>
                <w:sz w:val="26"/>
                <w:szCs w:val="26"/>
              </w:rPr>
            </w:pPr>
            <w:r w:rsidRPr="000A6C67">
              <w:rPr>
                <w:sz w:val="26"/>
                <w:szCs w:val="26"/>
              </w:rPr>
              <w:t>Мероприятие: организация и проведение социологических опросов, мониторингов социально-экономического и правового положения отдельных категорий граждан, конференций, коллегий и семинаров по вопросам социальной поддержки населения</w:t>
            </w:r>
          </w:p>
        </w:tc>
        <w:tc>
          <w:tcPr>
            <w:tcW w:w="3119" w:type="dxa"/>
            <w:vMerge/>
          </w:tcPr>
          <w:p w:rsidR="008F5CC9" w:rsidRPr="000A6C67" w:rsidRDefault="008F5CC9" w:rsidP="00A25DF5">
            <w:pPr>
              <w:jc w:val="left"/>
              <w:rPr>
                <w:sz w:val="26"/>
                <w:szCs w:val="26"/>
              </w:rPr>
            </w:pPr>
          </w:p>
        </w:tc>
        <w:tc>
          <w:tcPr>
            <w:tcW w:w="1134" w:type="dxa"/>
            <w:vMerge/>
          </w:tcPr>
          <w:p w:rsidR="008F5CC9" w:rsidRPr="000A6C67" w:rsidRDefault="008F5CC9" w:rsidP="00A25DF5">
            <w:pPr>
              <w:rPr>
                <w:sz w:val="26"/>
                <w:szCs w:val="26"/>
              </w:rPr>
            </w:pPr>
          </w:p>
        </w:tc>
        <w:tc>
          <w:tcPr>
            <w:tcW w:w="992"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c>
          <w:tcPr>
            <w:tcW w:w="850"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c>
          <w:tcPr>
            <w:tcW w:w="850"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c>
          <w:tcPr>
            <w:tcW w:w="850"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r>
      <w:tr w:rsidR="008F5CC9" w:rsidRPr="000A6C67" w:rsidTr="001845E2">
        <w:tblPrEx>
          <w:tblCellMar>
            <w:top w:w="102" w:type="dxa"/>
            <w:left w:w="62" w:type="dxa"/>
            <w:bottom w:w="102" w:type="dxa"/>
            <w:right w:w="62" w:type="dxa"/>
          </w:tblCellMar>
        </w:tblPrEx>
        <w:tc>
          <w:tcPr>
            <w:tcW w:w="710" w:type="dxa"/>
          </w:tcPr>
          <w:p w:rsidR="008F5CC9" w:rsidRPr="000A6C67" w:rsidRDefault="008F5CC9" w:rsidP="00A25DF5">
            <w:pPr>
              <w:pStyle w:val="ConsPlusNormal"/>
              <w:jc w:val="center"/>
              <w:rPr>
                <w:sz w:val="26"/>
                <w:szCs w:val="26"/>
              </w:rPr>
            </w:pPr>
            <w:r w:rsidRPr="000A6C67">
              <w:rPr>
                <w:sz w:val="26"/>
                <w:szCs w:val="26"/>
              </w:rPr>
              <w:t>3.6</w:t>
            </w:r>
          </w:p>
        </w:tc>
        <w:tc>
          <w:tcPr>
            <w:tcW w:w="3685" w:type="dxa"/>
          </w:tcPr>
          <w:p w:rsidR="008F5CC9" w:rsidRPr="000A6C67" w:rsidRDefault="008F5CC9" w:rsidP="00A25DF5">
            <w:pPr>
              <w:pStyle w:val="ConsPlusNormal"/>
              <w:jc w:val="left"/>
              <w:rPr>
                <w:sz w:val="26"/>
                <w:szCs w:val="26"/>
              </w:rPr>
            </w:pPr>
            <w:r w:rsidRPr="000A6C67">
              <w:rPr>
                <w:sz w:val="26"/>
                <w:szCs w:val="26"/>
              </w:rPr>
              <w:t>Мероприятие: мероприятия по повышению информированности граждан о системе социальной поддержки</w:t>
            </w:r>
          </w:p>
        </w:tc>
        <w:tc>
          <w:tcPr>
            <w:tcW w:w="3119" w:type="dxa"/>
            <w:vMerge/>
          </w:tcPr>
          <w:p w:rsidR="008F5CC9" w:rsidRPr="000A6C67" w:rsidRDefault="008F5CC9" w:rsidP="00A25DF5">
            <w:pPr>
              <w:jc w:val="left"/>
              <w:rPr>
                <w:sz w:val="26"/>
                <w:szCs w:val="26"/>
              </w:rPr>
            </w:pPr>
          </w:p>
        </w:tc>
        <w:tc>
          <w:tcPr>
            <w:tcW w:w="1134" w:type="dxa"/>
            <w:vMerge/>
          </w:tcPr>
          <w:p w:rsidR="008F5CC9" w:rsidRPr="000A6C67" w:rsidRDefault="008F5CC9" w:rsidP="00A25DF5">
            <w:pPr>
              <w:rPr>
                <w:sz w:val="26"/>
                <w:szCs w:val="26"/>
              </w:rPr>
            </w:pPr>
          </w:p>
        </w:tc>
        <w:tc>
          <w:tcPr>
            <w:tcW w:w="992"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c>
          <w:tcPr>
            <w:tcW w:w="850"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c>
          <w:tcPr>
            <w:tcW w:w="850"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c>
          <w:tcPr>
            <w:tcW w:w="850" w:type="dxa"/>
            <w:vMerge/>
          </w:tcPr>
          <w:p w:rsidR="008F5CC9" w:rsidRPr="000A6C67" w:rsidRDefault="008F5CC9" w:rsidP="00A25DF5">
            <w:pPr>
              <w:rPr>
                <w:sz w:val="26"/>
                <w:szCs w:val="26"/>
              </w:rPr>
            </w:pPr>
          </w:p>
        </w:tc>
        <w:tc>
          <w:tcPr>
            <w:tcW w:w="851" w:type="dxa"/>
            <w:vMerge/>
          </w:tcPr>
          <w:p w:rsidR="008F5CC9" w:rsidRPr="000A6C67" w:rsidRDefault="008F5CC9" w:rsidP="00A25DF5">
            <w:pPr>
              <w:rPr>
                <w:sz w:val="26"/>
                <w:szCs w:val="26"/>
              </w:rPr>
            </w:pPr>
          </w:p>
        </w:tc>
      </w:tr>
      <w:tr w:rsidR="001845E2" w:rsidRPr="000A6C67" w:rsidTr="001845E2">
        <w:tblPrEx>
          <w:tblCellMar>
            <w:top w:w="102" w:type="dxa"/>
            <w:left w:w="62" w:type="dxa"/>
            <w:bottom w:w="102" w:type="dxa"/>
            <w:right w:w="62" w:type="dxa"/>
          </w:tblCellMar>
        </w:tblPrEx>
        <w:tc>
          <w:tcPr>
            <w:tcW w:w="710"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3.7</w:t>
            </w:r>
          </w:p>
        </w:tc>
        <w:tc>
          <w:tcPr>
            <w:tcW w:w="3685" w:type="dxa"/>
            <w:tcBorders>
              <w:bottom w:val="single" w:sz="4" w:space="0" w:color="auto"/>
            </w:tcBorders>
          </w:tcPr>
          <w:p w:rsidR="001845E2" w:rsidRPr="000A6C67" w:rsidRDefault="001845E2" w:rsidP="00A25DF5">
            <w:pPr>
              <w:pStyle w:val="ConsPlusNormal"/>
              <w:jc w:val="left"/>
              <w:rPr>
                <w:sz w:val="26"/>
                <w:szCs w:val="26"/>
              </w:rPr>
            </w:pPr>
            <w:r w:rsidRPr="000A6C67">
              <w:rPr>
                <w:sz w:val="26"/>
                <w:szCs w:val="26"/>
              </w:rPr>
              <w:t>Мероприятие: организация и проведение региональных конкурсов профессионального мастерства, направленных на повышение престижа профессии и стимулирование развития системы социальной поддержки и социального обслуживания населения</w:t>
            </w:r>
          </w:p>
        </w:tc>
        <w:tc>
          <w:tcPr>
            <w:tcW w:w="3119" w:type="dxa"/>
            <w:tcBorders>
              <w:bottom w:val="single" w:sz="4" w:space="0" w:color="auto"/>
            </w:tcBorders>
          </w:tcPr>
          <w:p w:rsidR="001845E2" w:rsidRPr="000A6C67" w:rsidRDefault="001845E2" w:rsidP="00A25DF5">
            <w:pPr>
              <w:pStyle w:val="ConsPlusNormal"/>
              <w:jc w:val="left"/>
              <w:rPr>
                <w:sz w:val="26"/>
                <w:szCs w:val="26"/>
              </w:rPr>
            </w:pPr>
            <w:r w:rsidRPr="000A6C67">
              <w:rPr>
                <w:sz w:val="26"/>
                <w:szCs w:val="26"/>
              </w:rPr>
              <w:t>Количество специалистов учреждений социальной защиты, принявших участие в конкурсах профессионального мастерства</w:t>
            </w:r>
          </w:p>
        </w:tc>
        <w:tc>
          <w:tcPr>
            <w:tcW w:w="1134"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человек</w:t>
            </w:r>
          </w:p>
        </w:tc>
        <w:tc>
          <w:tcPr>
            <w:tcW w:w="992"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300</w:t>
            </w:r>
          </w:p>
        </w:tc>
        <w:tc>
          <w:tcPr>
            <w:tcW w:w="851"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300</w:t>
            </w:r>
          </w:p>
        </w:tc>
        <w:tc>
          <w:tcPr>
            <w:tcW w:w="850"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300</w:t>
            </w:r>
          </w:p>
        </w:tc>
        <w:tc>
          <w:tcPr>
            <w:tcW w:w="851"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300</w:t>
            </w:r>
          </w:p>
        </w:tc>
        <w:tc>
          <w:tcPr>
            <w:tcW w:w="850"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300</w:t>
            </w:r>
          </w:p>
        </w:tc>
        <w:tc>
          <w:tcPr>
            <w:tcW w:w="851"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300</w:t>
            </w:r>
          </w:p>
        </w:tc>
        <w:tc>
          <w:tcPr>
            <w:tcW w:w="850"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300</w:t>
            </w:r>
          </w:p>
        </w:tc>
        <w:tc>
          <w:tcPr>
            <w:tcW w:w="851" w:type="dxa"/>
            <w:tcBorders>
              <w:bottom w:val="single" w:sz="4" w:space="0" w:color="auto"/>
            </w:tcBorders>
          </w:tcPr>
          <w:p w:rsidR="001845E2" w:rsidRPr="000A6C67" w:rsidRDefault="00FA3848" w:rsidP="00A25DF5">
            <w:pPr>
              <w:pStyle w:val="ConsPlusNormal"/>
              <w:jc w:val="center"/>
              <w:rPr>
                <w:sz w:val="26"/>
                <w:szCs w:val="26"/>
              </w:rPr>
            </w:pPr>
            <w:r>
              <w:rPr>
                <w:sz w:val="26"/>
                <w:szCs w:val="26"/>
              </w:rPr>
              <w:t>300</w:t>
            </w:r>
          </w:p>
        </w:tc>
      </w:tr>
      <w:tr w:rsidR="008F5CC9" w:rsidRPr="000A6C67" w:rsidTr="00313222">
        <w:tblPrEx>
          <w:tblCellMar>
            <w:top w:w="102" w:type="dxa"/>
            <w:left w:w="62" w:type="dxa"/>
            <w:bottom w:w="102" w:type="dxa"/>
            <w:right w:w="62" w:type="dxa"/>
          </w:tblCellMar>
        </w:tblPrEx>
        <w:tc>
          <w:tcPr>
            <w:tcW w:w="710" w:type="dxa"/>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lastRenderedPageBreak/>
              <w:t>3.8</w:t>
            </w:r>
          </w:p>
        </w:tc>
        <w:tc>
          <w:tcPr>
            <w:tcW w:w="3685" w:type="dxa"/>
            <w:tcBorders>
              <w:bottom w:val="single" w:sz="4" w:space="0" w:color="auto"/>
            </w:tcBorders>
          </w:tcPr>
          <w:p w:rsidR="008F5CC9" w:rsidRDefault="008F5CC9" w:rsidP="00A25DF5">
            <w:pPr>
              <w:pStyle w:val="ConsPlusNormal"/>
              <w:jc w:val="left"/>
              <w:rPr>
                <w:sz w:val="26"/>
                <w:szCs w:val="26"/>
              </w:rPr>
            </w:pPr>
            <w:r w:rsidRPr="000A6C67">
              <w:rPr>
                <w:sz w:val="26"/>
                <w:szCs w:val="26"/>
              </w:rPr>
              <w:t xml:space="preserve">Мероприятие: мероприятия государственной </w:t>
            </w:r>
            <w:hyperlink r:id="rId176" w:history="1">
              <w:r w:rsidRPr="000A6C67">
                <w:rPr>
                  <w:sz w:val="26"/>
                  <w:szCs w:val="26"/>
                </w:rPr>
                <w:t>программы</w:t>
              </w:r>
            </w:hyperlink>
            <w:r w:rsidRPr="000A6C67">
              <w:rPr>
                <w:sz w:val="26"/>
                <w:szCs w:val="26"/>
              </w:rPr>
              <w:t xml:space="preserve"> Российской Федерации «Доступная среда» на 2011 -</w:t>
            </w:r>
          </w:p>
          <w:p w:rsidR="008F5CC9" w:rsidRPr="000A6C67" w:rsidRDefault="008F5CC9" w:rsidP="00A25DF5">
            <w:pPr>
              <w:pStyle w:val="ConsPlusNormal"/>
              <w:jc w:val="left"/>
              <w:rPr>
                <w:sz w:val="26"/>
                <w:szCs w:val="26"/>
              </w:rPr>
            </w:pPr>
            <w:r w:rsidRPr="000A6C67">
              <w:rPr>
                <w:sz w:val="26"/>
                <w:szCs w:val="26"/>
              </w:rPr>
              <w:t>2020 годы</w:t>
            </w:r>
          </w:p>
        </w:tc>
        <w:tc>
          <w:tcPr>
            <w:tcW w:w="3119" w:type="dxa"/>
            <w:vMerge w:val="restart"/>
            <w:tcBorders>
              <w:bottom w:val="single" w:sz="4" w:space="0" w:color="auto"/>
            </w:tcBorders>
          </w:tcPr>
          <w:p w:rsidR="008F5CC9" w:rsidRPr="000A6C67" w:rsidRDefault="008F5CC9" w:rsidP="00A25DF5">
            <w:pPr>
              <w:pStyle w:val="ConsPlusNormal"/>
              <w:jc w:val="left"/>
              <w:rPr>
                <w:sz w:val="26"/>
                <w:szCs w:val="26"/>
              </w:rPr>
            </w:pPr>
            <w:r w:rsidRPr="000A6C67">
              <w:rPr>
                <w:sz w:val="26"/>
                <w:szCs w:val="26"/>
              </w:rPr>
              <w:t xml:space="preserve">Доля инвалидов, положительно оценивающих отношение населения к проблемам инвалидности, в общей </w:t>
            </w:r>
            <w:proofErr w:type="gramStart"/>
            <w:r w:rsidRPr="000A6C67">
              <w:rPr>
                <w:sz w:val="26"/>
                <w:szCs w:val="26"/>
              </w:rPr>
              <w:t>численности</w:t>
            </w:r>
            <w:proofErr w:type="gramEnd"/>
            <w:r w:rsidRPr="000A6C67">
              <w:rPr>
                <w:sz w:val="26"/>
                <w:szCs w:val="26"/>
              </w:rPr>
              <w:t xml:space="preserve"> опрошенных граждан Кемеровской области</w:t>
            </w:r>
          </w:p>
        </w:tc>
        <w:tc>
          <w:tcPr>
            <w:tcW w:w="1134" w:type="dxa"/>
            <w:vMerge w:val="restart"/>
            <w:tcBorders>
              <w:bottom w:val="single" w:sz="4" w:space="0" w:color="auto"/>
            </w:tcBorders>
          </w:tcPr>
          <w:p w:rsidR="008F5CC9" w:rsidRPr="000A6C67" w:rsidRDefault="008F5CC9"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vMerge w:val="restart"/>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30</w:t>
            </w:r>
          </w:p>
        </w:tc>
        <w:tc>
          <w:tcPr>
            <w:tcW w:w="851" w:type="dxa"/>
            <w:vMerge w:val="restart"/>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35</w:t>
            </w:r>
          </w:p>
        </w:tc>
        <w:tc>
          <w:tcPr>
            <w:tcW w:w="850" w:type="dxa"/>
            <w:vMerge w:val="restart"/>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50,1</w:t>
            </w:r>
          </w:p>
        </w:tc>
        <w:tc>
          <w:tcPr>
            <w:tcW w:w="851" w:type="dxa"/>
            <w:vMerge w:val="restart"/>
            <w:tcBorders>
              <w:bottom w:val="single" w:sz="4" w:space="0" w:color="auto"/>
            </w:tcBorders>
          </w:tcPr>
          <w:p w:rsidR="008F5CC9" w:rsidRPr="000A6C67" w:rsidRDefault="008F5CC9" w:rsidP="00A25DF5">
            <w:pPr>
              <w:pStyle w:val="ConsPlusNormal"/>
              <w:jc w:val="center"/>
              <w:rPr>
                <w:sz w:val="26"/>
                <w:szCs w:val="26"/>
              </w:rPr>
            </w:pPr>
            <w:r>
              <w:rPr>
                <w:sz w:val="26"/>
                <w:szCs w:val="26"/>
              </w:rPr>
              <w:t>50,6</w:t>
            </w:r>
          </w:p>
        </w:tc>
        <w:tc>
          <w:tcPr>
            <w:tcW w:w="850" w:type="dxa"/>
            <w:vMerge w:val="restart"/>
            <w:tcBorders>
              <w:bottom w:val="single" w:sz="4" w:space="0" w:color="auto"/>
            </w:tcBorders>
          </w:tcPr>
          <w:p w:rsidR="008F5CC9" w:rsidRPr="000A6C67" w:rsidRDefault="008F5CC9" w:rsidP="00A25DF5">
            <w:pPr>
              <w:pStyle w:val="ConsPlusNormal"/>
              <w:jc w:val="center"/>
              <w:rPr>
                <w:sz w:val="26"/>
                <w:szCs w:val="26"/>
              </w:rPr>
            </w:pPr>
            <w:r>
              <w:rPr>
                <w:sz w:val="26"/>
                <w:szCs w:val="26"/>
              </w:rPr>
              <w:t>51,2</w:t>
            </w:r>
          </w:p>
        </w:tc>
        <w:tc>
          <w:tcPr>
            <w:tcW w:w="851" w:type="dxa"/>
            <w:vMerge w:val="restart"/>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w:t>
            </w:r>
          </w:p>
        </w:tc>
        <w:tc>
          <w:tcPr>
            <w:tcW w:w="850" w:type="dxa"/>
            <w:vMerge w:val="restart"/>
            <w:tcBorders>
              <w:bottom w:val="single" w:sz="4" w:space="0" w:color="auto"/>
            </w:tcBorders>
          </w:tcPr>
          <w:p w:rsidR="008F5CC9" w:rsidRPr="000A6C67" w:rsidRDefault="008F5CC9" w:rsidP="00A25DF5">
            <w:pPr>
              <w:pStyle w:val="ConsPlusNormal"/>
              <w:jc w:val="center"/>
              <w:rPr>
                <w:sz w:val="26"/>
                <w:szCs w:val="26"/>
              </w:rPr>
            </w:pPr>
            <w:r w:rsidRPr="000A6C67">
              <w:rPr>
                <w:sz w:val="26"/>
                <w:szCs w:val="26"/>
              </w:rPr>
              <w:t>-</w:t>
            </w:r>
          </w:p>
        </w:tc>
        <w:tc>
          <w:tcPr>
            <w:tcW w:w="851" w:type="dxa"/>
            <w:vMerge w:val="restart"/>
          </w:tcPr>
          <w:p w:rsidR="008F5CC9" w:rsidRPr="000A6C67" w:rsidRDefault="008F5CC9" w:rsidP="00A25DF5">
            <w:pPr>
              <w:pStyle w:val="ConsPlusNormal"/>
              <w:jc w:val="center"/>
              <w:rPr>
                <w:sz w:val="26"/>
                <w:szCs w:val="26"/>
              </w:rPr>
            </w:pPr>
            <w:r>
              <w:rPr>
                <w:sz w:val="26"/>
                <w:szCs w:val="26"/>
              </w:rPr>
              <w:t>-</w:t>
            </w:r>
          </w:p>
        </w:tc>
      </w:tr>
      <w:tr w:rsidR="008F5CC9" w:rsidRPr="000A6C67" w:rsidTr="00313222">
        <w:tblPrEx>
          <w:tblBorders>
            <w:insideH w:val="nil"/>
          </w:tblBorders>
          <w:tblCellMar>
            <w:top w:w="102" w:type="dxa"/>
            <w:left w:w="62" w:type="dxa"/>
            <w:bottom w:w="102" w:type="dxa"/>
            <w:right w:w="62" w:type="dxa"/>
          </w:tblCellMar>
        </w:tblPrEx>
        <w:tc>
          <w:tcPr>
            <w:tcW w:w="710" w:type="dxa"/>
            <w:tcBorders>
              <w:top w:val="single" w:sz="4" w:space="0" w:color="auto"/>
              <w:bottom w:val="single" w:sz="4" w:space="0" w:color="auto"/>
            </w:tcBorders>
          </w:tcPr>
          <w:p w:rsidR="008F5CC9" w:rsidRPr="000A6C67" w:rsidRDefault="008F5CC9" w:rsidP="00A25DF5">
            <w:pPr>
              <w:pStyle w:val="ConsPlusNormal"/>
              <w:jc w:val="center"/>
              <w:rPr>
                <w:sz w:val="26"/>
                <w:szCs w:val="26"/>
              </w:rPr>
            </w:pPr>
            <w:r w:rsidRPr="000A6C67">
              <w:rPr>
                <w:sz w:val="26"/>
                <w:szCs w:val="26"/>
              </w:rPr>
              <w:t>3.9</w:t>
            </w:r>
          </w:p>
        </w:tc>
        <w:tc>
          <w:tcPr>
            <w:tcW w:w="3685" w:type="dxa"/>
            <w:tcBorders>
              <w:top w:val="single" w:sz="4" w:space="0" w:color="auto"/>
              <w:bottom w:val="single" w:sz="4" w:space="0" w:color="auto"/>
            </w:tcBorders>
          </w:tcPr>
          <w:p w:rsidR="008F5CC9" w:rsidRDefault="008F5CC9" w:rsidP="00A25DF5">
            <w:pPr>
              <w:pStyle w:val="ConsPlusNormal"/>
              <w:jc w:val="left"/>
              <w:rPr>
                <w:sz w:val="26"/>
                <w:szCs w:val="26"/>
              </w:rPr>
            </w:pPr>
            <w:r>
              <w:rPr>
                <w:sz w:val="26"/>
                <w:szCs w:val="26"/>
              </w:rPr>
              <w:t>Мероприятие: мероприятия г</w:t>
            </w:r>
            <w:r w:rsidRPr="000A6C67">
              <w:rPr>
                <w:sz w:val="26"/>
                <w:szCs w:val="26"/>
              </w:rPr>
              <w:t xml:space="preserve">осударственной </w:t>
            </w:r>
            <w:hyperlink r:id="rId177" w:history="1">
              <w:r w:rsidRPr="000A6C67">
                <w:rPr>
                  <w:sz w:val="26"/>
                  <w:szCs w:val="26"/>
                </w:rPr>
                <w:t>программы</w:t>
              </w:r>
            </w:hyperlink>
            <w:r w:rsidRPr="000A6C67">
              <w:rPr>
                <w:sz w:val="26"/>
                <w:szCs w:val="26"/>
              </w:rPr>
              <w:t xml:space="preserve"> Российской Федерации «Доступная среда» на 2011 -</w:t>
            </w:r>
          </w:p>
          <w:p w:rsidR="008F5CC9" w:rsidRPr="000A6C67" w:rsidRDefault="008F5CC9" w:rsidP="00A25DF5">
            <w:pPr>
              <w:pStyle w:val="ConsPlusNormal"/>
              <w:jc w:val="left"/>
              <w:rPr>
                <w:sz w:val="26"/>
                <w:szCs w:val="26"/>
              </w:rPr>
            </w:pPr>
            <w:r w:rsidRPr="000A6C67">
              <w:rPr>
                <w:sz w:val="26"/>
                <w:szCs w:val="26"/>
              </w:rPr>
              <w:t>2020 годы (реализация отдельных мероприятий государственных программ Кемеровской области)</w:t>
            </w:r>
          </w:p>
        </w:tc>
        <w:tc>
          <w:tcPr>
            <w:tcW w:w="3119" w:type="dxa"/>
            <w:vMerge/>
            <w:tcBorders>
              <w:top w:val="single" w:sz="4" w:space="0" w:color="auto"/>
              <w:bottom w:val="nil"/>
            </w:tcBorders>
          </w:tcPr>
          <w:p w:rsidR="008F5CC9" w:rsidRPr="000A6C67" w:rsidRDefault="008F5CC9" w:rsidP="00A25DF5">
            <w:pPr>
              <w:jc w:val="left"/>
              <w:rPr>
                <w:sz w:val="26"/>
                <w:szCs w:val="26"/>
              </w:rPr>
            </w:pPr>
          </w:p>
        </w:tc>
        <w:tc>
          <w:tcPr>
            <w:tcW w:w="1134" w:type="dxa"/>
            <w:vMerge/>
            <w:tcBorders>
              <w:top w:val="single" w:sz="4" w:space="0" w:color="auto"/>
              <w:bottom w:val="nil"/>
            </w:tcBorders>
          </w:tcPr>
          <w:p w:rsidR="008F5CC9" w:rsidRPr="000A6C67" w:rsidRDefault="008F5CC9" w:rsidP="00A25DF5">
            <w:pPr>
              <w:rPr>
                <w:sz w:val="26"/>
                <w:szCs w:val="26"/>
              </w:rPr>
            </w:pPr>
          </w:p>
        </w:tc>
        <w:tc>
          <w:tcPr>
            <w:tcW w:w="992" w:type="dxa"/>
            <w:vMerge/>
            <w:tcBorders>
              <w:top w:val="single" w:sz="4" w:space="0" w:color="auto"/>
              <w:bottom w:val="nil"/>
            </w:tcBorders>
          </w:tcPr>
          <w:p w:rsidR="008F5CC9" w:rsidRPr="000A6C67" w:rsidRDefault="008F5CC9" w:rsidP="00A25DF5">
            <w:pPr>
              <w:rPr>
                <w:sz w:val="26"/>
                <w:szCs w:val="26"/>
              </w:rPr>
            </w:pPr>
          </w:p>
        </w:tc>
        <w:tc>
          <w:tcPr>
            <w:tcW w:w="851" w:type="dxa"/>
            <w:vMerge/>
            <w:tcBorders>
              <w:top w:val="single" w:sz="4" w:space="0" w:color="auto"/>
              <w:bottom w:val="nil"/>
            </w:tcBorders>
          </w:tcPr>
          <w:p w:rsidR="008F5CC9" w:rsidRPr="000A6C67" w:rsidRDefault="008F5CC9" w:rsidP="00A25DF5">
            <w:pPr>
              <w:rPr>
                <w:sz w:val="26"/>
                <w:szCs w:val="26"/>
              </w:rPr>
            </w:pPr>
          </w:p>
        </w:tc>
        <w:tc>
          <w:tcPr>
            <w:tcW w:w="850" w:type="dxa"/>
            <w:vMerge/>
            <w:tcBorders>
              <w:top w:val="single" w:sz="4" w:space="0" w:color="auto"/>
              <w:bottom w:val="nil"/>
            </w:tcBorders>
          </w:tcPr>
          <w:p w:rsidR="008F5CC9" w:rsidRPr="000A6C67" w:rsidRDefault="008F5CC9" w:rsidP="00A25DF5">
            <w:pPr>
              <w:rPr>
                <w:sz w:val="26"/>
                <w:szCs w:val="26"/>
              </w:rPr>
            </w:pPr>
          </w:p>
        </w:tc>
        <w:tc>
          <w:tcPr>
            <w:tcW w:w="851" w:type="dxa"/>
            <w:vMerge/>
            <w:tcBorders>
              <w:top w:val="single" w:sz="4" w:space="0" w:color="auto"/>
              <w:bottom w:val="nil"/>
            </w:tcBorders>
          </w:tcPr>
          <w:p w:rsidR="008F5CC9" w:rsidRPr="000A6C67" w:rsidRDefault="008F5CC9" w:rsidP="00A25DF5">
            <w:pPr>
              <w:rPr>
                <w:sz w:val="26"/>
                <w:szCs w:val="26"/>
              </w:rPr>
            </w:pPr>
          </w:p>
        </w:tc>
        <w:tc>
          <w:tcPr>
            <w:tcW w:w="850" w:type="dxa"/>
            <w:vMerge/>
            <w:tcBorders>
              <w:top w:val="single" w:sz="4" w:space="0" w:color="auto"/>
              <w:bottom w:val="nil"/>
            </w:tcBorders>
          </w:tcPr>
          <w:p w:rsidR="008F5CC9" w:rsidRPr="000A6C67" w:rsidRDefault="008F5CC9" w:rsidP="00A25DF5">
            <w:pPr>
              <w:rPr>
                <w:sz w:val="26"/>
                <w:szCs w:val="26"/>
              </w:rPr>
            </w:pPr>
          </w:p>
        </w:tc>
        <w:tc>
          <w:tcPr>
            <w:tcW w:w="851" w:type="dxa"/>
            <w:vMerge/>
            <w:tcBorders>
              <w:top w:val="single" w:sz="4" w:space="0" w:color="auto"/>
              <w:bottom w:val="nil"/>
            </w:tcBorders>
          </w:tcPr>
          <w:p w:rsidR="008F5CC9" w:rsidRPr="000A6C67" w:rsidRDefault="008F5CC9" w:rsidP="00A25DF5">
            <w:pPr>
              <w:rPr>
                <w:sz w:val="26"/>
                <w:szCs w:val="26"/>
              </w:rPr>
            </w:pPr>
          </w:p>
        </w:tc>
        <w:tc>
          <w:tcPr>
            <w:tcW w:w="850" w:type="dxa"/>
            <w:vMerge/>
            <w:tcBorders>
              <w:top w:val="single" w:sz="4" w:space="0" w:color="auto"/>
              <w:bottom w:val="nil"/>
            </w:tcBorders>
          </w:tcPr>
          <w:p w:rsidR="008F5CC9" w:rsidRPr="000A6C67" w:rsidRDefault="008F5CC9" w:rsidP="00A25DF5">
            <w:pPr>
              <w:rPr>
                <w:sz w:val="26"/>
                <w:szCs w:val="26"/>
              </w:rPr>
            </w:pPr>
          </w:p>
        </w:tc>
        <w:tc>
          <w:tcPr>
            <w:tcW w:w="851" w:type="dxa"/>
            <w:vMerge/>
            <w:tcBorders>
              <w:bottom w:val="nil"/>
            </w:tcBorders>
          </w:tcPr>
          <w:p w:rsidR="008F5CC9" w:rsidRPr="000A6C67" w:rsidRDefault="008F5CC9" w:rsidP="00A25DF5">
            <w:pPr>
              <w:rPr>
                <w:sz w:val="26"/>
                <w:szCs w:val="26"/>
              </w:rPr>
            </w:pPr>
          </w:p>
        </w:tc>
      </w:tr>
      <w:tr w:rsidR="001845E2" w:rsidRPr="000A6C67" w:rsidTr="001845E2">
        <w:tblPrEx>
          <w:tblCellMar>
            <w:top w:w="102" w:type="dxa"/>
            <w:left w:w="62" w:type="dxa"/>
            <w:bottom w:w="102" w:type="dxa"/>
            <w:right w:w="62" w:type="dxa"/>
          </w:tblCellMar>
        </w:tblPrEx>
        <w:tc>
          <w:tcPr>
            <w:tcW w:w="710" w:type="dxa"/>
            <w:vMerge w:val="restart"/>
          </w:tcPr>
          <w:p w:rsidR="001845E2" w:rsidRPr="000A6C67" w:rsidRDefault="001845E2" w:rsidP="00A25DF5">
            <w:pPr>
              <w:pStyle w:val="ConsPlusNormal"/>
              <w:jc w:val="center"/>
              <w:rPr>
                <w:sz w:val="26"/>
                <w:szCs w:val="26"/>
              </w:rPr>
            </w:pPr>
            <w:r w:rsidRPr="000A6C67">
              <w:rPr>
                <w:sz w:val="26"/>
                <w:szCs w:val="26"/>
              </w:rPr>
              <w:t>3.10</w:t>
            </w:r>
          </w:p>
        </w:tc>
        <w:tc>
          <w:tcPr>
            <w:tcW w:w="3685" w:type="dxa"/>
            <w:vMerge w:val="restart"/>
          </w:tcPr>
          <w:p w:rsidR="001845E2" w:rsidRPr="000A6C67" w:rsidRDefault="001845E2" w:rsidP="00A25DF5">
            <w:pPr>
              <w:pStyle w:val="ConsPlusNormal"/>
              <w:jc w:val="left"/>
              <w:rPr>
                <w:sz w:val="26"/>
                <w:szCs w:val="26"/>
              </w:rPr>
            </w:pPr>
            <w:r w:rsidRPr="000A6C67">
              <w:rPr>
                <w:sz w:val="26"/>
                <w:szCs w:val="26"/>
              </w:rPr>
              <w:t>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3119" w:type="dxa"/>
            <w:tcBorders>
              <w:bottom w:val="nil"/>
            </w:tcBorders>
          </w:tcPr>
          <w:p w:rsidR="001845E2" w:rsidRPr="000A6C67" w:rsidRDefault="001845E2" w:rsidP="00A25DF5">
            <w:pPr>
              <w:pStyle w:val="ConsPlusNormal"/>
              <w:jc w:val="left"/>
              <w:rPr>
                <w:sz w:val="26"/>
                <w:szCs w:val="26"/>
              </w:rPr>
            </w:pPr>
            <w:r w:rsidRPr="000A6C67">
              <w:rPr>
                <w:sz w:val="26"/>
                <w:szCs w:val="26"/>
              </w:rPr>
              <w:t>Количество пенсионеров, получивших адресную социальную помощь.</w:t>
            </w:r>
          </w:p>
        </w:tc>
        <w:tc>
          <w:tcPr>
            <w:tcW w:w="1134" w:type="dxa"/>
            <w:tcBorders>
              <w:bottom w:val="nil"/>
            </w:tcBorders>
          </w:tcPr>
          <w:p w:rsidR="001845E2" w:rsidRPr="000A6C67" w:rsidRDefault="001845E2" w:rsidP="00A25DF5">
            <w:pPr>
              <w:pStyle w:val="ConsPlusNormal"/>
              <w:jc w:val="center"/>
              <w:rPr>
                <w:sz w:val="26"/>
                <w:szCs w:val="26"/>
              </w:rPr>
            </w:pPr>
            <w:r w:rsidRPr="000A6C67">
              <w:rPr>
                <w:sz w:val="26"/>
                <w:szCs w:val="26"/>
              </w:rPr>
              <w:t>человек</w:t>
            </w:r>
          </w:p>
        </w:tc>
        <w:tc>
          <w:tcPr>
            <w:tcW w:w="992" w:type="dxa"/>
            <w:tcBorders>
              <w:bottom w:val="nil"/>
            </w:tcBorders>
          </w:tcPr>
          <w:p w:rsidR="001845E2" w:rsidRPr="000A6C67" w:rsidRDefault="001845E2" w:rsidP="00A25DF5">
            <w:pPr>
              <w:pStyle w:val="ConsPlusNormal"/>
              <w:jc w:val="center"/>
              <w:rPr>
                <w:sz w:val="26"/>
                <w:szCs w:val="26"/>
              </w:rPr>
            </w:pPr>
            <w:r w:rsidRPr="000A6C67">
              <w:rPr>
                <w:sz w:val="26"/>
                <w:szCs w:val="26"/>
              </w:rPr>
              <w:t>271</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1"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0" w:type="dxa"/>
            <w:tcBorders>
              <w:bottom w:val="nil"/>
            </w:tcBorders>
          </w:tcPr>
          <w:p w:rsidR="001845E2" w:rsidRPr="000A6C67" w:rsidRDefault="001845E2" w:rsidP="00A25DF5">
            <w:pPr>
              <w:pStyle w:val="ConsPlusNormal"/>
              <w:jc w:val="center"/>
              <w:rPr>
                <w:sz w:val="26"/>
                <w:szCs w:val="26"/>
              </w:rPr>
            </w:pPr>
            <w:r w:rsidRPr="000A6C67">
              <w:rPr>
                <w:sz w:val="26"/>
                <w:szCs w:val="26"/>
              </w:rPr>
              <w:t>-</w:t>
            </w:r>
          </w:p>
        </w:tc>
        <w:tc>
          <w:tcPr>
            <w:tcW w:w="851" w:type="dxa"/>
            <w:tcBorders>
              <w:bottom w:val="nil"/>
            </w:tcBorders>
          </w:tcPr>
          <w:p w:rsidR="001845E2" w:rsidRPr="000A6C67" w:rsidRDefault="00FA3848" w:rsidP="00A25DF5">
            <w:pPr>
              <w:pStyle w:val="ConsPlusNormal"/>
              <w:jc w:val="center"/>
              <w:rPr>
                <w:sz w:val="26"/>
                <w:szCs w:val="26"/>
              </w:rPr>
            </w:pPr>
            <w:r>
              <w:rPr>
                <w:sz w:val="26"/>
                <w:szCs w:val="26"/>
              </w:rPr>
              <w:t>-</w:t>
            </w:r>
          </w:p>
        </w:tc>
      </w:tr>
      <w:tr w:rsidR="008F5CC9" w:rsidRPr="000A6C67" w:rsidTr="00313222">
        <w:tblPrEx>
          <w:tblBorders>
            <w:insideH w:val="nil"/>
          </w:tblBorders>
          <w:tblCellMar>
            <w:top w:w="102" w:type="dxa"/>
            <w:left w:w="62" w:type="dxa"/>
            <w:bottom w:w="102" w:type="dxa"/>
            <w:right w:w="62" w:type="dxa"/>
          </w:tblCellMar>
        </w:tblPrEx>
        <w:trPr>
          <w:trHeight w:val="299"/>
        </w:trPr>
        <w:tc>
          <w:tcPr>
            <w:tcW w:w="710" w:type="dxa"/>
            <w:vMerge/>
            <w:tcBorders>
              <w:top w:val="single" w:sz="4" w:space="0" w:color="auto"/>
              <w:bottom w:val="single" w:sz="4" w:space="0" w:color="auto"/>
            </w:tcBorders>
          </w:tcPr>
          <w:p w:rsidR="008F5CC9" w:rsidRPr="000A6C67" w:rsidRDefault="008F5CC9" w:rsidP="00A25DF5">
            <w:pPr>
              <w:rPr>
                <w:sz w:val="26"/>
                <w:szCs w:val="26"/>
              </w:rPr>
            </w:pPr>
          </w:p>
        </w:tc>
        <w:tc>
          <w:tcPr>
            <w:tcW w:w="3685" w:type="dxa"/>
            <w:vMerge/>
            <w:tcBorders>
              <w:top w:val="single" w:sz="4" w:space="0" w:color="auto"/>
              <w:bottom w:val="single" w:sz="4" w:space="0" w:color="auto"/>
            </w:tcBorders>
          </w:tcPr>
          <w:p w:rsidR="008F5CC9" w:rsidRPr="000A6C67" w:rsidRDefault="008F5CC9" w:rsidP="00A25DF5">
            <w:pPr>
              <w:jc w:val="left"/>
              <w:rPr>
                <w:sz w:val="26"/>
                <w:szCs w:val="26"/>
              </w:rPr>
            </w:pPr>
          </w:p>
        </w:tc>
        <w:tc>
          <w:tcPr>
            <w:tcW w:w="3119" w:type="dxa"/>
            <w:vMerge w:val="restart"/>
            <w:tcBorders>
              <w:top w:val="nil"/>
              <w:bottom w:val="single" w:sz="4" w:space="0" w:color="auto"/>
            </w:tcBorders>
          </w:tcPr>
          <w:p w:rsidR="008F5CC9" w:rsidRPr="000A6C67" w:rsidRDefault="008F5CC9" w:rsidP="00A25DF5">
            <w:pPr>
              <w:pStyle w:val="ConsPlusNormal"/>
              <w:jc w:val="left"/>
              <w:rPr>
                <w:sz w:val="26"/>
                <w:szCs w:val="26"/>
              </w:rPr>
            </w:pPr>
            <w:r w:rsidRPr="000A6C67">
              <w:rPr>
                <w:sz w:val="26"/>
                <w:szCs w:val="26"/>
              </w:rPr>
              <w:t>Количество пенсионеров, прошедших обучение компьютерной грамотности</w:t>
            </w:r>
          </w:p>
        </w:tc>
        <w:tc>
          <w:tcPr>
            <w:tcW w:w="1134" w:type="dxa"/>
            <w:vMerge w:val="restart"/>
            <w:tcBorders>
              <w:top w:val="nil"/>
              <w:bottom w:val="single" w:sz="4" w:space="0" w:color="auto"/>
            </w:tcBorders>
          </w:tcPr>
          <w:p w:rsidR="008F5CC9" w:rsidRPr="000A6C67" w:rsidRDefault="008F5CC9" w:rsidP="00A25DF5">
            <w:pPr>
              <w:pStyle w:val="ConsPlusNormal"/>
              <w:jc w:val="center"/>
              <w:rPr>
                <w:sz w:val="26"/>
                <w:szCs w:val="26"/>
              </w:rPr>
            </w:pPr>
            <w:r w:rsidRPr="000A6C67">
              <w:rPr>
                <w:sz w:val="26"/>
                <w:szCs w:val="26"/>
              </w:rPr>
              <w:t>человек</w:t>
            </w:r>
          </w:p>
        </w:tc>
        <w:tc>
          <w:tcPr>
            <w:tcW w:w="992" w:type="dxa"/>
            <w:vMerge w:val="restart"/>
            <w:tcBorders>
              <w:top w:val="nil"/>
              <w:bottom w:val="single" w:sz="4" w:space="0" w:color="auto"/>
            </w:tcBorders>
          </w:tcPr>
          <w:p w:rsidR="008F5CC9" w:rsidRPr="000A6C67" w:rsidRDefault="008F5CC9" w:rsidP="00A25DF5">
            <w:pPr>
              <w:pStyle w:val="ConsPlusNormal"/>
              <w:jc w:val="center"/>
              <w:rPr>
                <w:sz w:val="26"/>
                <w:szCs w:val="26"/>
              </w:rPr>
            </w:pPr>
            <w:r w:rsidRPr="000A6C67">
              <w:rPr>
                <w:sz w:val="26"/>
                <w:szCs w:val="26"/>
              </w:rPr>
              <w:t>-</w:t>
            </w:r>
          </w:p>
        </w:tc>
        <w:tc>
          <w:tcPr>
            <w:tcW w:w="851" w:type="dxa"/>
            <w:vMerge w:val="restart"/>
            <w:tcBorders>
              <w:top w:val="nil"/>
              <w:bottom w:val="single" w:sz="4" w:space="0" w:color="auto"/>
            </w:tcBorders>
          </w:tcPr>
          <w:p w:rsidR="008F5CC9" w:rsidRPr="000A6C67" w:rsidRDefault="008F5CC9" w:rsidP="00A25DF5">
            <w:pPr>
              <w:pStyle w:val="ConsPlusNormal"/>
              <w:jc w:val="center"/>
              <w:rPr>
                <w:sz w:val="26"/>
                <w:szCs w:val="26"/>
              </w:rPr>
            </w:pPr>
            <w:r w:rsidRPr="000A6C67">
              <w:rPr>
                <w:sz w:val="26"/>
                <w:szCs w:val="26"/>
              </w:rPr>
              <w:t>1354</w:t>
            </w:r>
          </w:p>
        </w:tc>
        <w:tc>
          <w:tcPr>
            <w:tcW w:w="850" w:type="dxa"/>
            <w:vMerge w:val="restart"/>
            <w:tcBorders>
              <w:top w:val="nil"/>
              <w:bottom w:val="single" w:sz="4" w:space="0" w:color="auto"/>
            </w:tcBorders>
          </w:tcPr>
          <w:p w:rsidR="008F5CC9" w:rsidRPr="000A6C67" w:rsidRDefault="008F5CC9" w:rsidP="00A25DF5">
            <w:pPr>
              <w:pStyle w:val="ConsPlusNormal"/>
              <w:jc w:val="center"/>
              <w:rPr>
                <w:sz w:val="26"/>
                <w:szCs w:val="26"/>
              </w:rPr>
            </w:pPr>
            <w:r w:rsidRPr="000A6C67">
              <w:rPr>
                <w:sz w:val="26"/>
                <w:szCs w:val="26"/>
              </w:rPr>
              <w:t>950</w:t>
            </w:r>
          </w:p>
        </w:tc>
        <w:tc>
          <w:tcPr>
            <w:tcW w:w="851" w:type="dxa"/>
            <w:vMerge w:val="restart"/>
            <w:tcBorders>
              <w:top w:val="nil"/>
              <w:bottom w:val="single" w:sz="4" w:space="0" w:color="auto"/>
            </w:tcBorders>
          </w:tcPr>
          <w:p w:rsidR="008F5CC9" w:rsidRPr="000A6C67" w:rsidRDefault="008F5CC9" w:rsidP="00A25DF5">
            <w:pPr>
              <w:pStyle w:val="ConsPlusNormal"/>
              <w:jc w:val="center"/>
              <w:rPr>
                <w:sz w:val="26"/>
                <w:szCs w:val="26"/>
              </w:rPr>
            </w:pPr>
            <w:r w:rsidRPr="000A6C67">
              <w:rPr>
                <w:sz w:val="26"/>
                <w:szCs w:val="26"/>
              </w:rPr>
              <w:t>941</w:t>
            </w:r>
          </w:p>
        </w:tc>
        <w:tc>
          <w:tcPr>
            <w:tcW w:w="850" w:type="dxa"/>
            <w:vMerge w:val="restart"/>
            <w:tcBorders>
              <w:top w:val="nil"/>
              <w:bottom w:val="single" w:sz="4" w:space="0" w:color="auto"/>
            </w:tcBorders>
          </w:tcPr>
          <w:p w:rsidR="008F5CC9" w:rsidRPr="000A6C67" w:rsidRDefault="008F5CC9" w:rsidP="00A25DF5">
            <w:pPr>
              <w:pStyle w:val="ConsPlusNormal"/>
              <w:jc w:val="center"/>
              <w:rPr>
                <w:sz w:val="26"/>
                <w:szCs w:val="26"/>
              </w:rPr>
            </w:pPr>
            <w:r>
              <w:rPr>
                <w:sz w:val="26"/>
                <w:szCs w:val="26"/>
              </w:rPr>
              <w:t>481</w:t>
            </w:r>
          </w:p>
        </w:tc>
        <w:tc>
          <w:tcPr>
            <w:tcW w:w="851" w:type="dxa"/>
            <w:vMerge w:val="restart"/>
            <w:tcBorders>
              <w:top w:val="nil"/>
              <w:bottom w:val="single" w:sz="4" w:space="0" w:color="auto"/>
            </w:tcBorders>
          </w:tcPr>
          <w:p w:rsidR="008F5CC9" w:rsidRPr="000A6C67" w:rsidRDefault="008F5CC9" w:rsidP="00A25DF5">
            <w:pPr>
              <w:pStyle w:val="ConsPlusNormal"/>
              <w:jc w:val="center"/>
              <w:rPr>
                <w:sz w:val="26"/>
                <w:szCs w:val="26"/>
              </w:rPr>
            </w:pPr>
            <w:r w:rsidRPr="000A6C67">
              <w:rPr>
                <w:sz w:val="26"/>
                <w:szCs w:val="26"/>
              </w:rPr>
              <w:t>-</w:t>
            </w:r>
          </w:p>
        </w:tc>
        <w:tc>
          <w:tcPr>
            <w:tcW w:w="850" w:type="dxa"/>
            <w:vMerge w:val="restart"/>
            <w:tcBorders>
              <w:top w:val="nil"/>
            </w:tcBorders>
          </w:tcPr>
          <w:p w:rsidR="008F5CC9" w:rsidRPr="000A6C67" w:rsidRDefault="008F5CC9" w:rsidP="00A25DF5">
            <w:pPr>
              <w:pStyle w:val="ConsPlusNormal"/>
              <w:jc w:val="center"/>
              <w:rPr>
                <w:sz w:val="26"/>
                <w:szCs w:val="26"/>
              </w:rPr>
            </w:pPr>
            <w:r w:rsidRPr="000A6C67">
              <w:rPr>
                <w:sz w:val="26"/>
                <w:szCs w:val="26"/>
              </w:rPr>
              <w:t>-</w:t>
            </w:r>
          </w:p>
        </w:tc>
        <w:tc>
          <w:tcPr>
            <w:tcW w:w="851" w:type="dxa"/>
            <w:vMerge w:val="restart"/>
            <w:tcBorders>
              <w:top w:val="nil"/>
            </w:tcBorders>
          </w:tcPr>
          <w:p w:rsidR="008F5CC9" w:rsidRPr="000A6C67" w:rsidRDefault="008F5CC9" w:rsidP="00A25DF5">
            <w:pPr>
              <w:pStyle w:val="ConsPlusNormal"/>
              <w:jc w:val="center"/>
              <w:rPr>
                <w:sz w:val="26"/>
                <w:szCs w:val="26"/>
              </w:rPr>
            </w:pPr>
            <w:r>
              <w:rPr>
                <w:sz w:val="26"/>
                <w:szCs w:val="26"/>
              </w:rPr>
              <w:t>-</w:t>
            </w:r>
          </w:p>
        </w:tc>
      </w:tr>
      <w:tr w:rsidR="00313222" w:rsidRPr="000A6C67" w:rsidTr="00E92B09">
        <w:tblPrEx>
          <w:tblBorders>
            <w:insideH w:val="nil"/>
          </w:tblBorders>
          <w:tblCellMar>
            <w:top w:w="102" w:type="dxa"/>
            <w:left w:w="62" w:type="dxa"/>
            <w:bottom w:w="102" w:type="dxa"/>
            <w:right w:w="62" w:type="dxa"/>
          </w:tblCellMar>
        </w:tblPrEx>
        <w:trPr>
          <w:trHeight w:val="1148"/>
        </w:trPr>
        <w:tc>
          <w:tcPr>
            <w:tcW w:w="710" w:type="dxa"/>
            <w:tcBorders>
              <w:top w:val="single" w:sz="4" w:space="0" w:color="auto"/>
              <w:bottom w:val="single" w:sz="4" w:space="0" w:color="auto"/>
            </w:tcBorders>
          </w:tcPr>
          <w:p w:rsidR="00313222" w:rsidRDefault="00313222" w:rsidP="00A25DF5">
            <w:pPr>
              <w:pStyle w:val="ConsPlusNormal"/>
              <w:jc w:val="center"/>
              <w:rPr>
                <w:sz w:val="26"/>
                <w:szCs w:val="26"/>
              </w:rPr>
            </w:pPr>
            <w:r w:rsidRPr="000A6C67">
              <w:rPr>
                <w:sz w:val="26"/>
                <w:szCs w:val="26"/>
              </w:rPr>
              <w:t>3.11</w:t>
            </w:r>
          </w:p>
          <w:p w:rsidR="00313222" w:rsidRDefault="00313222" w:rsidP="00A25DF5">
            <w:pPr>
              <w:pStyle w:val="ConsPlusNormal"/>
              <w:jc w:val="center"/>
              <w:rPr>
                <w:sz w:val="26"/>
                <w:szCs w:val="26"/>
              </w:rPr>
            </w:pPr>
          </w:p>
          <w:p w:rsidR="00313222" w:rsidRDefault="00313222" w:rsidP="00A25DF5">
            <w:pPr>
              <w:pStyle w:val="ConsPlusNormal"/>
              <w:jc w:val="center"/>
              <w:rPr>
                <w:sz w:val="26"/>
                <w:szCs w:val="26"/>
              </w:rPr>
            </w:pPr>
          </w:p>
          <w:p w:rsidR="00313222" w:rsidRDefault="00313222" w:rsidP="00A25DF5">
            <w:pPr>
              <w:pStyle w:val="ConsPlusNormal"/>
              <w:jc w:val="center"/>
              <w:rPr>
                <w:sz w:val="26"/>
                <w:szCs w:val="26"/>
              </w:rPr>
            </w:pPr>
          </w:p>
          <w:p w:rsidR="00313222" w:rsidRDefault="00313222" w:rsidP="00A25DF5">
            <w:pPr>
              <w:pStyle w:val="ConsPlusNormal"/>
              <w:jc w:val="center"/>
              <w:rPr>
                <w:sz w:val="26"/>
                <w:szCs w:val="26"/>
              </w:rPr>
            </w:pPr>
          </w:p>
          <w:p w:rsidR="003557CA" w:rsidRPr="000A6C67" w:rsidRDefault="003557CA" w:rsidP="00A25DF5">
            <w:pPr>
              <w:pStyle w:val="ConsPlusNormal"/>
              <w:jc w:val="center"/>
              <w:rPr>
                <w:sz w:val="26"/>
                <w:szCs w:val="26"/>
              </w:rPr>
            </w:pPr>
          </w:p>
        </w:tc>
        <w:tc>
          <w:tcPr>
            <w:tcW w:w="3685" w:type="dxa"/>
            <w:vMerge w:val="restart"/>
            <w:tcBorders>
              <w:top w:val="single" w:sz="4" w:space="0" w:color="auto"/>
            </w:tcBorders>
          </w:tcPr>
          <w:p w:rsidR="00E92B09" w:rsidRPr="000A6C67" w:rsidRDefault="00313222" w:rsidP="00A25DF5">
            <w:pPr>
              <w:pStyle w:val="ConsPlusNormal"/>
              <w:jc w:val="left"/>
              <w:rPr>
                <w:sz w:val="26"/>
                <w:szCs w:val="26"/>
              </w:rPr>
            </w:pPr>
            <w:r w:rsidRPr="000A6C67">
              <w:rPr>
                <w:sz w:val="26"/>
                <w:szCs w:val="26"/>
              </w:rPr>
              <w:t xml:space="preserve">Мероприятие: оказание адресной социальной помощи неработающим пенсионерам в виде предоставления единовременной материальной помощи на частичное </w:t>
            </w:r>
            <w:r w:rsidRPr="000A6C67">
              <w:rPr>
                <w:sz w:val="26"/>
                <w:szCs w:val="26"/>
              </w:rPr>
              <w:lastRenderedPageBreak/>
              <w:t>возмещение ущерба в связи с произошедшими чрезвычайными ситуациями и стихийными бедствиями</w:t>
            </w:r>
          </w:p>
        </w:tc>
        <w:tc>
          <w:tcPr>
            <w:tcW w:w="3119" w:type="dxa"/>
            <w:vMerge/>
            <w:tcBorders>
              <w:top w:val="single" w:sz="4" w:space="0" w:color="auto"/>
              <w:bottom w:val="single" w:sz="4" w:space="0" w:color="auto"/>
            </w:tcBorders>
          </w:tcPr>
          <w:p w:rsidR="00313222" w:rsidRPr="000A6C67" w:rsidRDefault="00313222" w:rsidP="00A25DF5">
            <w:pPr>
              <w:jc w:val="left"/>
              <w:rPr>
                <w:sz w:val="26"/>
                <w:szCs w:val="26"/>
              </w:rPr>
            </w:pPr>
          </w:p>
        </w:tc>
        <w:tc>
          <w:tcPr>
            <w:tcW w:w="1134" w:type="dxa"/>
            <w:vMerge/>
            <w:tcBorders>
              <w:top w:val="single" w:sz="4" w:space="0" w:color="auto"/>
              <w:bottom w:val="single" w:sz="4" w:space="0" w:color="auto"/>
            </w:tcBorders>
          </w:tcPr>
          <w:p w:rsidR="00313222" w:rsidRPr="000A6C67" w:rsidRDefault="00313222" w:rsidP="00A25DF5">
            <w:pPr>
              <w:rPr>
                <w:sz w:val="26"/>
                <w:szCs w:val="26"/>
              </w:rPr>
            </w:pPr>
          </w:p>
        </w:tc>
        <w:tc>
          <w:tcPr>
            <w:tcW w:w="992" w:type="dxa"/>
            <w:vMerge/>
            <w:tcBorders>
              <w:top w:val="single" w:sz="4" w:space="0" w:color="auto"/>
              <w:bottom w:val="single" w:sz="4" w:space="0" w:color="auto"/>
            </w:tcBorders>
          </w:tcPr>
          <w:p w:rsidR="00313222" w:rsidRPr="000A6C67" w:rsidRDefault="00313222" w:rsidP="00A25DF5">
            <w:pPr>
              <w:rPr>
                <w:sz w:val="26"/>
                <w:szCs w:val="26"/>
              </w:rPr>
            </w:pPr>
          </w:p>
        </w:tc>
        <w:tc>
          <w:tcPr>
            <w:tcW w:w="851" w:type="dxa"/>
            <w:vMerge/>
            <w:tcBorders>
              <w:top w:val="single" w:sz="4" w:space="0" w:color="auto"/>
              <w:bottom w:val="single" w:sz="4" w:space="0" w:color="auto"/>
            </w:tcBorders>
          </w:tcPr>
          <w:p w:rsidR="00313222" w:rsidRPr="000A6C67" w:rsidRDefault="00313222" w:rsidP="00A25DF5">
            <w:pPr>
              <w:rPr>
                <w:sz w:val="26"/>
                <w:szCs w:val="26"/>
              </w:rPr>
            </w:pPr>
          </w:p>
        </w:tc>
        <w:tc>
          <w:tcPr>
            <w:tcW w:w="850" w:type="dxa"/>
            <w:vMerge/>
            <w:tcBorders>
              <w:top w:val="single" w:sz="4" w:space="0" w:color="auto"/>
              <w:bottom w:val="single" w:sz="4" w:space="0" w:color="auto"/>
            </w:tcBorders>
          </w:tcPr>
          <w:p w:rsidR="00313222" w:rsidRPr="000A6C67" w:rsidRDefault="00313222" w:rsidP="00A25DF5">
            <w:pPr>
              <w:rPr>
                <w:sz w:val="26"/>
                <w:szCs w:val="26"/>
              </w:rPr>
            </w:pPr>
          </w:p>
        </w:tc>
        <w:tc>
          <w:tcPr>
            <w:tcW w:w="851" w:type="dxa"/>
            <w:vMerge/>
            <w:tcBorders>
              <w:top w:val="single" w:sz="4" w:space="0" w:color="auto"/>
              <w:bottom w:val="single" w:sz="4" w:space="0" w:color="auto"/>
            </w:tcBorders>
          </w:tcPr>
          <w:p w:rsidR="00313222" w:rsidRPr="000A6C67" w:rsidRDefault="00313222" w:rsidP="00A25DF5">
            <w:pPr>
              <w:rPr>
                <w:sz w:val="26"/>
                <w:szCs w:val="26"/>
              </w:rPr>
            </w:pPr>
          </w:p>
        </w:tc>
        <w:tc>
          <w:tcPr>
            <w:tcW w:w="850" w:type="dxa"/>
            <w:vMerge/>
            <w:tcBorders>
              <w:top w:val="single" w:sz="4" w:space="0" w:color="auto"/>
              <w:bottom w:val="single" w:sz="4" w:space="0" w:color="auto"/>
            </w:tcBorders>
          </w:tcPr>
          <w:p w:rsidR="00313222" w:rsidRPr="000A6C67" w:rsidRDefault="00313222" w:rsidP="00A25DF5">
            <w:pPr>
              <w:rPr>
                <w:sz w:val="26"/>
                <w:szCs w:val="26"/>
              </w:rPr>
            </w:pPr>
          </w:p>
        </w:tc>
        <w:tc>
          <w:tcPr>
            <w:tcW w:w="851" w:type="dxa"/>
            <w:vMerge/>
            <w:tcBorders>
              <w:top w:val="single" w:sz="4" w:space="0" w:color="auto"/>
              <w:bottom w:val="single" w:sz="4" w:space="0" w:color="auto"/>
            </w:tcBorders>
          </w:tcPr>
          <w:p w:rsidR="00313222" w:rsidRPr="000A6C67" w:rsidRDefault="00313222" w:rsidP="00A25DF5">
            <w:pPr>
              <w:rPr>
                <w:sz w:val="26"/>
                <w:szCs w:val="26"/>
              </w:rPr>
            </w:pPr>
          </w:p>
        </w:tc>
        <w:tc>
          <w:tcPr>
            <w:tcW w:w="850" w:type="dxa"/>
            <w:vMerge/>
            <w:tcBorders>
              <w:bottom w:val="single" w:sz="4" w:space="0" w:color="auto"/>
            </w:tcBorders>
          </w:tcPr>
          <w:p w:rsidR="00313222" w:rsidRPr="000A6C67" w:rsidRDefault="00313222" w:rsidP="00A25DF5">
            <w:pPr>
              <w:rPr>
                <w:sz w:val="26"/>
                <w:szCs w:val="26"/>
              </w:rPr>
            </w:pPr>
          </w:p>
        </w:tc>
        <w:tc>
          <w:tcPr>
            <w:tcW w:w="851" w:type="dxa"/>
            <w:vMerge/>
            <w:tcBorders>
              <w:bottom w:val="single" w:sz="4" w:space="0" w:color="auto"/>
            </w:tcBorders>
          </w:tcPr>
          <w:p w:rsidR="00313222" w:rsidRPr="000A6C67" w:rsidRDefault="00313222" w:rsidP="00A25DF5">
            <w:pPr>
              <w:rPr>
                <w:sz w:val="26"/>
                <w:szCs w:val="26"/>
              </w:rPr>
            </w:pPr>
          </w:p>
        </w:tc>
      </w:tr>
      <w:tr w:rsidR="003557CA" w:rsidRPr="000A6C67" w:rsidTr="003557CA">
        <w:tblPrEx>
          <w:tblCellMar>
            <w:top w:w="102" w:type="dxa"/>
            <w:left w:w="62" w:type="dxa"/>
            <w:bottom w:w="102" w:type="dxa"/>
            <w:right w:w="62" w:type="dxa"/>
          </w:tblCellMar>
        </w:tblPrEx>
        <w:trPr>
          <w:trHeight w:val="1425"/>
        </w:trPr>
        <w:tc>
          <w:tcPr>
            <w:tcW w:w="710" w:type="dxa"/>
            <w:tcBorders>
              <w:top w:val="single" w:sz="4" w:space="0" w:color="auto"/>
            </w:tcBorders>
          </w:tcPr>
          <w:p w:rsidR="00E92B09" w:rsidRDefault="00E92B09" w:rsidP="00A25DF5">
            <w:pPr>
              <w:pStyle w:val="ConsPlusNormal"/>
              <w:jc w:val="center"/>
              <w:rPr>
                <w:sz w:val="26"/>
                <w:szCs w:val="26"/>
              </w:rPr>
            </w:pPr>
          </w:p>
          <w:p w:rsidR="00E92B09" w:rsidRPr="00E92B09" w:rsidRDefault="00E92B09" w:rsidP="00E92B09"/>
          <w:p w:rsidR="00E92B09" w:rsidRDefault="00E92B09" w:rsidP="00E92B09"/>
          <w:p w:rsidR="003557CA" w:rsidRPr="00E92B09" w:rsidRDefault="003557CA" w:rsidP="00E92B09"/>
        </w:tc>
        <w:tc>
          <w:tcPr>
            <w:tcW w:w="3685" w:type="dxa"/>
            <w:vMerge/>
          </w:tcPr>
          <w:p w:rsidR="003557CA" w:rsidRPr="000A6C67" w:rsidRDefault="003557CA" w:rsidP="00A25DF5">
            <w:pPr>
              <w:pStyle w:val="ConsPlusNormal"/>
              <w:jc w:val="left"/>
              <w:rPr>
                <w:sz w:val="26"/>
                <w:szCs w:val="26"/>
              </w:rPr>
            </w:pPr>
          </w:p>
        </w:tc>
        <w:tc>
          <w:tcPr>
            <w:tcW w:w="3119" w:type="dxa"/>
            <w:vMerge w:val="restart"/>
            <w:tcBorders>
              <w:top w:val="nil"/>
            </w:tcBorders>
          </w:tcPr>
          <w:p w:rsidR="003557CA" w:rsidRPr="000A6C67" w:rsidRDefault="003557CA" w:rsidP="00A25DF5">
            <w:pPr>
              <w:pStyle w:val="ConsPlusNormal"/>
              <w:jc w:val="left"/>
              <w:rPr>
                <w:sz w:val="26"/>
                <w:szCs w:val="26"/>
              </w:rPr>
            </w:pPr>
          </w:p>
        </w:tc>
        <w:tc>
          <w:tcPr>
            <w:tcW w:w="1134" w:type="dxa"/>
            <w:vMerge w:val="restart"/>
            <w:tcBorders>
              <w:top w:val="single" w:sz="4" w:space="0" w:color="auto"/>
            </w:tcBorders>
          </w:tcPr>
          <w:p w:rsidR="003557CA" w:rsidRPr="000A6C67" w:rsidRDefault="003557CA" w:rsidP="00A25DF5">
            <w:pPr>
              <w:pStyle w:val="ConsPlusNormal"/>
              <w:rPr>
                <w:sz w:val="26"/>
                <w:szCs w:val="26"/>
              </w:rPr>
            </w:pPr>
          </w:p>
        </w:tc>
        <w:tc>
          <w:tcPr>
            <w:tcW w:w="992" w:type="dxa"/>
            <w:vMerge w:val="restart"/>
            <w:tcBorders>
              <w:top w:val="single" w:sz="4" w:space="0" w:color="auto"/>
            </w:tcBorders>
          </w:tcPr>
          <w:p w:rsidR="003557CA" w:rsidRPr="000A6C67" w:rsidRDefault="003557CA" w:rsidP="00A25DF5">
            <w:pPr>
              <w:pStyle w:val="ConsPlusNormal"/>
              <w:rPr>
                <w:sz w:val="26"/>
                <w:szCs w:val="26"/>
              </w:rPr>
            </w:pPr>
          </w:p>
        </w:tc>
        <w:tc>
          <w:tcPr>
            <w:tcW w:w="851" w:type="dxa"/>
            <w:vMerge w:val="restart"/>
            <w:tcBorders>
              <w:top w:val="single" w:sz="4" w:space="0" w:color="auto"/>
            </w:tcBorders>
          </w:tcPr>
          <w:p w:rsidR="003557CA" w:rsidRPr="000A6C67" w:rsidRDefault="003557CA" w:rsidP="00A25DF5">
            <w:pPr>
              <w:pStyle w:val="ConsPlusNormal"/>
              <w:rPr>
                <w:sz w:val="26"/>
                <w:szCs w:val="26"/>
              </w:rPr>
            </w:pPr>
          </w:p>
        </w:tc>
        <w:tc>
          <w:tcPr>
            <w:tcW w:w="850" w:type="dxa"/>
            <w:vMerge w:val="restart"/>
            <w:tcBorders>
              <w:top w:val="single" w:sz="4" w:space="0" w:color="auto"/>
            </w:tcBorders>
          </w:tcPr>
          <w:p w:rsidR="003557CA" w:rsidRPr="000A6C67" w:rsidRDefault="003557CA" w:rsidP="00A25DF5">
            <w:pPr>
              <w:pStyle w:val="ConsPlusNormal"/>
              <w:rPr>
                <w:sz w:val="26"/>
                <w:szCs w:val="26"/>
              </w:rPr>
            </w:pPr>
          </w:p>
        </w:tc>
        <w:tc>
          <w:tcPr>
            <w:tcW w:w="851" w:type="dxa"/>
            <w:vMerge w:val="restart"/>
            <w:tcBorders>
              <w:top w:val="single" w:sz="4" w:space="0" w:color="auto"/>
            </w:tcBorders>
          </w:tcPr>
          <w:p w:rsidR="003557CA" w:rsidRPr="000A6C67" w:rsidRDefault="003557CA" w:rsidP="00A25DF5">
            <w:pPr>
              <w:pStyle w:val="ConsPlusNormal"/>
              <w:rPr>
                <w:sz w:val="26"/>
                <w:szCs w:val="26"/>
              </w:rPr>
            </w:pPr>
          </w:p>
        </w:tc>
        <w:tc>
          <w:tcPr>
            <w:tcW w:w="850" w:type="dxa"/>
            <w:vMerge w:val="restart"/>
            <w:tcBorders>
              <w:top w:val="single" w:sz="4" w:space="0" w:color="auto"/>
            </w:tcBorders>
          </w:tcPr>
          <w:p w:rsidR="003557CA" w:rsidRPr="000A6C67" w:rsidRDefault="003557CA" w:rsidP="00A25DF5">
            <w:pPr>
              <w:pStyle w:val="ConsPlusNormal"/>
              <w:rPr>
                <w:sz w:val="26"/>
                <w:szCs w:val="26"/>
              </w:rPr>
            </w:pPr>
          </w:p>
        </w:tc>
        <w:tc>
          <w:tcPr>
            <w:tcW w:w="851" w:type="dxa"/>
            <w:vMerge w:val="restart"/>
            <w:tcBorders>
              <w:top w:val="single" w:sz="4" w:space="0" w:color="auto"/>
            </w:tcBorders>
          </w:tcPr>
          <w:p w:rsidR="003557CA" w:rsidRPr="000A6C67" w:rsidRDefault="003557CA" w:rsidP="00A25DF5">
            <w:pPr>
              <w:pStyle w:val="ConsPlusNormal"/>
              <w:rPr>
                <w:sz w:val="26"/>
                <w:szCs w:val="26"/>
              </w:rPr>
            </w:pPr>
          </w:p>
        </w:tc>
        <w:tc>
          <w:tcPr>
            <w:tcW w:w="850" w:type="dxa"/>
            <w:vMerge w:val="restart"/>
            <w:tcBorders>
              <w:top w:val="single" w:sz="4" w:space="0" w:color="auto"/>
            </w:tcBorders>
          </w:tcPr>
          <w:p w:rsidR="003557CA" w:rsidRPr="000A6C67" w:rsidRDefault="003557CA" w:rsidP="00A25DF5">
            <w:pPr>
              <w:pStyle w:val="ConsPlusNormal"/>
              <w:rPr>
                <w:sz w:val="26"/>
                <w:szCs w:val="26"/>
              </w:rPr>
            </w:pPr>
          </w:p>
        </w:tc>
        <w:tc>
          <w:tcPr>
            <w:tcW w:w="851" w:type="dxa"/>
            <w:vMerge w:val="restart"/>
            <w:tcBorders>
              <w:top w:val="single" w:sz="4" w:space="0" w:color="auto"/>
            </w:tcBorders>
          </w:tcPr>
          <w:p w:rsidR="003557CA" w:rsidRPr="000A6C67" w:rsidRDefault="003557CA" w:rsidP="00A25DF5">
            <w:pPr>
              <w:pStyle w:val="ConsPlusNormal"/>
              <w:rPr>
                <w:sz w:val="26"/>
                <w:szCs w:val="26"/>
              </w:rPr>
            </w:pPr>
          </w:p>
        </w:tc>
      </w:tr>
      <w:tr w:rsidR="003557CA" w:rsidRPr="000A6C67" w:rsidTr="00284A38">
        <w:tblPrEx>
          <w:tblCellMar>
            <w:top w:w="102" w:type="dxa"/>
            <w:left w:w="62" w:type="dxa"/>
            <w:bottom w:w="102" w:type="dxa"/>
            <w:right w:w="62" w:type="dxa"/>
          </w:tblCellMar>
        </w:tblPrEx>
        <w:trPr>
          <w:trHeight w:val="2475"/>
        </w:trPr>
        <w:tc>
          <w:tcPr>
            <w:tcW w:w="710" w:type="dxa"/>
            <w:tcBorders>
              <w:top w:val="single" w:sz="4" w:space="0" w:color="auto"/>
            </w:tcBorders>
          </w:tcPr>
          <w:p w:rsidR="003557CA" w:rsidRDefault="003557CA" w:rsidP="00A25DF5">
            <w:pPr>
              <w:pStyle w:val="ConsPlusNormal"/>
              <w:jc w:val="center"/>
              <w:rPr>
                <w:sz w:val="26"/>
                <w:szCs w:val="26"/>
              </w:rPr>
            </w:pPr>
            <w:r w:rsidRPr="000A6C67">
              <w:rPr>
                <w:sz w:val="26"/>
                <w:szCs w:val="26"/>
              </w:rPr>
              <w:lastRenderedPageBreak/>
              <w:t>3.12</w:t>
            </w:r>
          </w:p>
        </w:tc>
        <w:tc>
          <w:tcPr>
            <w:tcW w:w="3685" w:type="dxa"/>
          </w:tcPr>
          <w:p w:rsidR="003557CA" w:rsidRPr="000A6C67" w:rsidRDefault="003557CA" w:rsidP="00A25DF5">
            <w:pPr>
              <w:pStyle w:val="ConsPlusNormal"/>
              <w:jc w:val="left"/>
              <w:rPr>
                <w:sz w:val="26"/>
                <w:szCs w:val="26"/>
              </w:rPr>
            </w:pPr>
            <w:r w:rsidRPr="000A6C67">
              <w:rPr>
                <w:sz w:val="26"/>
                <w:szCs w:val="26"/>
              </w:rPr>
              <w:t>Мероприятие: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c>
          <w:tcPr>
            <w:tcW w:w="3119" w:type="dxa"/>
            <w:vMerge/>
          </w:tcPr>
          <w:p w:rsidR="003557CA" w:rsidRPr="000A6C67" w:rsidRDefault="003557CA" w:rsidP="00A25DF5">
            <w:pPr>
              <w:pStyle w:val="ConsPlusNormal"/>
              <w:jc w:val="left"/>
              <w:rPr>
                <w:sz w:val="26"/>
                <w:szCs w:val="26"/>
              </w:rPr>
            </w:pPr>
          </w:p>
        </w:tc>
        <w:tc>
          <w:tcPr>
            <w:tcW w:w="1134" w:type="dxa"/>
            <w:vMerge/>
          </w:tcPr>
          <w:p w:rsidR="003557CA" w:rsidRPr="000A6C67" w:rsidRDefault="003557CA" w:rsidP="00A25DF5">
            <w:pPr>
              <w:pStyle w:val="ConsPlusNormal"/>
              <w:rPr>
                <w:sz w:val="26"/>
                <w:szCs w:val="26"/>
              </w:rPr>
            </w:pPr>
          </w:p>
        </w:tc>
        <w:tc>
          <w:tcPr>
            <w:tcW w:w="992" w:type="dxa"/>
            <w:vMerge/>
          </w:tcPr>
          <w:p w:rsidR="003557CA" w:rsidRPr="000A6C67" w:rsidRDefault="003557CA" w:rsidP="00A25DF5">
            <w:pPr>
              <w:pStyle w:val="ConsPlusNormal"/>
              <w:rPr>
                <w:sz w:val="26"/>
                <w:szCs w:val="26"/>
              </w:rPr>
            </w:pPr>
          </w:p>
        </w:tc>
        <w:tc>
          <w:tcPr>
            <w:tcW w:w="851" w:type="dxa"/>
            <w:vMerge/>
          </w:tcPr>
          <w:p w:rsidR="003557CA" w:rsidRPr="000A6C67" w:rsidRDefault="003557CA" w:rsidP="00A25DF5">
            <w:pPr>
              <w:pStyle w:val="ConsPlusNormal"/>
              <w:rPr>
                <w:sz w:val="26"/>
                <w:szCs w:val="26"/>
              </w:rPr>
            </w:pPr>
          </w:p>
        </w:tc>
        <w:tc>
          <w:tcPr>
            <w:tcW w:w="850" w:type="dxa"/>
            <w:vMerge/>
          </w:tcPr>
          <w:p w:rsidR="003557CA" w:rsidRPr="000A6C67" w:rsidRDefault="003557CA" w:rsidP="00A25DF5">
            <w:pPr>
              <w:pStyle w:val="ConsPlusNormal"/>
              <w:rPr>
                <w:sz w:val="26"/>
                <w:szCs w:val="26"/>
              </w:rPr>
            </w:pPr>
          </w:p>
        </w:tc>
        <w:tc>
          <w:tcPr>
            <w:tcW w:w="851" w:type="dxa"/>
            <w:vMerge/>
          </w:tcPr>
          <w:p w:rsidR="003557CA" w:rsidRPr="000A6C67" w:rsidRDefault="003557CA" w:rsidP="00A25DF5">
            <w:pPr>
              <w:pStyle w:val="ConsPlusNormal"/>
              <w:rPr>
                <w:sz w:val="26"/>
                <w:szCs w:val="26"/>
              </w:rPr>
            </w:pPr>
          </w:p>
        </w:tc>
        <w:tc>
          <w:tcPr>
            <w:tcW w:w="850" w:type="dxa"/>
            <w:vMerge/>
          </w:tcPr>
          <w:p w:rsidR="003557CA" w:rsidRPr="000A6C67" w:rsidRDefault="003557CA" w:rsidP="00A25DF5">
            <w:pPr>
              <w:pStyle w:val="ConsPlusNormal"/>
              <w:rPr>
                <w:sz w:val="26"/>
                <w:szCs w:val="26"/>
              </w:rPr>
            </w:pPr>
          </w:p>
        </w:tc>
        <w:tc>
          <w:tcPr>
            <w:tcW w:w="851" w:type="dxa"/>
            <w:vMerge/>
          </w:tcPr>
          <w:p w:rsidR="003557CA" w:rsidRPr="000A6C67" w:rsidRDefault="003557CA" w:rsidP="00A25DF5">
            <w:pPr>
              <w:pStyle w:val="ConsPlusNormal"/>
              <w:rPr>
                <w:sz w:val="26"/>
                <w:szCs w:val="26"/>
              </w:rPr>
            </w:pPr>
          </w:p>
        </w:tc>
        <w:tc>
          <w:tcPr>
            <w:tcW w:w="850" w:type="dxa"/>
            <w:vMerge/>
          </w:tcPr>
          <w:p w:rsidR="003557CA" w:rsidRPr="000A6C67" w:rsidRDefault="003557CA" w:rsidP="00A25DF5">
            <w:pPr>
              <w:pStyle w:val="ConsPlusNormal"/>
              <w:rPr>
                <w:sz w:val="26"/>
                <w:szCs w:val="26"/>
              </w:rPr>
            </w:pPr>
          </w:p>
        </w:tc>
        <w:tc>
          <w:tcPr>
            <w:tcW w:w="851" w:type="dxa"/>
            <w:vMerge/>
          </w:tcPr>
          <w:p w:rsidR="003557CA" w:rsidRPr="000A6C67" w:rsidRDefault="003557CA" w:rsidP="00A25DF5">
            <w:pPr>
              <w:pStyle w:val="ConsPlusNormal"/>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outlineLvl w:val="3"/>
              <w:rPr>
                <w:sz w:val="26"/>
                <w:szCs w:val="26"/>
              </w:rPr>
            </w:pPr>
            <w:r w:rsidRPr="000A6C67">
              <w:rPr>
                <w:sz w:val="26"/>
                <w:szCs w:val="26"/>
              </w:rPr>
              <w:t>4</w:t>
            </w:r>
          </w:p>
        </w:tc>
        <w:tc>
          <w:tcPr>
            <w:tcW w:w="3685" w:type="dxa"/>
          </w:tcPr>
          <w:p w:rsidR="001845E2" w:rsidRPr="000A6C67" w:rsidRDefault="00B272E7" w:rsidP="00A25DF5">
            <w:pPr>
              <w:pStyle w:val="ConsPlusNormal"/>
              <w:jc w:val="left"/>
              <w:rPr>
                <w:sz w:val="26"/>
                <w:szCs w:val="26"/>
              </w:rPr>
            </w:pPr>
            <w:hyperlink w:anchor="P2294" w:history="1">
              <w:r w:rsidR="001845E2" w:rsidRPr="000A6C67">
                <w:rPr>
                  <w:sz w:val="26"/>
                  <w:szCs w:val="26"/>
                </w:rPr>
                <w:t>Подпрограмма</w:t>
              </w:r>
            </w:hyperlink>
            <w:r w:rsidR="001845E2" w:rsidRPr="000A6C67">
              <w:rPr>
                <w:sz w:val="26"/>
                <w:szCs w:val="26"/>
              </w:rPr>
              <w:t xml:space="preserve"> «Повышение эффективности управления системой социальной поддержки и социального обслуживания»</w:t>
            </w:r>
          </w:p>
        </w:tc>
        <w:tc>
          <w:tcPr>
            <w:tcW w:w="3119" w:type="dxa"/>
          </w:tcPr>
          <w:p w:rsidR="001845E2" w:rsidRPr="000A6C67" w:rsidRDefault="001845E2" w:rsidP="00A25DF5">
            <w:pPr>
              <w:pStyle w:val="ConsPlusNormal"/>
              <w:jc w:val="left"/>
              <w:rPr>
                <w:sz w:val="26"/>
                <w:szCs w:val="26"/>
              </w:rPr>
            </w:pPr>
            <w:r w:rsidRPr="000A6C67">
              <w:rPr>
                <w:sz w:val="26"/>
                <w:szCs w:val="26"/>
              </w:rPr>
              <w:t xml:space="preserve">Доля расходов на </w:t>
            </w:r>
            <w:proofErr w:type="spellStart"/>
            <w:proofErr w:type="gramStart"/>
            <w:r w:rsidRPr="000A6C67">
              <w:rPr>
                <w:sz w:val="26"/>
                <w:szCs w:val="26"/>
              </w:rPr>
              <w:t>управле</w:t>
            </w:r>
            <w:r>
              <w:rPr>
                <w:sz w:val="26"/>
                <w:szCs w:val="26"/>
              </w:rPr>
              <w:t>-</w:t>
            </w:r>
            <w:r w:rsidRPr="000A6C67">
              <w:rPr>
                <w:sz w:val="26"/>
                <w:szCs w:val="26"/>
              </w:rPr>
              <w:t>ние</w:t>
            </w:r>
            <w:proofErr w:type="spellEnd"/>
            <w:proofErr w:type="gramEnd"/>
            <w:r w:rsidRPr="000A6C67">
              <w:rPr>
                <w:sz w:val="26"/>
                <w:szCs w:val="26"/>
              </w:rPr>
              <w:t xml:space="preserve"> Государственной </w:t>
            </w:r>
            <w:proofErr w:type="spellStart"/>
            <w:r w:rsidRPr="000A6C67">
              <w:rPr>
                <w:sz w:val="26"/>
                <w:szCs w:val="26"/>
              </w:rPr>
              <w:t>про</w:t>
            </w:r>
            <w:r>
              <w:rPr>
                <w:sz w:val="26"/>
                <w:szCs w:val="26"/>
              </w:rPr>
              <w:t>-</w:t>
            </w:r>
            <w:r w:rsidRPr="000A6C67">
              <w:rPr>
                <w:sz w:val="26"/>
                <w:szCs w:val="26"/>
              </w:rPr>
              <w:t>граммой</w:t>
            </w:r>
            <w:proofErr w:type="spellEnd"/>
            <w:r w:rsidRPr="000A6C67">
              <w:rPr>
                <w:sz w:val="26"/>
                <w:szCs w:val="26"/>
              </w:rPr>
              <w:t xml:space="preserve"> в общих расходах Государственной программы</w:t>
            </w:r>
          </w:p>
        </w:tc>
        <w:tc>
          <w:tcPr>
            <w:tcW w:w="1134" w:type="dxa"/>
          </w:tcPr>
          <w:p w:rsidR="001845E2" w:rsidRPr="000A6C67" w:rsidRDefault="001845E2"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tcPr>
          <w:p w:rsidR="001845E2" w:rsidRPr="000A6C67" w:rsidRDefault="001845E2" w:rsidP="00A25DF5">
            <w:pPr>
              <w:pStyle w:val="ConsPlusNormal"/>
              <w:jc w:val="center"/>
              <w:rPr>
                <w:sz w:val="26"/>
                <w:szCs w:val="26"/>
              </w:rPr>
            </w:pPr>
            <w:r w:rsidRPr="000A6C67">
              <w:rPr>
                <w:sz w:val="26"/>
                <w:szCs w:val="26"/>
              </w:rPr>
              <w:t>4,1</w:t>
            </w:r>
          </w:p>
        </w:tc>
        <w:tc>
          <w:tcPr>
            <w:tcW w:w="851" w:type="dxa"/>
          </w:tcPr>
          <w:p w:rsidR="001845E2" w:rsidRPr="000A6C67" w:rsidRDefault="001845E2" w:rsidP="00A25DF5">
            <w:pPr>
              <w:pStyle w:val="ConsPlusNormal"/>
              <w:jc w:val="center"/>
              <w:rPr>
                <w:sz w:val="26"/>
                <w:szCs w:val="26"/>
              </w:rPr>
            </w:pPr>
            <w:r w:rsidRPr="000A6C67">
              <w:rPr>
                <w:sz w:val="26"/>
                <w:szCs w:val="26"/>
              </w:rPr>
              <w:t>4,0</w:t>
            </w:r>
          </w:p>
        </w:tc>
        <w:tc>
          <w:tcPr>
            <w:tcW w:w="850" w:type="dxa"/>
          </w:tcPr>
          <w:p w:rsidR="001845E2" w:rsidRPr="000A6C67" w:rsidRDefault="001845E2" w:rsidP="00A25DF5">
            <w:pPr>
              <w:pStyle w:val="ConsPlusNormal"/>
              <w:jc w:val="center"/>
              <w:rPr>
                <w:sz w:val="26"/>
                <w:szCs w:val="26"/>
              </w:rPr>
            </w:pPr>
            <w:r w:rsidRPr="000A6C67">
              <w:rPr>
                <w:sz w:val="26"/>
                <w:szCs w:val="26"/>
              </w:rPr>
              <w:t>4,1</w:t>
            </w:r>
          </w:p>
        </w:tc>
        <w:tc>
          <w:tcPr>
            <w:tcW w:w="851" w:type="dxa"/>
          </w:tcPr>
          <w:p w:rsidR="001845E2" w:rsidRPr="000A6C67" w:rsidRDefault="001845E2" w:rsidP="00A25DF5">
            <w:pPr>
              <w:pStyle w:val="ConsPlusNormal"/>
              <w:jc w:val="center"/>
              <w:rPr>
                <w:sz w:val="26"/>
                <w:szCs w:val="26"/>
              </w:rPr>
            </w:pPr>
            <w:r>
              <w:rPr>
                <w:sz w:val="26"/>
                <w:szCs w:val="26"/>
              </w:rPr>
              <w:t>4,0</w:t>
            </w:r>
          </w:p>
        </w:tc>
        <w:tc>
          <w:tcPr>
            <w:tcW w:w="850" w:type="dxa"/>
          </w:tcPr>
          <w:p w:rsidR="001845E2" w:rsidRPr="000A6C67" w:rsidRDefault="00FA3848" w:rsidP="00A25DF5">
            <w:pPr>
              <w:pStyle w:val="ConsPlusNormal"/>
              <w:jc w:val="center"/>
              <w:rPr>
                <w:sz w:val="26"/>
                <w:szCs w:val="26"/>
              </w:rPr>
            </w:pPr>
            <w:r>
              <w:rPr>
                <w:sz w:val="26"/>
                <w:szCs w:val="26"/>
              </w:rPr>
              <w:t>4,1</w:t>
            </w:r>
          </w:p>
        </w:tc>
        <w:tc>
          <w:tcPr>
            <w:tcW w:w="851" w:type="dxa"/>
          </w:tcPr>
          <w:p w:rsidR="001845E2" w:rsidRPr="000A6C67" w:rsidRDefault="001845E2" w:rsidP="00A25DF5">
            <w:pPr>
              <w:pStyle w:val="ConsPlusNormal"/>
              <w:jc w:val="center"/>
              <w:rPr>
                <w:sz w:val="26"/>
                <w:szCs w:val="26"/>
              </w:rPr>
            </w:pPr>
            <w:r w:rsidRPr="000A6C67">
              <w:rPr>
                <w:sz w:val="26"/>
                <w:szCs w:val="26"/>
              </w:rPr>
              <w:t>3,9</w:t>
            </w:r>
          </w:p>
        </w:tc>
        <w:tc>
          <w:tcPr>
            <w:tcW w:w="850" w:type="dxa"/>
          </w:tcPr>
          <w:p w:rsidR="001845E2" w:rsidRPr="000A6C67" w:rsidRDefault="001845E2" w:rsidP="00A25DF5">
            <w:pPr>
              <w:pStyle w:val="ConsPlusNormal"/>
              <w:jc w:val="center"/>
              <w:rPr>
                <w:sz w:val="26"/>
                <w:szCs w:val="26"/>
              </w:rPr>
            </w:pPr>
            <w:r w:rsidRPr="000A6C67">
              <w:rPr>
                <w:sz w:val="26"/>
                <w:szCs w:val="26"/>
              </w:rPr>
              <w:t>3,9</w:t>
            </w:r>
          </w:p>
        </w:tc>
        <w:tc>
          <w:tcPr>
            <w:tcW w:w="851" w:type="dxa"/>
          </w:tcPr>
          <w:p w:rsidR="001845E2" w:rsidRPr="000A6C67" w:rsidRDefault="00FA3848" w:rsidP="00A25DF5">
            <w:pPr>
              <w:pStyle w:val="ConsPlusNormal"/>
              <w:jc w:val="center"/>
              <w:rPr>
                <w:sz w:val="26"/>
                <w:szCs w:val="26"/>
              </w:rPr>
            </w:pPr>
            <w:r>
              <w:rPr>
                <w:sz w:val="26"/>
                <w:szCs w:val="26"/>
              </w:rPr>
              <w:t>4,7</w:t>
            </w:r>
          </w:p>
        </w:tc>
      </w:tr>
      <w:tr w:rsidR="00FA3848" w:rsidRPr="000A6C67" w:rsidTr="001845E2">
        <w:tblPrEx>
          <w:tblCellMar>
            <w:top w:w="102" w:type="dxa"/>
            <w:left w:w="62" w:type="dxa"/>
            <w:bottom w:w="102" w:type="dxa"/>
            <w:right w:w="62" w:type="dxa"/>
          </w:tblCellMar>
        </w:tblPrEx>
        <w:tc>
          <w:tcPr>
            <w:tcW w:w="710" w:type="dxa"/>
          </w:tcPr>
          <w:p w:rsidR="00FA3848" w:rsidRPr="000A6C67" w:rsidRDefault="00FA3848" w:rsidP="00A25DF5">
            <w:pPr>
              <w:pStyle w:val="ConsPlusNormal"/>
              <w:jc w:val="center"/>
              <w:rPr>
                <w:sz w:val="26"/>
                <w:szCs w:val="26"/>
              </w:rPr>
            </w:pPr>
            <w:r w:rsidRPr="000A6C67">
              <w:rPr>
                <w:sz w:val="26"/>
                <w:szCs w:val="26"/>
              </w:rPr>
              <w:t>4.1</w:t>
            </w:r>
          </w:p>
        </w:tc>
        <w:tc>
          <w:tcPr>
            <w:tcW w:w="3685" w:type="dxa"/>
          </w:tcPr>
          <w:p w:rsidR="00FA3848" w:rsidRPr="000A6C67" w:rsidRDefault="00FA3848" w:rsidP="00A25DF5">
            <w:pPr>
              <w:pStyle w:val="ConsPlusNormal"/>
              <w:jc w:val="left"/>
              <w:rPr>
                <w:sz w:val="26"/>
                <w:szCs w:val="26"/>
              </w:rPr>
            </w:pPr>
            <w:r w:rsidRPr="000A6C67">
              <w:rPr>
                <w:sz w:val="26"/>
                <w:szCs w:val="26"/>
              </w:rPr>
              <w:t>Мероприятие: обеспечение деятельности органов государственной власти</w:t>
            </w:r>
          </w:p>
        </w:tc>
        <w:tc>
          <w:tcPr>
            <w:tcW w:w="3119" w:type="dxa"/>
            <w:vMerge w:val="restart"/>
          </w:tcPr>
          <w:p w:rsidR="00FA3848" w:rsidRPr="000A6C67" w:rsidRDefault="00FA3848" w:rsidP="00A25DF5">
            <w:pPr>
              <w:pStyle w:val="ConsPlusNormal"/>
              <w:jc w:val="left"/>
              <w:rPr>
                <w:sz w:val="26"/>
                <w:szCs w:val="26"/>
              </w:rPr>
            </w:pPr>
            <w:r w:rsidRPr="000A6C67">
              <w:rPr>
                <w:sz w:val="26"/>
                <w:szCs w:val="26"/>
              </w:rPr>
              <w:t>Доля освоенных средств в общем объеме средств, предусмотренных на реализацию Государственной программы</w:t>
            </w:r>
          </w:p>
        </w:tc>
        <w:tc>
          <w:tcPr>
            <w:tcW w:w="1134" w:type="dxa"/>
            <w:vMerge w:val="restart"/>
          </w:tcPr>
          <w:p w:rsidR="00FA3848" w:rsidRPr="000A6C67" w:rsidRDefault="00FA3848" w:rsidP="00A25DF5">
            <w:pPr>
              <w:pStyle w:val="ConsPlusNormal"/>
              <w:jc w:val="center"/>
              <w:rPr>
                <w:sz w:val="26"/>
                <w:szCs w:val="26"/>
              </w:rPr>
            </w:pPr>
            <w:proofErr w:type="spellStart"/>
            <w:proofErr w:type="gramStart"/>
            <w:r>
              <w:rPr>
                <w:sz w:val="26"/>
                <w:szCs w:val="26"/>
              </w:rPr>
              <w:t>п</w:t>
            </w:r>
            <w:r w:rsidRPr="000A6C67">
              <w:rPr>
                <w:sz w:val="26"/>
                <w:szCs w:val="26"/>
              </w:rPr>
              <w:t>роцен</w:t>
            </w:r>
            <w:r>
              <w:rPr>
                <w:sz w:val="26"/>
                <w:szCs w:val="26"/>
              </w:rPr>
              <w:t>-</w:t>
            </w:r>
            <w:r w:rsidRPr="000A6C67">
              <w:rPr>
                <w:sz w:val="26"/>
                <w:szCs w:val="26"/>
              </w:rPr>
              <w:t>тов</w:t>
            </w:r>
            <w:proofErr w:type="spellEnd"/>
            <w:proofErr w:type="gramEnd"/>
          </w:p>
        </w:tc>
        <w:tc>
          <w:tcPr>
            <w:tcW w:w="992" w:type="dxa"/>
            <w:vMerge w:val="restart"/>
          </w:tcPr>
          <w:p w:rsidR="00FA3848" w:rsidRPr="000A6C67" w:rsidRDefault="00FA3848" w:rsidP="00A25DF5">
            <w:pPr>
              <w:pStyle w:val="ConsPlusNormal"/>
              <w:jc w:val="center"/>
              <w:rPr>
                <w:sz w:val="26"/>
                <w:szCs w:val="26"/>
              </w:rPr>
            </w:pPr>
            <w:r w:rsidRPr="000A6C67">
              <w:rPr>
                <w:sz w:val="26"/>
                <w:szCs w:val="26"/>
              </w:rPr>
              <w:t>95,0</w:t>
            </w:r>
          </w:p>
        </w:tc>
        <w:tc>
          <w:tcPr>
            <w:tcW w:w="851" w:type="dxa"/>
            <w:vMerge w:val="restart"/>
          </w:tcPr>
          <w:p w:rsidR="00FA3848" w:rsidRPr="000A6C67" w:rsidRDefault="00FA3848" w:rsidP="00A25DF5">
            <w:pPr>
              <w:pStyle w:val="ConsPlusNormal"/>
              <w:jc w:val="center"/>
              <w:rPr>
                <w:sz w:val="26"/>
                <w:szCs w:val="26"/>
              </w:rPr>
            </w:pPr>
            <w:r w:rsidRPr="000A6C67">
              <w:rPr>
                <w:sz w:val="26"/>
                <w:szCs w:val="26"/>
              </w:rPr>
              <w:t>96,0</w:t>
            </w:r>
          </w:p>
        </w:tc>
        <w:tc>
          <w:tcPr>
            <w:tcW w:w="850" w:type="dxa"/>
            <w:vMerge w:val="restart"/>
          </w:tcPr>
          <w:p w:rsidR="00FA3848" w:rsidRPr="000A6C67" w:rsidRDefault="00FA3848" w:rsidP="00A25DF5">
            <w:pPr>
              <w:pStyle w:val="ConsPlusNormal"/>
              <w:jc w:val="center"/>
              <w:rPr>
                <w:sz w:val="26"/>
                <w:szCs w:val="26"/>
              </w:rPr>
            </w:pPr>
            <w:r w:rsidRPr="000A6C67">
              <w:rPr>
                <w:sz w:val="26"/>
                <w:szCs w:val="26"/>
              </w:rPr>
              <w:t>96,5</w:t>
            </w:r>
          </w:p>
        </w:tc>
        <w:tc>
          <w:tcPr>
            <w:tcW w:w="851" w:type="dxa"/>
            <w:vMerge w:val="restart"/>
          </w:tcPr>
          <w:p w:rsidR="00FA3848" w:rsidRPr="000A6C67" w:rsidRDefault="00FA3848" w:rsidP="00A25DF5">
            <w:pPr>
              <w:pStyle w:val="ConsPlusNormal"/>
              <w:jc w:val="center"/>
              <w:rPr>
                <w:sz w:val="26"/>
                <w:szCs w:val="26"/>
              </w:rPr>
            </w:pPr>
            <w:r w:rsidRPr="000A6C67">
              <w:rPr>
                <w:sz w:val="26"/>
                <w:szCs w:val="26"/>
              </w:rPr>
              <w:t>96,5</w:t>
            </w:r>
          </w:p>
        </w:tc>
        <w:tc>
          <w:tcPr>
            <w:tcW w:w="850" w:type="dxa"/>
            <w:vMerge w:val="restart"/>
          </w:tcPr>
          <w:p w:rsidR="00FA3848" w:rsidRPr="000A6C67" w:rsidRDefault="00FA3848" w:rsidP="00A25DF5">
            <w:pPr>
              <w:pStyle w:val="ConsPlusNormal"/>
              <w:jc w:val="center"/>
              <w:rPr>
                <w:sz w:val="26"/>
                <w:szCs w:val="26"/>
              </w:rPr>
            </w:pPr>
            <w:r w:rsidRPr="000A6C67">
              <w:rPr>
                <w:sz w:val="26"/>
                <w:szCs w:val="26"/>
              </w:rPr>
              <w:t>96,5</w:t>
            </w:r>
          </w:p>
        </w:tc>
        <w:tc>
          <w:tcPr>
            <w:tcW w:w="851" w:type="dxa"/>
            <w:vMerge w:val="restart"/>
          </w:tcPr>
          <w:p w:rsidR="00FA3848" w:rsidRPr="000A6C67" w:rsidRDefault="00FA3848" w:rsidP="00A25DF5">
            <w:pPr>
              <w:pStyle w:val="ConsPlusNormal"/>
              <w:jc w:val="center"/>
              <w:rPr>
                <w:sz w:val="26"/>
                <w:szCs w:val="26"/>
              </w:rPr>
            </w:pPr>
            <w:r w:rsidRPr="000A6C67">
              <w:rPr>
                <w:sz w:val="26"/>
                <w:szCs w:val="26"/>
              </w:rPr>
              <w:t>96,5</w:t>
            </w:r>
          </w:p>
        </w:tc>
        <w:tc>
          <w:tcPr>
            <w:tcW w:w="850" w:type="dxa"/>
            <w:vMerge w:val="restart"/>
          </w:tcPr>
          <w:p w:rsidR="00FA3848" w:rsidRPr="000A6C67" w:rsidRDefault="00FA3848" w:rsidP="00A25DF5">
            <w:pPr>
              <w:pStyle w:val="ConsPlusNormal"/>
              <w:jc w:val="center"/>
              <w:rPr>
                <w:sz w:val="26"/>
                <w:szCs w:val="26"/>
              </w:rPr>
            </w:pPr>
            <w:r w:rsidRPr="000A6C67">
              <w:rPr>
                <w:sz w:val="26"/>
                <w:szCs w:val="26"/>
              </w:rPr>
              <w:t>96,5</w:t>
            </w:r>
          </w:p>
        </w:tc>
        <w:tc>
          <w:tcPr>
            <w:tcW w:w="851" w:type="dxa"/>
            <w:vMerge w:val="restart"/>
          </w:tcPr>
          <w:p w:rsidR="00FA3848" w:rsidRPr="000A6C67" w:rsidRDefault="00FA3848" w:rsidP="00A25DF5">
            <w:pPr>
              <w:pStyle w:val="ConsPlusNormal"/>
              <w:jc w:val="center"/>
              <w:rPr>
                <w:sz w:val="26"/>
                <w:szCs w:val="26"/>
              </w:rPr>
            </w:pPr>
            <w:r w:rsidRPr="000A6C67">
              <w:rPr>
                <w:sz w:val="26"/>
                <w:szCs w:val="26"/>
              </w:rPr>
              <w:t>96,5</w:t>
            </w:r>
          </w:p>
        </w:tc>
      </w:tr>
      <w:tr w:rsidR="00FA3848" w:rsidRPr="000A6C67" w:rsidTr="001845E2">
        <w:tblPrEx>
          <w:tblCellMar>
            <w:top w:w="102" w:type="dxa"/>
            <w:left w:w="62" w:type="dxa"/>
            <w:bottom w:w="102" w:type="dxa"/>
            <w:right w:w="62" w:type="dxa"/>
          </w:tblCellMar>
        </w:tblPrEx>
        <w:tc>
          <w:tcPr>
            <w:tcW w:w="710" w:type="dxa"/>
          </w:tcPr>
          <w:p w:rsidR="00FA3848" w:rsidRPr="000A6C67" w:rsidRDefault="00FA3848" w:rsidP="00A25DF5">
            <w:pPr>
              <w:pStyle w:val="ConsPlusNormal"/>
              <w:jc w:val="center"/>
              <w:rPr>
                <w:sz w:val="26"/>
                <w:szCs w:val="26"/>
              </w:rPr>
            </w:pPr>
            <w:r w:rsidRPr="000A6C67">
              <w:rPr>
                <w:sz w:val="26"/>
                <w:szCs w:val="26"/>
              </w:rPr>
              <w:t>4.2</w:t>
            </w:r>
          </w:p>
        </w:tc>
        <w:tc>
          <w:tcPr>
            <w:tcW w:w="3685" w:type="dxa"/>
          </w:tcPr>
          <w:p w:rsidR="00FA3848" w:rsidRPr="000A6C67" w:rsidRDefault="00FA3848" w:rsidP="00A25DF5">
            <w:pPr>
              <w:pStyle w:val="ConsPlusNormal"/>
              <w:jc w:val="left"/>
              <w:rPr>
                <w:sz w:val="26"/>
                <w:szCs w:val="26"/>
              </w:rPr>
            </w:pPr>
            <w:r w:rsidRPr="000A6C67">
              <w:rPr>
                <w:sz w:val="26"/>
                <w:szCs w:val="26"/>
              </w:rPr>
              <w:t>Мероприятие: социальная поддержка и социальное обслуживание населения в части содержания органов местного самоуправления</w:t>
            </w:r>
          </w:p>
        </w:tc>
        <w:tc>
          <w:tcPr>
            <w:tcW w:w="3119" w:type="dxa"/>
            <w:vMerge/>
          </w:tcPr>
          <w:p w:rsidR="00FA3848" w:rsidRPr="000A6C67" w:rsidRDefault="00FA3848" w:rsidP="00A25DF5">
            <w:pPr>
              <w:jc w:val="left"/>
              <w:rPr>
                <w:sz w:val="26"/>
                <w:szCs w:val="26"/>
              </w:rPr>
            </w:pPr>
          </w:p>
        </w:tc>
        <w:tc>
          <w:tcPr>
            <w:tcW w:w="1134" w:type="dxa"/>
            <w:vMerge/>
          </w:tcPr>
          <w:p w:rsidR="00FA3848" w:rsidRPr="000A6C67" w:rsidRDefault="00FA3848" w:rsidP="00A25DF5">
            <w:pPr>
              <w:rPr>
                <w:sz w:val="26"/>
                <w:szCs w:val="26"/>
              </w:rPr>
            </w:pPr>
          </w:p>
        </w:tc>
        <w:tc>
          <w:tcPr>
            <w:tcW w:w="992" w:type="dxa"/>
            <w:vMerge/>
          </w:tcPr>
          <w:p w:rsidR="00FA3848" w:rsidRPr="000A6C67" w:rsidRDefault="00FA3848" w:rsidP="00A25DF5">
            <w:pPr>
              <w:rPr>
                <w:sz w:val="26"/>
                <w:szCs w:val="26"/>
              </w:rPr>
            </w:pPr>
          </w:p>
        </w:tc>
        <w:tc>
          <w:tcPr>
            <w:tcW w:w="851" w:type="dxa"/>
            <w:vMerge/>
          </w:tcPr>
          <w:p w:rsidR="00FA3848" w:rsidRPr="000A6C67" w:rsidRDefault="00FA3848" w:rsidP="00A25DF5">
            <w:pPr>
              <w:rPr>
                <w:sz w:val="26"/>
                <w:szCs w:val="26"/>
              </w:rPr>
            </w:pPr>
          </w:p>
        </w:tc>
        <w:tc>
          <w:tcPr>
            <w:tcW w:w="850" w:type="dxa"/>
            <w:vMerge/>
          </w:tcPr>
          <w:p w:rsidR="00FA3848" w:rsidRPr="000A6C67" w:rsidRDefault="00FA3848" w:rsidP="00A25DF5">
            <w:pPr>
              <w:rPr>
                <w:sz w:val="26"/>
                <w:szCs w:val="26"/>
              </w:rPr>
            </w:pPr>
          </w:p>
        </w:tc>
        <w:tc>
          <w:tcPr>
            <w:tcW w:w="851" w:type="dxa"/>
            <w:vMerge/>
          </w:tcPr>
          <w:p w:rsidR="00FA3848" w:rsidRPr="000A6C67" w:rsidRDefault="00FA3848" w:rsidP="00A25DF5">
            <w:pPr>
              <w:rPr>
                <w:sz w:val="26"/>
                <w:szCs w:val="26"/>
              </w:rPr>
            </w:pPr>
          </w:p>
        </w:tc>
        <w:tc>
          <w:tcPr>
            <w:tcW w:w="850" w:type="dxa"/>
            <w:vMerge/>
          </w:tcPr>
          <w:p w:rsidR="00FA3848" w:rsidRPr="000A6C67" w:rsidRDefault="00FA3848" w:rsidP="00A25DF5">
            <w:pPr>
              <w:rPr>
                <w:sz w:val="26"/>
                <w:szCs w:val="26"/>
              </w:rPr>
            </w:pPr>
          </w:p>
        </w:tc>
        <w:tc>
          <w:tcPr>
            <w:tcW w:w="851" w:type="dxa"/>
            <w:vMerge/>
          </w:tcPr>
          <w:p w:rsidR="00FA3848" w:rsidRPr="000A6C67" w:rsidRDefault="00FA3848" w:rsidP="00A25DF5">
            <w:pPr>
              <w:rPr>
                <w:sz w:val="26"/>
                <w:szCs w:val="26"/>
              </w:rPr>
            </w:pPr>
          </w:p>
        </w:tc>
        <w:tc>
          <w:tcPr>
            <w:tcW w:w="850" w:type="dxa"/>
            <w:vMerge/>
          </w:tcPr>
          <w:p w:rsidR="00FA3848" w:rsidRPr="000A6C67" w:rsidRDefault="00FA3848" w:rsidP="00A25DF5">
            <w:pPr>
              <w:rPr>
                <w:sz w:val="26"/>
                <w:szCs w:val="26"/>
              </w:rPr>
            </w:pPr>
          </w:p>
        </w:tc>
        <w:tc>
          <w:tcPr>
            <w:tcW w:w="851" w:type="dxa"/>
            <w:vMerge/>
          </w:tcPr>
          <w:p w:rsidR="00FA3848" w:rsidRPr="000A6C67" w:rsidRDefault="00FA3848" w:rsidP="00A25DF5">
            <w:pPr>
              <w:rPr>
                <w:sz w:val="26"/>
                <w:szCs w:val="26"/>
              </w:rPr>
            </w:pPr>
          </w:p>
        </w:tc>
      </w:tr>
      <w:tr w:rsidR="00EB0ED0" w:rsidRPr="000A6C67" w:rsidTr="001845E2">
        <w:tblPrEx>
          <w:tblCellMar>
            <w:top w:w="102" w:type="dxa"/>
            <w:left w:w="62" w:type="dxa"/>
            <w:bottom w:w="102" w:type="dxa"/>
            <w:right w:w="62" w:type="dxa"/>
          </w:tblCellMar>
        </w:tblPrEx>
        <w:tc>
          <w:tcPr>
            <w:tcW w:w="710" w:type="dxa"/>
          </w:tcPr>
          <w:p w:rsidR="00EB0ED0" w:rsidRPr="000A6C67" w:rsidRDefault="00EB0ED0" w:rsidP="00A25DF5">
            <w:pPr>
              <w:pStyle w:val="ConsPlusNormal"/>
              <w:jc w:val="center"/>
              <w:outlineLvl w:val="3"/>
              <w:rPr>
                <w:sz w:val="26"/>
                <w:szCs w:val="26"/>
              </w:rPr>
            </w:pPr>
            <w:r w:rsidRPr="000A6C67">
              <w:rPr>
                <w:sz w:val="26"/>
                <w:szCs w:val="26"/>
              </w:rPr>
              <w:lastRenderedPageBreak/>
              <w:t>5</w:t>
            </w:r>
          </w:p>
        </w:tc>
        <w:tc>
          <w:tcPr>
            <w:tcW w:w="3685" w:type="dxa"/>
          </w:tcPr>
          <w:p w:rsidR="00EB0ED0" w:rsidRDefault="00B272E7" w:rsidP="00A25DF5">
            <w:pPr>
              <w:pStyle w:val="ConsPlusNormal"/>
              <w:jc w:val="left"/>
              <w:rPr>
                <w:sz w:val="26"/>
                <w:szCs w:val="26"/>
              </w:rPr>
            </w:pPr>
            <w:hyperlink w:anchor="P2346" w:history="1">
              <w:r w:rsidR="00EB0ED0" w:rsidRPr="000A6C67">
                <w:rPr>
                  <w:sz w:val="26"/>
                  <w:szCs w:val="26"/>
                </w:rPr>
                <w:t>Подпрограмма</w:t>
              </w:r>
            </w:hyperlink>
            <w:r w:rsidR="00EB0ED0" w:rsidRPr="000A6C67">
              <w:rPr>
                <w:sz w:val="26"/>
                <w:szCs w:val="26"/>
              </w:rPr>
              <w:t xml:space="preserve"> «Государственная поддержка социально ориентированных некоммерческих организаций»</w:t>
            </w:r>
          </w:p>
          <w:p w:rsidR="00EB0ED0" w:rsidRPr="000A6C67" w:rsidRDefault="00EB0ED0" w:rsidP="00A25DF5">
            <w:pPr>
              <w:pStyle w:val="ConsPlusNormal"/>
              <w:jc w:val="left"/>
              <w:rPr>
                <w:sz w:val="26"/>
                <w:szCs w:val="26"/>
              </w:rPr>
            </w:pPr>
          </w:p>
        </w:tc>
        <w:tc>
          <w:tcPr>
            <w:tcW w:w="3119" w:type="dxa"/>
            <w:vMerge w:val="restart"/>
          </w:tcPr>
          <w:p w:rsidR="00EB0ED0" w:rsidRPr="000A6C67" w:rsidRDefault="00EB0ED0" w:rsidP="00A25DF5">
            <w:pPr>
              <w:pStyle w:val="ConsPlusNormal"/>
              <w:jc w:val="left"/>
              <w:rPr>
                <w:sz w:val="26"/>
                <w:szCs w:val="26"/>
              </w:rPr>
            </w:pPr>
            <w:r w:rsidRPr="000A6C67">
              <w:rPr>
                <w:sz w:val="26"/>
                <w:szCs w:val="26"/>
              </w:rPr>
              <w:t>Количество некоммерческих организаций в Кемеровской области</w:t>
            </w:r>
          </w:p>
        </w:tc>
        <w:tc>
          <w:tcPr>
            <w:tcW w:w="1134" w:type="dxa"/>
            <w:vMerge w:val="restart"/>
          </w:tcPr>
          <w:p w:rsidR="00EB0ED0" w:rsidRPr="000A6C67" w:rsidRDefault="00EB0ED0" w:rsidP="00A25DF5">
            <w:pPr>
              <w:pStyle w:val="ConsPlusNormal"/>
              <w:jc w:val="center"/>
              <w:rPr>
                <w:sz w:val="26"/>
                <w:szCs w:val="26"/>
              </w:rPr>
            </w:pPr>
            <w:r w:rsidRPr="000A6C67">
              <w:rPr>
                <w:sz w:val="26"/>
                <w:szCs w:val="26"/>
              </w:rPr>
              <w:t>единиц</w:t>
            </w:r>
          </w:p>
        </w:tc>
        <w:tc>
          <w:tcPr>
            <w:tcW w:w="992" w:type="dxa"/>
            <w:vMerge w:val="restart"/>
          </w:tcPr>
          <w:p w:rsidR="00EB0ED0" w:rsidRPr="000A6C67" w:rsidRDefault="00EB0ED0" w:rsidP="00A25DF5">
            <w:pPr>
              <w:pStyle w:val="ConsPlusNormal"/>
              <w:jc w:val="center"/>
              <w:rPr>
                <w:sz w:val="26"/>
                <w:szCs w:val="26"/>
              </w:rPr>
            </w:pPr>
            <w:r w:rsidRPr="000A6C67">
              <w:rPr>
                <w:sz w:val="26"/>
                <w:szCs w:val="26"/>
              </w:rPr>
              <w:t>2550</w:t>
            </w:r>
          </w:p>
        </w:tc>
        <w:tc>
          <w:tcPr>
            <w:tcW w:w="851" w:type="dxa"/>
            <w:vMerge w:val="restart"/>
          </w:tcPr>
          <w:p w:rsidR="00EB0ED0" w:rsidRPr="000A6C67" w:rsidRDefault="00EB0ED0" w:rsidP="00A25DF5">
            <w:pPr>
              <w:pStyle w:val="ConsPlusNormal"/>
              <w:jc w:val="center"/>
              <w:rPr>
                <w:sz w:val="26"/>
                <w:szCs w:val="26"/>
              </w:rPr>
            </w:pPr>
            <w:r w:rsidRPr="000A6C67">
              <w:rPr>
                <w:sz w:val="26"/>
                <w:szCs w:val="26"/>
              </w:rPr>
              <w:t>2236</w:t>
            </w:r>
          </w:p>
        </w:tc>
        <w:tc>
          <w:tcPr>
            <w:tcW w:w="850" w:type="dxa"/>
            <w:vMerge w:val="restart"/>
          </w:tcPr>
          <w:p w:rsidR="00EB0ED0" w:rsidRPr="000A6C67" w:rsidRDefault="00EB0ED0" w:rsidP="00A25DF5">
            <w:pPr>
              <w:pStyle w:val="ConsPlusNormal"/>
              <w:jc w:val="center"/>
              <w:rPr>
                <w:sz w:val="26"/>
                <w:szCs w:val="26"/>
              </w:rPr>
            </w:pPr>
            <w:r w:rsidRPr="000A6C67">
              <w:rPr>
                <w:sz w:val="26"/>
                <w:szCs w:val="26"/>
              </w:rPr>
              <w:t>2230</w:t>
            </w:r>
          </w:p>
        </w:tc>
        <w:tc>
          <w:tcPr>
            <w:tcW w:w="851" w:type="dxa"/>
            <w:vMerge w:val="restart"/>
          </w:tcPr>
          <w:p w:rsidR="00EB0ED0" w:rsidRPr="000A6C67" w:rsidRDefault="00EB0ED0" w:rsidP="00A25DF5">
            <w:pPr>
              <w:pStyle w:val="ConsPlusNormal"/>
              <w:jc w:val="center"/>
              <w:rPr>
                <w:sz w:val="26"/>
                <w:szCs w:val="26"/>
              </w:rPr>
            </w:pPr>
            <w:r w:rsidRPr="000A6C67">
              <w:rPr>
                <w:sz w:val="26"/>
                <w:szCs w:val="26"/>
              </w:rPr>
              <w:t>2</w:t>
            </w:r>
            <w:r>
              <w:rPr>
                <w:sz w:val="26"/>
                <w:szCs w:val="26"/>
              </w:rPr>
              <w:t>145</w:t>
            </w:r>
          </w:p>
        </w:tc>
        <w:tc>
          <w:tcPr>
            <w:tcW w:w="850" w:type="dxa"/>
            <w:vMerge w:val="restart"/>
          </w:tcPr>
          <w:p w:rsidR="00EB0ED0" w:rsidRPr="000A6C67" w:rsidRDefault="00EB0ED0" w:rsidP="00A25DF5">
            <w:pPr>
              <w:pStyle w:val="ConsPlusNormal"/>
              <w:jc w:val="center"/>
              <w:rPr>
                <w:sz w:val="26"/>
                <w:szCs w:val="26"/>
              </w:rPr>
            </w:pPr>
            <w:r w:rsidRPr="000A6C67">
              <w:rPr>
                <w:sz w:val="26"/>
                <w:szCs w:val="26"/>
              </w:rPr>
              <w:t>2</w:t>
            </w:r>
            <w:r>
              <w:rPr>
                <w:sz w:val="26"/>
                <w:szCs w:val="26"/>
              </w:rPr>
              <w:t>140</w:t>
            </w:r>
          </w:p>
        </w:tc>
        <w:tc>
          <w:tcPr>
            <w:tcW w:w="851" w:type="dxa"/>
            <w:vMerge w:val="restart"/>
          </w:tcPr>
          <w:p w:rsidR="00EB0ED0" w:rsidRPr="000A6C67" w:rsidRDefault="00EB0ED0" w:rsidP="00A25DF5">
            <w:pPr>
              <w:pStyle w:val="ConsPlusNormal"/>
              <w:jc w:val="center"/>
              <w:rPr>
                <w:sz w:val="26"/>
                <w:szCs w:val="26"/>
              </w:rPr>
            </w:pPr>
            <w:r w:rsidRPr="000A6C67">
              <w:rPr>
                <w:sz w:val="26"/>
                <w:szCs w:val="26"/>
              </w:rPr>
              <w:t>2</w:t>
            </w:r>
            <w:r>
              <w:rPr>
                <w:sz w:val="26"/>
                <w:szCs w:val="26"/>
              </w:rPr>
              <w:t>140</w:t>
            </w:r>
          </w:p>
        </w:tc>
        <w:tc>
          <w:tcPr>
            <w:tcW w:w="850" w:type="dxa"/>
            <w:vMerge w:val="restart"/>
          </w:tcPr>
          <w:p w:rsidR="00EB0ED0" w:rsidRPr="000A6C67" w:rsidRDefault="00EB0ED0" w:rsidP="00A25DF5">
            <w:pPr>
              <w:pStyle w:val="ConsPlusNormal"/>
              <w:jc w:val="center"/>
              <w:rPr>
                <w:sz w:val="26"/>
                <w:szCs w:val="26"/>
              </w:rPr>
            </w:pPr>
            <w:r w:rsidRPr="000A6C67">
              <w:rPr>
                <w:sz w:val="26"/>
                <w:szCs w:val="26"/>
              </w:rPr>
              <w:t>2</w:t>
            </w:r>
            <w:r>
              <w:rPr>
                <w:sz w:val="26"/>
                <w:szCs w:val="26"/>
              </w:rPr>
              <w:t>140</w:t>
            </w:r>
          </w:p>
        </w:tc>
        <w:tc>
          <w:tcPr>
            <w:tcW w:w="851" w:type="dxa"/>
            <w:vMerge w:val="restart"/>
          </w:tcPr>
          <w:p w:rsidR="00EB0ED0" w:rsidRPr="000A6C67" w:rsidRDefault="00EB0ED0" w:rsidP="00A25DF5">
            <w:pPr>
              <w:pStyle w:val="ConsPlusNormal"/>
              <w:jc w:val="center"/>
              <w:rPr>
                <w:sz w:val="26"/>
                <w:szCs w:val="26"/>
              </w:rPr>
            </w:pPr>
            <w:r>
              <w:rPr>
                <w:sz w:val="26"/>
                <w:szCs w:val="26"/>
              </w:rPr>
              <w:t>2140</w:t>
            </w:r>
          </w:p>
        </w:tc>
      </w:tr>
      <w:tr w:rsidR="00EB0ED0" w:rsidRPr="000A6C67" w:rsidTr="001845E2">
        <w:tblPrEx>
          <w:tblCellMar>
            <w:top w:w="102" w:type="dxa"/>
            <w:left w:w="62" w:type="dxa"/>
            <w:bottom w:w="102" w:type="dxa"/>
            <w:right w:w="62" w:type="dxa"/>
          </w:tblCellMar>
        </w:tblPrEx>
        <w:tc>
          <w:tcPr>
            <w:tcW w:w="710" w:type="dxa"/>
          </w:tcPr>
          <w:p w:rsidR="00EB0ED0" w:rsidRPr="000A6C67" w:rsidRDefault="00EB0ED0" w:rsidP="00A25DF5">
            <w:pPr>
              <w:pStyle w:val="ConsPlusNormal"/>
              <w:rPr>
                <w:sz w:val="26"/>
                <w:szCs w:val="26"/>
              </w:rPr>
            </w:pPr>
          </w:p>
        </w:tc>
        <w:tc>
          <w:tcPr>
            <w:tcW w:w="3685" w:type="dxa"/>
          </w:tcPr>
          <w:p w:rsidR="00EB0ED0" w:rsidRPr="000A6C67" w:rsidRDefault="00EB0ED0" w:rsidP="00A25DF5">
            <w:pPr>
              <w:pStyle w:val="ConsPlusNormal"/>
              <w:jc w:val="left"/>
              <w:rPr>
                <w:sz w:val="26"/>
                <w:szCs w:val="26"/>
              </w:rPr>
            </w:pPr>
            <w:r w:rsidRPr="000A6C67">
              <w:rPr>
                <w:sz w:val="26"/>
                <w:szCs w:val="26"/>
              </w:rPr>
              <w:t xml:space="preserve">Мероприятие: субсидии некоммерческим организациям, не являющимся </w:t>
            </w:r>
            <w:proofErr w:type="spellStart"/>
            <w:proofErr w:type="gramStart"/>
            <w:r w:rsidRPr="000A6C67">
              <w:rPr>
                <w:sz w:val="26"/>
                <w:szCs w:val="26"/>
              </w:rPr>
              <w:t>государствен</w:t>
            </w:r>
            <w:r>
              <w:rPr>
                <w:sz w:val="26"/>
                <w:szCs w:val="26"/>
              </w:rPr>
              <w:t>-</w:t>
            </w:r>
            <w:r w:rsidRPr="000A6C67">
              <w:rPr>
                <w:sz w:val="26"/>
                <w:szCs w:val="26"/>
              </w:rPr>
              <w:t>ными</w:t>
            </w:r>
            <w:proofErr w:type="spellEnd"/>
            <w:proofErr w:type="gramEnd"/>
            <w:r w:rsidRPr="000A6C67">
              <w:rPr>
                <w:sz w:val="26"/>
                <w:szCs w:val="26"/>
              </w:rPr>
              <w:t xml:space="preserve"> учреждениями</w:t>
            </w:r>
          </w:p>
        </w:tc>
        <w:tc>
          <w:tcPr>
            <w:tcW w:w="3119" w:type="dxa"/>
            <w:vMerge/>
          </w:tcPr>
          <w:p w:rsidR="00EB0ED0" w:rsidRPr="000A6C67" w:rsidRDefault="00EB0ED0" w:rsidP="00A25DF5">
            <w:pPr>
              <w:jc w:val="left"/>
              <w:rPr>
                <w:sz w:val="26"/>
                <w:szCs w:val="26"/>
              </w:rPr>
            </w:pPr>
          </w:p>
        </w:tc>
        <w:tc>
          <w:tcPr>
            <w:tcW w:w="1134" w:type="dxa"/>
            <w:vMerge/>
          </w:tcPr>
          <w:p w:rsidR="00EB0ED0" w:rsidRPr="000A6C67" w:rsidRDefault="00EB0ED0" w:rsidP="00A25DF5">
            <w:pPr>
              <w:rPr>
                <w:sz w:val="26"/>
                <w:szCs w:val="26"/>
              </w:rPr>
            </w:pPr>
          </w:p>
        </w:tc>
        <w:tc>
          <w:tcPr>
            <w:tcW w:w="992" w:type="dxa"/>
            <w:vMerge/>
          </w:tcPr>
          <w:p w:rsidR="00EB0ED0" w:rsidRPr="000A6C67" w:rsidRDefault="00EB0ED0" w:rsidP="00A25DF5">
            <w:pPr>
              <w:rPr>
                <w:sz w:val="26"/>
                <w:szCs w:val="26"/>
              </w:rPr>
            </w:pPr>
          </w:p>
        </w:tc>
        <w:tc>
          <w:tcPr>
            <w:tcW w:w="851" w:type="dxa"/>
            <w:vMerge/>
          </w:tcPr>
          <w:p w:rsidR="00EB0ED0" w:rsidRPr="000A6C67" w:rsidRDefault="00EB0ED0" w:rsidP="00A25DF5">
            <w:pPr>
              <w:rPr>
                <w:sz w:val="26"/>
                <w:szCs w:val="26"/>
              </w:rPr>
            </w:pPr>
          </w:p>
        </w:tc>
        <w:tc>
          <w:tcPr>
            <w:tcW w:w="850" w:type="dxa"/>
            <w:vMerge/>
          </w:tcPr>
          <w:p w:rsidR="00EB0ED0" w:rsidRPr="000A6C67" w:rsidRDefault="00EB0ED0" w:rsidP="00A25DF5">
            <w:pPr>
              <w:rPr>
                <w:sz w:val="26"/>
                <w:szCs w:val="26"/>
              </w:rPr>
            </w:pPr>
          </w:p>
        </w:tc>
        <w:tc>
          <w:tcPr>
            <w:tcW w:w="851" w:type="dxa"/>
            <w:vMerge/>
          </w:tcPr>
          <w:p w:rsidR="00EB0ED0" w:rsidRPr="000A6C67" w:rsidRDefault="00EB0ED0" w:rsidP="00A25DF5">
            <w:pPr>
              <w:rPr>
                <w:sz w:val="26"/>
                <w:szCs w:val="26"/>
              </w:rPr>
            </w:pPr>
          </w:p>
        </w:tc>
        <w:tc>
          <w:tcPr>
            <w:tcW w:w="850" w:type="dxa"/>
            <w:vMerge/>
          </w:tcPr>
          <w:p w:rsidR="00EB0ED0" w:rsidRPr="000A6C67" w:rsidRDefault="00EB0ED0" w:rsidP="00A25DF5">
            <w:pPr>
              <w:rPr>
                <w:sz w:val="26"/>
                <w:szCs w:val="26"/>
              </w:rPr>
            </w:pPr>
          </w:p>
        </w:tc>
        <w:tc>
          <w:tcPr>
            <w:tcW w:w="851" w:type="dxa"/>
            <w:vMerge/>
          </w:tcPr>
          <w:p w:rsidR="00EB0ED0" w:rsidRPr="000A6C67" w:rsidRDefault="00EB0ED0" w:rsidP="00A25DF5">
            <w:pPr>
              <w:rPr>
                <w:sz w:val="26"/>
                <w:szCs w:val="26"/>
              </w:rPr>
            </w:pPr>
          </w:p>
        </w:tc>
        <w:tc>
          <w:tcPr>
            <w:tcW w:w="850" w:type="dxa"/>
            <w:vMerge/>
          </w:tcPr>
          <w:p w:rsidR="00EB0ED0" w:rsidRPr="000A6C67" w:rsidRDefault="00EB0ED0" w:rsidP="00A25DF5">
            <w:pPr>
              <w:rPr>
                <w:sz w:val="26"/>
                <w:szCs w:val="26"/>
              </w:rPr>
            </w:pPr>
          </w:p>
        </w:tc>
        <w:tc>
          <w:tcPr>
            <w:tcW w:w="851" w:type="dxa"/>
            <w:vMerge/>
          </w:tcPr>
          <w:p w:rsidR="00EB0ED0" w:rsidRPr="000A6C67" w:rsidRDefault="00EB0ED0" w:rsidP="00A25DF5">
            <w:pPr>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5.1</w:t>
            </w:r>
          </w:p>
        </w:tc>
        <w:tc>
          <w:tcPr>
            <w:tcW w:w="3685" w:type="dxa"/>
          </w:tcPr>
          <w:p w:rsidR="001845E2" w:rsidRDefault="001845E2" w:rsidP="00A25DF5">
            <w:pPr>
              <w:pStyle w:val="ConsPlusNormal"/>
              <w:jc w:val="left"/>
              <w:rPr>
                <w:sz w:val="26"/>
                <w:szCs w:val="26"/>
              </w:rPr>
            </w:pPr>
            <w:proofErr w:type="gramStart"/>
            <w:r w:rsidRPr="000A6C67">
              <w:rPr>
                <w:sz w:val="26"/>
                <w:szCs w:val="26"/>
              </w:rPr>
              <w:t>Субсидии некоммерческим организациям, не являющимся государственными учреждениями, для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roofErr w:type="gramEnd"/>
          </w:p>
          <w:p w:rsidR="005E7340" w:rsidRDefault="005E7340" w:rsidP="00A25DF5">
            <w:pPr>
              <w:pStyle w:val="ConsPlusNormal"/>
              <w:jc w:val="left"/>
              <w:rPr>
                <w:sz w:val="26"/>
                <w:szCs w:val="26"/>
              </w:rPr>
            </w:pPr>
          </w:p>
          <w:p w:rsidR="005E7340" w:rsidRDefault="005E7340" w:rsidP="00A25DF5">
            <w:pPr>
              <w:pStyle w:val="ConsPlusNormal"/>
              <w:jc w:val="left"/>
              <w:rPr>
                <w:sz w:val="26"/>
                <w:szCs w:val="26"/>
              </w:rPr>
            </w:pPr>
          </w:p>
          <w:p w:rsidR="005E7340" w:rsidRDefault="005E7340" w:rsidP="00A25DF5">
            <w:pPr>
              <w:pStyle w:val="ConsPlusNormal"/>
              <w:jc w:val="left"/>
              <w:rPr>
                <w:sz w:val="26"/>
                <w:szCs w:val="26"/>
              </w:rPr>
            </w:pPr>
          </w:p>
          <w:p w:rsidR="005E7340" w:rsidRDefault="005E7340" w:rsidP="00A25DF5">
            <w:pPr>
              <w:pStyle w:val="ConsPlusNormal"/>
              <w:jc w:val="left"/>
              <w:rPr>
                <w:sz w:val="26"/>
                <w:szCs w:val="26"/>
              </w:rPr>
            </w:pPr>
          </w:p>
          <w:p w:rsidR="005E7340" w:rsidRDefault="005E7340" w:rsidP="00A25DF5">
            <w:pPr>
              <w:pStyle w:val="ConsPlusNormal"/>
              <w:jc w:val="left"/>
              <w:rPr>
                <w:sz w:val="26"/>
                <w:szCs w:val="26"/>
              </w:rPr>
            </w:pPr>
          </w:p>
          <w:p w:rsidR="005E7340" w:rsidRPr="000A6C67" w:rsidRDefault="005E7340" w:rsidP="00A25DF5">
            <w:pPr>
              <w:pStyle w:val="ConsPlusNormal"/>
              <w:jc w:val="left"/>
              <w:rPr>
                <w:sz w:val="26"/>
                <w:szCs w:val="26"/>
              </w:rPr>
            </w:pPr>
          </w:p>
        </w:tc>
        <w:tc>
          <w:tcPr>
            <w:tcW w:w="3119" w:type="dxa"/>
          </w:tcPr>
          <w:p w:rsidR="001845E2" w:rsidRPr="000A6C67" w:rsidRDefault="001845E2" w:rsidP="00A25DF5">
            <w:pPr>
              <w:pStyle w:val="ConsPlusNormal"/>
              <w:jc w:val="left"/>
              <w:rPr>
                <w:sz w:val="26"/>
                <w:szCs w:val="26"/>
              </w:rPr>
            </w:pPr>
            <w:r w:rsidRPr="000A6C67">
              <w:rPr>
                <w:sz w:val="26"/>
                <w:szCs w:val="26"/>
              </w:rPr>
              <w:t>Количество граждан, воспользовавшихся бесплатной юридической помощью</w:t>
            </w:r>
          </w:p>
        </w:tc>
        <w:tc>
          <w:tcPr>
            <w:tcW w:w="1134" w:type="dxa"/>
          </w:tcPr>
          <w:p w:rsidR="001845E2" w:rsidRPr="000A6C67" w:rsidRDefault="001845E2" w:rsidP="00A25DF5">
            <w:pPr>
              <w:pStyle w:val="ConsPlusNormal"/>
              <w:jc w:val="center"/>
              <w:rPr>
                <w:sz w:val="26"/>
                <w:szCs w:val="26"/>
              </w:rPr>
            </w:pPr>
            <w:r w:rsidRPr="000A6C67">
              <w:rPr>
                <w:sz w:val="26"/>
                <w:szCs w:val="26"/>
              </w:rPr>
              <w:t>человек</w:t>
            </w:r>
          </w:p>
        </w:tc>
        <w:tc>
          <w:tcPr>
            <w:tcW w:w="992" w:type="dxa"/>
          </w:tcPr>
          <w:p w:rsidR="001845E2" w:rsidRPr="000A6C67" w:rsidRDefault="001845E2" w:rsidP="00A25DF5">
            <w:pPr>
              <w:pStyle w:val="ConsPlusNormal"/>
              <w:jc w:val="center"/>
              <w:rPr>
                <w:sz w:val="26"/>
                <w:szCs w:val="26"/>
              </w:rPr>
            </w:pPr>
            <w:r w:rsidRPr="000A6C67">
              <w:rPr>
                <w:sz w:val="26"/>
                <w:szCs w:val="26"/>
              </w:rPr>
              <w:t>70</w:t>
            </w:r>
          </w:p>
        </w:tc>
        <w:tc>
          <w:tcPr>
            <w:tcW w:w="851" w:type="dxa"/>
          </w:tcPr>
          <w:p w:rsidR="001845E2" w:rsidRPr="000A6C67" w:rsidRDefault="001845E2" w:rsidP="00A25DF5">
            <w:pPr>
              <w:pStyle w:val="ConsPlusNormal"/>
              <w:jc w:val="center"/>
              <w:rPr>
                <w:sz w:val="26"/>
                <w:szCs w:val="26"/>
              </w:rPr>
            </w:pPr>
            <w:r w:rsidRPr="000A6C67">
              <w:rPr>
                <w:sz w:val="26"/>
                <w:szCs w:val="26"/>
              </w:rPr>
              <w:t>40</w:t>
            </w:r>
          </w:p>
        </w:tc>
        <w:tc>
          <w:tcPr>
            <w:tcW w:w="850" w:type="dxa"/>
          </w:tcPr>
          <w:p w:rsidR="001845E2" w:rsidRPr="000A6C67" w:rsidRDefault="001845E2" w:rsidP="00A25DF5">
            <w:pPr>
              <w:pStyle w:val="ConsPlusNormal"/>
              <w:jc w:val="center"/>
              <w:rPr>
                <w:sz w:val="26"/>
                <w:szCs w:val="26"/>
              </w:rPr>
            </w:pPr>
            <w:r w:rsidRPr="000A6C67">
              <w:rPr>
                <w:sz w:val="26"/>
                <w:szCs w:val="26"/>
              </w:rPr>
              <w:t>14</w:t>
            </w:r>
          </w:p>
        </w:tc>
        <w:tc>
          <w:tcPr>
            <w:tcW w:w="851" w:type="dxa"/>
          </w:tcPr>
          <w:p w:rsidR="001845E2" w:rsidRPr="000A6C67" w:rsidRDefault="001845E2" w:rsidP="00A25DF5">
            <w:pPr>
              <w:pStyle w:val="ConsPlusNormal"/>
              <w:jc w:val="center"/>
              <w:rPr>
                <w:sz w:val="26"/>
                <w:szCs w:val="26"/>
              </w:rPr>
            </w:pPr>
            <w:r>
              <w:rPr>
                <w:sz w:val="26"/>
                <w:szCs w:val="26"/>
              </w:rPr>
              <w:t>12</w:t>
            </w:r>
          </w:p>
        </w:tc>
        <w:tc>
          <w:tcPr>
            <w:tcW w:w="850" w:type="dxa"/>
          </w:tcPr>
          <w:p w:rsidR="001845E2" w:rsidRPr="000A6C67" w:rsidRDefault="001845E2" w:rsidP="00A25DF5">
            <w:pPr>
              <w:pStyle w:val="ConsPlusNormal"/>
              <w:jc w:val="center"/>
              <w:rPr>
                <w:sz w:val="26"/>
                <w:szCs w:val="26"/>
              </w:rPr>
            </w:pPr>
            <w:r w:rsidRPr="000A6C67">
              <w:rPr>
                <w:sz w:val="26"/>
                <w:szCs w:val="26"/>
              </w:rPr>
              <w:t>20</w:t>
            </w:r>
          </w:p>
        </w:tc>
        <w:tc>
          <w:tcPr>
            <w:tcW w:w="851" w:type="dxa"/>
          </w:tcPr>
          <w:p w:rsidR="001845E2" w:rsidRPr="000A6C67" w:rsidRDefault="001845E2" w:rsidP="00A25DF5">
            <w:pPr>
              <w:pStyle w:val="ConsPlusNormal"/>
              <w:jc w:val="center"/>
              <w:rPr>
                <w:sz w:val="26"/>
                <w:szCs w:val="26"/>
              </w:rPr>
            </w:pPr>
            <w:r w:rsidRPr="000A6C67">
              <w:rPr>
                <w:sz w:val="26"/>
                <w:szCs w:val="26"/>
              </w:rPr>
              <w:t>20</w:t>
            </w:r>
          </w:p>
        </w:tc>
        <w:tc>
          <w:tcPr>
            <w:tcW w:w="850" w:type="dxa"/>
          </w:tcPr>
          <w:p w:rsidR="001845E2" w:rsidRPr="000A6C67" w:rsidRDefault="001845E2" w:rsidP="00A25DF5">
            <w:pPr>
              <w:pStyle w:val="ConsPlusNormal"/>
              <w:jc w:val="center"/>
              <w:rPr>
                <w:sz w:val="26"/>
                <w:szCs w:val="26"/>
              </w:rPr>
            </w:pPr>
            <w:r w:rsidRPr="000A6C67">
              <w:rPr>
                <w:sz w:val="26"/>
                <w:szCs w:val="26"/>
              </w:rPr>
              <w:t>20</w:t>
            </w:r>
          </w:p>
        </w:tc>
        <w:tc>
          <w:tcPr>
            <w:tcW w:w="851" w:type="dxa"/>
          </w:tcPr>
          <w:p w:rsidR="001845E2" w:rsidRPr="000A6C67" w:rsidRDefault="00FA3848" w:rsidP="00A25DF5">
            <w:pPr>
              <w:pStyle w:val="ConsPlusNormal"/>
              <w:jc w:val="center"/>
              <w:rPr>
                <w:sz w:val="26"/>
                <w:szCs w:val="26"/>
              </w:rPr>
            </w:pPr>
            <w:r>
              <w:rPr>
                <w:sz w:val="26"/>
                <w:szCs w:val="26"/>
              </w:rPr>
              <w:t>20</w:t>
            </w: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lastRenderedPageBreak/>
              <w:t>5.2</w:t>
            </w:r>
          </w:p>
        </w:tc>
        <w:tc>
          <w:tcPr>
            <w:tcW w:w="3685" w:type="dxa"/>
          </w:tcPr>
          <w:p w:rsidR="00EB0ED0" w:rsidRDefault="001845E2" w:rsidP="00A25DF5">
            <w:pPr>
              <w:pStyle w:val="ConsPlusNormal"/>
              <w:jc w:val="left"/>
              <w:rPr>
                <w:sz w:val="26"/>
                <w:szCs w:val="26"/>
              </w:rPr>
            </w:pPr>
            <w:proofErr w:type="gramStart"/>
            <w:r w:rsidRPr="000A6C67">
              <w:rPr>
                <w:sz w:val="26"/>
                <w:szCs w:val="26"/>
              </w:rPr>
              <w:t xml:space="preserve">Субсидии некоммерческим организациям, не являющимся государственными учреждениями, для предоставления неработающим пенсионерам, проживающим на территории Кемеровской области и попавшим в трудную жизненную ситуацию (ситуация, объективно нарушающая жизнедеятельность пенсионера, которую он не может преодолеть самостоятельно: инвалидность, неспособность к самообслуживанию в связи с преклонным возрастом, болезнью, </w:t>
            </w:r>
            <w:proofErr w:type="spellStart"/>
            <w:r w:rsidRPr="000A6C67">
              <w:rPr>
                <w:sz w:val="26"/>
                <w:szCs w:val="26"/>
              </w:rPr>
              <w:t>малообеспеченность</w:t>
            </w:r>
            <w:proofErr w:type="spellEnd"/>
            <w:r w:rsidRPr="000A6C67">
              <w:rPr>
                <w:sz w:val="26"/>
                <w:szCs w:val="26"/>
              </w:rPr>
              <w:t>, конфликты и жестокое обращение в семье), беспроцентных займов, подписки на периодические издания</w:t>
            </w:r>
            <w:proofErr w:type="gramEnd"/>
          </w:p>
          <w:p w:rsidR="00EB0ED0" w:rsidRPr="00EB0ED0" w:rsidRDefault="00EB0ED0" w:rsidP="00EB0ED0"/>
          <w:p w:rsidR="00EB0ED0" w:rsidRPr="00EB0ED0" w:rsidRDefault="00EB0ED0" w:rsidP="00EB0ED0"/>
          <w:p w:rsidR="00EB0ED0" w:rsidRPr="00EB0ED0" w:rsidRDefault="00EB0ED0" w:rsidP="00EB0ED0"/>
          <w:p w:rsidR="00EB0ED0" w:rsidRPr="00EB0ED0" w:rsidRDefault="00EB0ED0" w:rsidP="00EB0ED0"/>
          <w:p w:rsidR="00EB0ED0" w:rsidRPr="00EB0ED0" w:rsidRDefault="00EB0ED0" w:rsidP="00EB0ED0"/>
          <w:p w:rsidR="00EB0ED0" w:rsidRPr="00EB0ED0" w:rsidRDefault="00EB0ED0" w:rsidP="00EB0ED0"/>
          <w:p w:rsidR="00EB0ED0" w:rsidRDefault="00EB0ED0" w:rsidP="00EB0ED0"/>
          <w:p w:rsidR="001845E2" w:rsidRPr="00EB0ED0" w:rsidRDefault="001845E2" w:rsidP="00EB0ED0">
            <w:pPr>
              <w:jc w:val="right"/>
            </w:pPr>
          </w:p>
        </w:tc>
        <w:tc>
          <w:tcPr>
            <w:tcW w:w="3119" w:type="dxa"/>
            <w:tcBorders>
              <w:bottom w:val="single" w:sz="4" w:space="0" w:color="auto"/>
            </w:tcBorders>
          </w:tcPr>
          <w:p w:rsidR="001845E2" w:rsidRPr="000A6C67" w:rsidRDefault="001845E2" w:rsidP="00A25DF5">
            <w:pPr>
              <w:pStyle w:val="ConsPlusNormal"/>
              <w:jc w:val="left"/>
              <w:rPr>
                <w:sz w:val="26"/>
                <w:szCs w:val="26"/>
              </w:rPr>
            </w:pPr>
            <w:r w:rsidRPr="000A6C67">
              <w:rPr>
                <w:sz w:val="26"/>
                <w:szCs w:val="26"/>
              </w:rPr>
              <w:t>Число некоммерческих организаций, привлеченных к реализации социальных проектов в рамках мероприятий Государственной программы</w:t>
            </w:r>
          </w:p>
        </w:tc>
        <w:tc>
          <w:tcPr>
            <w:tcW w:w="1134"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единиц</w:t>
            </w:r>
          </w:p>
        </w:tc>
        <w:tc>
          <w:tcPr>
            <w:tcW w:w="992"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5</w:t>
            </w:r>
          </w:p>
        </w:tc>
        <w:tc>
          <w:tcPr>
            <w:tcW w:w="851"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7</w:t>
            </w:r>
          </w:p>
        </w:tc>
        <w:tc>
          <w:tcPr>
            <w:tcW w:w="850" w:type="dxa"/>
            <w:tcBorders>
              <w:bottom w:val="single" w:sz="4" w:space="0" w:color="auto"/>
            </w:tcBorders>
          </w:tcPr>
          <w:p w:rsidR="001845E2" w:rsidRPr="000A6C67" w:rsidRDefault="001845E2" w:rsidP="00A25DF5">
            <w:pPr>
              <w:pStyle w:val="ConsPlusNormal"/>
              <w:jc w:val="center"/>
              <w:rPr>
                <w:sz w:val="26"/>
                <w:szCs w:val="26"/>
              </w:rPr>
            </w:pPr>
            <w:r w:rsidRPr="000A6C67">
              <w:rPr>
                <w:sz w:val="26"/>
                <w:szCs w:val="26"/>
              </w:rPr>
              <w:t>5</w:t>
            </w:r>
          </w:p>
        </w:tc>
        <w:tc>
          <w:tcPr>
            <w:tcW w:w="851" w:type="dxa"/>
            <w:tcBorders>
              <w:bottom w:val="single" w:sz="4" w:space="0" w:color="auto"/>
            </w:tcBorders>
          </w:tcPr>
          <w:p w:rsidR="001845E2" w:rsidRPr="000A6C67" w:rsidRDefault="001845E2" w:rsidP="00A25DF5">
            <w:pPr>
              <w:pStyle w:val="ConsPlusNormal"/>
              <w:jc w:val="center"/>
              <w:rPr>
                <w:sz w:val="26"/>
                <w:szCs w:val="26"/>
              </w:rPr>
            </w:pPr>
            <w:r>
              <w:rPr>
                <w:sz w:val="26"/>
                <w:szCs w:val="26"/>
              </w:rPr>
              <w:t>5</w:t>
            </w:r>
          </w:p>
        </w:tc>
        <w:tc>
          <w:tcPr>
            <w:tcW w:w="850" w:type="dxa"/>
            <w:tcBorders>
              <w:bottom w:val="single" w:sz="4" w:space="0" w:color="auto"/>
            </w:tcBorders>
          </w:tcPr>
          <w:p w:rsidR="001845E2" w:rsidRPr="000A6C67" w:rsidRDefault="00FA3848" w:rsidP="00A25DF5">
            <w:pPr>
              <w:pStyle w:val="ConsPlusNormal"/>
              <w:jc w:val="center"/>
              <w:rPr>
                <w:sz w:val="26"/>
                <w:szCs w:val="26"/>
              </w:rPr>
            </w:pPr>
            <w:r>
              <w:rPr>
                <w:sz w:val="26"/>
                <w:szCs w:val="26"/>
              </w:rPr>
              <w:t>5</w:t>
            </w:r>
          </w:p>
        </w:tc>
        <w:tc>
          <w:tcPr>
            <w:tcW w:w="851" w:type="dxa"/>
            <w:tcBorders>
              <w:bottom w:val="single" w:sz="4" w:space="0" w:color="auto"/>
            </w:tcBorders>
          </w:tcPr>
          <w:p w:rsidR="001845E2" w:rsidRPr="000A6C67" w:rsidRDefault="00FA3848" w:rsidP="00A25DF5">
            <w:pPr>
              <w:pStyle w:val="ConsPlusNormal"/>
              <w:jc w:val="center"/>
              <w:rPr>
                <w:sz w:val="26"/>
                <w:szCs w:val="26"/>
              </w:rPr>
            </w:pPr>
            <w:r>
              <w:rPr>
                <w:sz w:val="26"/>
                <w:szCs w:val="26"/>
              </w:rPr>
              <w:t>5</w:t>
            </w:r>
          </w:p>
        </w:tc>
        <w:tc>
          <w:tcPr>
            <w:tcW w:w="850" w:type="dxa"/>
            <w:tcBorders>
              <w:bottom w:val="single" w:sz="4" w:space="0" w:color="auto"/>
            </w:tcBorders>
          </w:tcPr>
          <w:p w:rsidR="001845E2" w:rsidRPr="000A6C67" w:rsidRDefault="00FA3848" w:rsidP="00A25DF5">
            <w:pPr>
              <w:pStyle w:val="ConsPlusNormal"/>
              <w:jc w:val="center"/>
              <w:rPr>
                <w:sz w:val="26"/>
                <w:szCs w:val="26"/>
              </w:rPr>
            </w:pPr>
            <w:r>
              <w:rPr>
                <w:sz w:val="26"/>
                <w:szCs w:val="26"/>
              </w:rPr>
              <w:t>5</w:t>
            </w:r>
          </w:p>
        </w:tc>
        <w:tc>
          <w:tcPr>
            <w:tcW w:w="851" w:type="dxa"/>
            <w:tcBorders>
              <w:bottom w:val="single" w:sz="4" w:space="0" w:color="auto"/>
            </w:tcBorders>
          </w:tcPr>
          <w:p w:rsidR="001845E2" w:rsidRDefault="00FA3848" w:rsidP="00A25DF5">
            <w:pPr>
              <w:pStyle w:val="ConsPlusNormal"/>
              <w:jc w:val="center"/>
              <w:rPr>
                <w:sz w:val="26"/>
                <w:szCs w:val="26"/>
              </w:rPr>
            </w:pPr>
            <w:r>
              <w:rPr>
                <w:sz w:val="26"/>
                <w:szCs w:val="26"/>
              </w:rPr>
              <w:t>5</w:t>
            </w:r>
          </w:p>
        </w:tc>
      </w:tr>
      <w:tr w:rsidR="00E07A6E" w:rsidRPr="000A6C67" w:rsidTr="00E14D59">
        <w:tblPrEx>
          <w:tblCellMar>
            <w:top w:w="102" w:type="dxa"/>
            <w:left w:w="62" w:type="dxa"/>
            <w:bottom w:w="102" w:type="dxa"/>
            <w:right w:w="62" w:type="dxa"/>
          </w:tblCellMar>
        </w:tblPrEx>
        <w:trPr>
          <w:trHeight w:val="5583"/>
        </w:trPr>
        <w:tc>
          <w:tcPr>
            <w:tcW w:w="710" w:type="dxa"/>
          </w:tcPr>
          <w:p w:rsidR="00E07A6E" w:rsidRPr="000A6C67" w:rsidRDefault="00E07A6E" w:rsidP="00A25DF5">
            <w:pPr>
              <w:pStyle w:val="ConsPlusNormal"/>
              <w:jc w:val="center"/>
              <w:rPr>
                <w:sz w:val="26"/>
                <w:szCs w:val="26"/>
              </w:rPr>
            </w:pPr>
            <w:r w:rsidRPr="000A6C67">
              <w:rPr>
                <w:sz w:val="26"/>
                <w:szCs w:val="26"/>
              </w:rPr>
              <w:lastRenderedPageBreak/>
              <w:t>5.3</w:t>
            </w:r>
          </w:p>
        </w:tc>
        <w:tc>
          <w:tcPr>
            <w:tcW w:w="3685" w:type="dxa"/>
          </w:tcPr>
          <w:p w:rsidR="00E07A6E" w:rsidRPr="000A6C67" w:rsidRDefault="00E07A6E" w:rsidP="00E07A6E">
            <w:pPr>
              <w:pStyle w:val="ConsPlusNormal"/>
              <w:jc w:val="left"/>
              <w:rPr>
                <w:sz w:val="26"/>
                <w:szCs w:val="26"/>
              </w:rPr>
            </w:pPr>
            <w:proofErr w:type="gramStart"/>
            <w:r w:rsidRPr="000A6C67">
              <w:rPr>
                <w:sz w:val="26"/>
                <w:szCs w:val="26"/>
              </w:rPr>
              <w:t xml:space="preserve">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w:t>
            </w:r>
            <w:proofErr w:type="spellStart"/>
            <w:r w:rsidRPr="000A6C67">
              <w:rPr>
                <w:sz w:val="26"/>
                <w:szCs w:val="26"/>
              </w:rPr>
              <w:t>жизнедеятель</w:t>
            </w:r>
            <w:r>
              <w:rPr>
                <w:sz w:val="26"/>
                <w:szCs w:val="26"/>
              </w:rPr>
              <w:t>-</w:t>
            </w:r>
            <w:r w:rsidRPr="000A6C67">
              <w:rPr>
                <w:sz w:val="26"/>
                <w:szCs w:val="26"/>
              </w:rPr>
              <w:t>ность</w:t>
            </w:r>
            <w:proofErr w:type="spellEnd"/>
            <w:r w:rsidRPr="000A6C67">
              <w:rPr>
                <w:sz w:val="26"/>
                <w:szCs w:val="26"/>
              </w:rPr>
              <w:t xml:space="preserve">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w:t>
            </w:r>
            <w:r>
              <w:rPr>
                <w:sz w:val="26"/>
                <w:szCs w:val="26"/>
              </w:rPr>
              <w:t>-</w:t>
            </w:r>
            <w:r w:rsidRPr="000A6C67">
              <w:rPr>
                <w:sz w:val="26"/>
                <w:szCs w:val="26"/>
              </w:rPr>
              <w:t xml:space="preserve">инвалиды; дети, </w:t>
            </w:r>
            <w:proofErr w:type="gramEnd"/>
          </w:p>
          <w:p w:rsidR="00E07A6E" w:rsidRPr="000A6C67" w:rsidRDefault="00E07A6E" w:rsidP="00A25DF5">
            <w:pPr>
              <w:pStyle w:val="ConsPlusNormal"/>
              <w:jc w:val="left"/>
              <w:rPr>
                <w:sz w:val="26"/>
                <w:szCs w:val="26"/>
              </w:rPr>
            </w:pPr>
            <w:proofErr w:type="gramStart"/>
            <w:r w:rsidRPr="000A6C67">
              <w:rPr>
                <w:sz w:val="26"/>
                <w:szCs w:val="26"/>
              </w:rPr>
              <w:t>проживающие</w:t>
            </w:r>
            <w:proofErr w:type="gramEnd"/>
            <w:r w:rsidRPr="000A6C67">
              <w:rPr>
                <w:sz w:val="26"/>
                <w:szCs w:val="26"/>
              </w:rPr>
              <w:t xml:space="preserve"> в малоимущих семьях)</w:t>
            </w:r>
          </w:p>
        </w:tc>
        <w:tc>
          <w:tcPr>
            <w:tcW w:w="3119" w:type="dxa"/>
            <w:tcBorders>
              <w:right w:val="single" w:sz="4" w:space="0" w:color="auto"/>
            </w:tcBorders>
          </w:tcPr>
          <w:p w:rsidR="00E07A6E" w:rsidRPr="000A6C67" w:rsidRDefault="00E07A6E" w:rsidP="00A25DF5">
            <w:pPr>
              <w:pStyle w:val="ConsPlusNormal"/>
              <w:jc w:val="left"/>
              <w:rPr>
                <w:sz w:val="26"/>
                <w:szCs w:val="26"/>
              </w:rPr>
            </w:pPr>
          </w:p>
        </w:tc>
        <w:tc>
          <w:tcPr>
            <w:tcW w:w="1134" w:type="dxa"/>
            <w:tcBorders>
              <w:left w:val="single" w:sz="4" w:space="0" w:color="auto"/>
              <w:right w:val="single" w:sz="4" w:space="0" w:color="auto"/>
            </w:tcBorders>
          </w:tcPr>
          <w:p w:rsidR="00E07A6E" w:rsidRPr="000A6C67" w:rsidRDefault="00E07A6E" w:rsidP="00A25DF5">
            <w:pPr>
              <w:pStyle w:val="ConsPlusNormal"/>
              <w:rPr>
                <w:sz w:val="26"/>
                <w:szCs w:val="26"/>
              </w:rPr>
            </w:pPr>
          </w:p>
        </w:tc>
        <w:tc>
          <w:tcPr>
            <w:tcW w:w="992" w:type="dxa"/>
            <w:tcBorders>
              <w:left w:val="single" w:sz="4" w:space="0" w:color="auto"/>
              <w:right w:val="single" w:sz="4" w:space="0" w:color="auto"/>
            </w:tcBorders>
          </w:tcPr>
          <w:p w:rsidR="00E07A6E" w:rsidRPr="000A6C67" w:rsidRDefault="00E07A6E" w:rsidP="00A25DF5">
            <w:pPr>
              <w:pStyle w:val="ConsPlusNormal"/>
              <w:rPr>
                <w:sz w:val="26"/>
                <w:szCs w:val="26"/>
              </w:rPr>
            </w:pPr>
          </w:p>
        </w:tc>
        <w:tc>
          <w:tcPr>
            <w:tcW w:w="851" w:type="dxa"/>
            <w:tcBorders>
              <w:left w:val="single" w:sz="4" w:space="0" w:color="auto"/>
              <w:right w:val="single" w:sz="4" w:space="0" w:color="auto"/>
            </w:tcBorders>
          </w:tcPr>
          <w:p w:rsidR="00E07A6E" w:rsidRPr="000A6C67" w:rsidRDefault="00E07A6E" w:rsidP="00A25DF5">
            <w:pPr>
              <w:pStyle w:val="ConsPlusNormal"/>
              <w:rPr>
                <w:sz w:val="26"/>
                <w:szCs w:val="26"/>
              </w:rPr>
            </w:pPr>
          </w:p>
        </w:tc>
        <w:tc>
          <w:tcPr>
            <w:tcW w:w="850" w:type="dxa"/>
            <w:tcBorders>
              <w:left w:val="single" w:sz="4" w:space="0" w:color="auto"/>
              <w:right w:val="single" w:sz="4" w:space="0" w:color="auto"/>
            </w:tcBorders>
          </w:tcPr>
          <w:p w:rsidR="00E07A6E" w:rsidRPr="000A6C67" w:rsidRDefault="00E07A6E" w:rsidP="00A25DF5">
            <w:pPr>
              <w:pStyle w:val="ConsPlusNormal"/>
              <w:rPr>
                <w:sz w:val="26"/>
                <w:szCs w:val="26"/>
              </w:rPr>
            </w:pPr>
          </w:p>
        </w:tc>
        <w:tc>
          <w:tcPr>
            <w:tcW w:w="851" w:type="dxa"/>
            <w:tcBorders>
              <w:left w:val="single" w:sz="4" w:space="0" w:color="auto"/>
              <w:right w:val="single" w:sz="4" w:space="0" w:color="auto"/>
            </w:tcBorders>
          </w:tcPr>
          <w:p w:rsidR="00E07A6E" w:rsidRPr="000A6C67" w:rsidRDefault="00E07A6E" w:rsidP="00A25DF5">
            <w:pPr>
              <w:pStyle w:val="ConsPlusNormal"/>
              <w:rPr>
                <w:sz w:val="26"/>
                <w:szCs w:val="26"/>
              </w:rPr>
            </w:pPr>
          </w:p>
        </w:tc>
        <w:tc>
          <w:tcPr>
            <w:tcW w:w="850" w:type="dxa"/>
            <w:tcBorders>
              <w:left w:val="single" w:sz="4" w:space="0" w:color="auto"/>
              <w:right w:val="single" w:sz="4" w:space="0" w:color="auto"/>
            </w:tcBorders>
          </w:tcPr>
          <w:p w:rsidR="00E07A6E" w:rsidRPr="000A6C67" w:rsidRDefault="00E07A6E" w:rsidP="00A25DF5">
            <w:pPr>
              <w:pStyle w:val="ConsPlusNormal"/>
              <w:rPr>
                <w:sz w:val="26"/>
                <w:szCs w:val="26"/>
              </w:rPr>
            </w:pPr>
          </w:p>
        </w:tc>
        <w:tc>
          <w:tcPr>
            <w:tcW w:w="851" w:type="dxa"/>
            <w:tcBorders>
              <w:left w:val="single" w:sz="4" w:space="0" w:color="auto"/>
              <w:right w:val="single" w:sz="4" w:space="0" w:color="auto"/>
            </w:tcBorders>
          </w:tcPr>
          <w:p w:rsidR="00E07A6E" w:rsidRPr="000A6C67" w:rsidRDefault="00E07A6E" w:rsidP="00A25DF5">
            <w:pPr>
              <w:pStyle w:val="ConsPlusNormal"/>
              <w:rPr>
                <w:sz w:val="26"/>
                <w:szCs w:val="26"/>
              </w:rPr>
            </w:pPr>
          </w:p>
        </w:tc>
        <w:tc>
          <w:tcPr>
            <w:tcW w:w="850" w:type="dxa"/>
            <w:tcBorders>
              <w:left w:val="single" w:sz="4" w:space="0" w:color="auto"/>
            </w:tcBorders>
          </w:tcPr>
          <w:p w:rsidR="00E07A6E" w:rsidRPr="000A6C67" w:rsidRDefault="00E07A6E" w:rsidP="00A25DF5">
            <w:pPr>
              <w:pStyle w:val="ConsPlusNormal"/>
              <w:rPr>
                <w:sz w:val="26"/>
                <w:szCs w:val="26"/>
              </w:rPr>
            </w:pPr>
          </w:p>
        </w:tc>
        <w:tc>
          <w:tcPr>
            <w:tcW w:w="851" w:type="dxa"/>
            <w:tcBorders>
              <w:left w:val="single" w:sz="4" w:space="0" w:color="auto"/>
            </w:tcBorders>
          </w:tcPr>
          <w:p w:rsidR="00E07A6E" w:rsidRPr="000A6C67" w:rsidRDefault="00E07A6E" w:rsidP="00A25DF5">
            <w:pPr>
              <w:pStyle w:val="ConsPlusNormal"/>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5.4</w:t>
            </w:r>
          </w:p>
        </w:tc>
        <w:tc>
          <w:tcPr>
            <w:tcW w:w="3685" w:type="dxa"/>
          </w:tcPr>
          <w:p w:rsidR="001845E2" w:rsidRPr="000A6C67" w:rsidRDefault="001845E2" w:rsidP="00A25DF5">
            <w:pPr>
              <w:pStyle w:val="ConsPlusNormal"/>
              <w:jc w:val="left"/>
              <w:rPr>
                <w:sz w:val="26"/>
                <w:szCs w:val="26"/>
              </w:rPr>
            </w:pPr>
            <w:r w:rsidRPr="000A6C67">
              <w:rPr>
                <w:sz w:val="26"/>
                <w:szCs w:val="26"/>
              </w:rPr>
              <w:t xml:space="preserve">Субсидии некоммерческим организациям, не являющимся государственными учреждениями, для реализации социальных проектов, направленных на обеспечение </w:t>
            </w:r>
            <w:proofErr w:type="spellStart"/>
            <w:r w:rsidRPr="000A6C67">
              <w:rPr>
                <w:sz w:val="26"/>
                <w:szCs w:val="26"/>
              </w:rPr>
              <w:t>безбарьерной</w:t>
            </w:r>
            <w:proofErr w:type="spellEnd"/>
            <w:r w:rsidRPr="000A6C67">
              <w:rPr>
                <w:sz w:val="26"/>
                <w:szCs w:val="26"/>
              </w:rPr>
              <w:t xml:space="preserve"> среды жизнедеятельности, социальную адаптацию и интеграцию инвалидов и их семей</w:t>
            </w:r>
          </w:p>
        </w:tc>
        <w:tc>
          <w:tcPr>
            <w:tcW w:w="3119" w:type="dxa"/>
            <w:tcBorders>
              <w:top w:val="nil"/>
              <w:right w:val="single" w:sz="4" w:space="0" w:color="auto"/>
            </w:tcBorders>
          </w:tcPr>
          <w:p w:rsidR="001845E2" w:rsidRPr="000A6C67" w:rsidRDefault="001845E2" w:rsidP="00A25DF5">
            <w:pPr>
              <w:pStyle w:val="ConsPlusNormal"/>
              <w:jc w:val="left"/>
              <w:rPr>
                <w:sz w:val="26"/>
                <w:szCs w:val="26"/>
              </w:rPr>
            </w:pPr>
          </w:p>
        </w:tc>
        <w:tc>
          <w:tcPr>
            <w:tcW w:w="1134" w:type="dxa"/>
            <w:tcBorders>
              <w:top w:val="nil"/>
              <w:left w:val="single" w:sz="4" w:space="0" w:color="auto"/>
              <w:right w:val="single" w:sz="4" w:space="0" w:color="auto"/>
            </w:tcBorders>
          </w:tcPr>
          <w:p w:rsidR="001845E2" w:rsidRPr="000A6C67" w:rsidRDefault="001845E2" w:rsidP="00A25DF5">
            <w:pPr>
              <w:pStyle w:val="ConsPlusNormal"/>
              <w:rPr>
                <w:sz w:val="26"/>
                <w:szCs w:val="26"/>
              </w:rPr>
            </w:pPr>
          </w:p>
        </w:tc>
        <w:tc>
          <w:tcPr>
            <w:tcW w:w="992" w:type="dxa"/>
            <w:tcBorders>
              <w:top w:val="nil"/>
              <w:left w:val="single" w:sz="4" w:space="0" w:color="auto"/>
              <w:right w:val="single" w:sz="4" w:space="0" w:color="auto"/>
            </w:tcBorders>
          </w:tcPr>
          <w:p w:rsidR="001845E2" w:rsidRPr="000A6C67" w:rsidRDefault="001845E2" w:rsidP="00A25DF5">
            <w:pPr>
              <w:pStyle w:val="ConsPlusNormal"/>
              <w:rPr>
                <w:sz w:val="26"/>
                <w:szCs w:val="26"/>
              </w:rPr>
            </w:pPr>
          </w:p>
        </w:tc>
        <w:tc>
          <w:tcPr>
            <w:tcW w:w="851" w:type="dxa"/>
            <w:tcBorders>
              <w:top w:val="nil"/>
              <w:left w:val="single" w:sz="4" w:space="0" w:color="auto"/>
              <w:right w:val="single" w:sz="4" w:space="0" w:color="auto"/>
            </w:tcBorders>
          </w:tcPr>
          <w:p w:rsidR="001845E2" w:rsidRPr="000A6C67" w:rsidRDefault="001845E2" w:rsidP="00A25DF5">
            <w:pPr>
              <w:pStyle w:val="ConsPlusNormal"/>
              <w:rPr>
                <w:sz w:val="26"/>
                <w:szCs w:val="26"/>
              </w:rPr>
            </w:pPr>
          </w:p>
        </w:tc>
        <w:tc>
          <w:tcPr>
            <w:tcW w:w="850" w:type="dxa"/>
            <w:tcBorders>
              <w:top w:val="nil"/>
              <w:left w:val="single" w:sz="4" w:space="0" w:color="auto"/>
              <w:right w:val="single" w:sz="4" w:space="0" w:color="auto"/>
            </w:tcBorders>
          </w:tcPr>
          <w:p w:rsidR="001845E2" w:rsidRPr="000A6C67" w:rsidRDefault="001845E2" w:rsidP="00A25DF5">
            <w:pPr>
              <w:pStyle w:val="ConsPlusNormal"/>
              <w:rPr>
                <w:sz w:val="26"/>
                <w:szCs w:val="26"/>
              </w:rPr>
            </w:pPr>
          </w:p>
        </w:tc>
        <w:tc>
          <w:tcPr>
            <w:tcW w:w="851" w:type="dxa"/>
            <w:tcBorders>
              <w:top w:val="nil"/>
              <w:left w:val="single" w:sz="4" w:space="0" w:color="auto"/>
              <w:right w:val="single" w:sz="4" w:space="0" w:color="auto"/>
            </w:tcBorders>
          </w:tcPr>
          <w:p w:rsidR="001845E2" w:rsidRPr="000A6C67" w:rsidRDefault="001845E2" w:rsidP="00A25DF5">
            <w:pPr>
              <w:pStyle w:val="ConsPlusNormal"/>
              <w:rPr>
                <w:sz w:val="26"/>
                <w:szCs w:val="26"/>
              </w:rPr>
            </w:pPr>
          </w:p>
        </w:tc>
        <w:tc>
          <w:tcPr>
            <w:tcW w:w="850" w:type="dxa"/>
            <w:tcBorders>
              <w:top w:val="nil"/>
              <w:left w:val="single" w:sz="4" w:space="0" w:color="auto"/>
              <w:right w:val="single" w:sz="4" w:space="0" w:color="auto"/>
            </w:tcBorders>
          </w:tcPr>
          <w:p w:rsidR="001845E2" w:rsidRPr="000A6C67" w:rsidRDefault="001845E2" w:rsidP="00A25DF5">
            <w:pPr>
              <w:pStyle w:val="ConsPlusNormal"/>
              <w:rPr>
                <w:sz w:val="26"/>
                <w:szCs w:val="26"/>
              </w:rPr>
            </w:pPr>
          </w:p>
        </w:tc>
        <w:tc>
          <w:tcPr>
            <w:tcW w:w="851" w:type="dxa"/>
            <w:tcBorders>
              <w:top w:val="nil"/>
              <w:left w:val="single" w:sz="4" w:space="0" w:color="auto"/>
              <w:right w:val="single" w:sz="4" w:space="0" w:color="auto"/>
            </w:tcBorders>
          </w:tcPr>
          <w:p w:rsidR="001845E2" w:rsidRPr="000A6C67" w:rsidRDefault="001845E2" w:rsidP="00A25DF5">
            <w:pPr>
              <w:pStyle w:val="ConsPlusNormal"/>
              <w:rPr>
                <w:sz w:val="26"/>
                <w:szCs w:val="26"/>
              </w:rPr>
            </w:pPr>
          </w:p>
        </w:tc>
        <w:tc>
          <w:tcPr>
            <w:tcW w:w="850" w:type="dxa"/>
            <w:tcBorders>
              <w:top w:val="nil"/>
              <w:left w:val="single" w:sz="4" w:space="0" w:color="auto"/>
            </w:tcBorders>
          </w:tcPr>
          <w:p w:rsidR="001845E2" w:rsidRPr="000A6C67" w:rsidRDefault="001845E2" w:rsidP="00A25DF5">
            <w:pPr>
              <w:pStyle w:val="ConsPlusNormal"/>
              <w:rPr>
                <w:sz w:val="26"/>
                <w:szCs w:val="26"/>
              </w:rPr>
            </w:pPr>
          </w:p>
        </w:tc>
        <w:tc>
          <w:tcPr>
            <w:tcW w:w="851" w:type="dxa"/>
            <w:tcBorders>
              <w:top w:val="nil"/>
              <w:left w:val="single" w:sz="4" w:space="0" w:color="auto"/>
            </w:tcBorders>
          </w:tcPr>
          <w:p w:rsidR="001845E2" w:rsidRPr="000A6C67" w:rsidRDefault="001845E2" w:rsidP="00A25DF5">
            <w:pPr>
              <w:pStyle w:val="ConsPlusNormal"/>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lastRenderedPageBreak/>
              <w:t>5.5</w:t>
            </w:r>
          </w:p>
        </w:tc>
        <w:tc>
          <w:tcPr>
            <w:tcW w:w="3685" w:type="dxa"/>
          </w:tcPr>
          <w:p w:rsidR="001845E2" w:rsidRDefault="001845E2" w:rsidP="00A25DF5">
            <w:pPr>
              <w:pStyle w:val="ConsPlusNormal"/>
              <w:jc w:val="left"/>
              <w:rPr>
                <w:sz w:val="26"/>
                <w:szCs w:val="26"/>
              </w:rPr>
            </w:pPr>
            <w:r w:rsidRPr="000A6C67">
              <w:rPr>
                <w:sz w:val="26"/>
                <w:szCs w:val="26"/>
              </w:rPr>
              <w:t xml:space="preserve">Реализация мероприятий государственной </w:t>
            </w:r>
            <w:hyperlink r:id="rId178" w:history="1">
              <w:r w:rsidRPr="000A6C67">
                <w:rPr>
                  <w:sz w:val="26"/>
                  <w:szCs w:val="26"/>
                </w:rPr>
                <w:t>программы</w:t>
              </w:r>
            </w:hyperlink>
            <w:r w:rsidRPr="000A6C67">
              <w:rPr>
                <w:sz w:val="26"/>
                <w:szCs w:val="26"/>
              </w:rPr>
              <w:t xml:space="preserve"> Российской Федерации «Доступная среда» на 2011 -</w:t>
            </w:r>
          </w:p>
          <w:p w:rsidR="00E07A6E" w:rsidRPr="000A6C67" w:rsidRDefault="001845E2" w:rsidP="00A25DF5">
            <w:pPr>
              <w:pStyle w:val="ConsPlusNormal"/>
              <w:jc w:val="left"/>
              <w:rPr>
                <w:sz w:val="26"/>
                <w:szCs w:val="26"/>
              </w:rPr>
            </w:pPr>
            <w:r w:rsidRPr="000A6C67">
              <w:rPr>
                <w:sz w:val="26"/>
                <w:szCs w:val="26"/>
              </w:rPr>
              <w:t xml:space="preserve">2020 годы (субсидии некоммерческим организациям, не являющимся государственными учреждениями Кемеровской области, для реализации социальных проектов, направленных на обеспечение </w:t>
            </w:r>
            <w:proofErr w:type="spellStart"/>
            <w:r w:rsidRPr="000A6C67">
              <w:rPr>
                <w:sz w:val="26"/>
                <w:szCs w:val="26"/>
              </w:rPr>
              <w:t>безбарьерной</w:t>
            </w:r>
            <w:proofErr w:type="spellEnd"/>
            <w:r w:rsidRPr="000A6C67">
              <w:rPr>
                <w:sz w:val="26"/>
                <w:szCs w:val="26"/>
              </w:rPr>
              <w:t xml:space="preserve"> среды жизнедеятельности, социальную адаптацию и интеграцию инвалидов и их семей)</w:t>
            </w:r>
          </w:p>
        </w:tc>
        <w:tc>
          <w:tcPr>
            <w:tcW w:w="3119" w:type="dxa"/>
          </w:tcPr>
          <w:p w:rsidR="001845E2" w:rsidRPr="000A6C67" w:rsidRDefault="001845E2" w:rsidP="00A25DF5">
            <w:pPr>
              <w:pStyle w:val="ConsPlusNormal"/>
              <w:jc w:val="left"/>
              <w:rPr>
                <w:sz w:val="26"/>
                <w:szCs w:val="26"/>
              </w:rPr>
            </w:pPr>
          </w:p>
        </w:tc>
        <w:tc>
          <w:tcPr>
            <w:tcW w:w="1134" w:type="dxa"/>
          </w:tcPr>
          <w:p w:rsidR="001845E2" w:rsidRPr="000A6C67" w:rsidRDefault="001845E2" w:rsidP="00A25DF5">
            <w:pPr>
              <w:pStyle w:val="ConsPlusNormal"/>
              <w:rPr>
                <w:sz w:val="26"/>
                <w:szCs w:val="26"/>
              </w:rPr>
            </w:pPr>
          </w:p>
        </w:tc>
        <w:tc>
          <w:tcPr>
            <w:tcW w:w="992" w:type="dxa"/>
          </w:tcPr>
          <w:p w:rsidR="001845E2" w:rsidRPr="000A6C67" w:rsidRDefault="001845E2" w:rsidP="00A25DF5">
            <w:pPr>
              <w:pStyle w:val="ConsPlusNormal"/>
              <w:rPr>
                <w:sz w:val="26"/>
                <w:szCs w:val="26"/>
              </w:rPr>
            </w:pPr>
          </w:p>
        </w:tc>
        <w:tc>
          <w:tcPr>
            <w:tcW w:w="851" w:type="dxa"/>
          </w:tcPr>
          <w:p w:rsidR="001845E2" w:rsidRPr="000A6C67" w:rsidRDefault="001845E2" w:rsidP="00A25DF5">
            <w:pPr>
              <w:pStyle w:val="ConsPlusNormal"/>
              <w:rPr>
                <w:sz w:val="26"/>
                <w:szCs w:val="26"/>
              </w:rPr>
            </w:pPr>
          </w:p>
        </w:tc>
        <w:tc>
          <w:tcPr>
            <w:tcW w:w="850" w:type="dxa"/>
          </w:tcPr>
          <w:p w:rsidR="001845E2" w:rsidRPr="000A6C67" w:rsidRDefault="001845E2" w:rsidP="00A25DF5">
            <w:pPr>
              <w:pStyle w:val="ConsPlusNormal"/>
              <w:rPr>
                <w:sz w:val="26"/>
                <w:szCs w:val="26"/>
              </w:rPr>
            </w:pPr>
          </w:p>
        </w:tc>
        <w:tc>
          <w:tcPr>
            <w:tcW w:w="851" w:type="dxa"/>
          </w:tcPr>
          <w:p w:rsidR="001845E2" w:rsidRPr="000A6C67" w:rsidRDefault="001845E2" w:rsidP="00A25DF5">
            <w:pPr>
              <w:pStyle w:val="ConsPlusNormal"/>
              <w:rPr>
                <w:sz w:val="26"/>
                <w:szCs w:val="26"/>
              </w:rPr>
            </w:pPr>
          </w:p>
        </w:tc>
        <w:tc>
          <w:tcPr>
            <w:tcW w:w="850" w:type="dxa"/>
          </w:tcPr>
          <w:p w:rsidR="001845E2" w:rsidRPr="000A6C67" w:rsidRDefault="001845E2" w:rsidP="00A25DF5">
            <w:pPr>
              <w:pStyle w:val="ConsPlusNormal"/>
              <w:rPr>
                <w:sz w:val="26"/>
                <w:szCs w:val="26"/>
              </w:rPr>
            </w:pPr>
          </w:p>
        </w:tc>
        <w:tc>
          <w:tcPr>
            <w:tcW w:w="851" w:type="dxa"/>
          </w:tcPr>
          <w:p w:rsidR="001845E2" w:rsidRPr="000A6C67" w:rsidRDefault="001845E2" w:rsidP="00A25DF5">
            <w:pPr>
              <w:pStyle w:val="ConsPlusNormal"/>
              <w:rPr>
                <w:sz w:val="26"/>
                <w:szCs w:val="26"/>
              </w:rPr>
            </w:pPr>
          </w:p>
        </w:tc>
        <w:tc>
          <w:tcPr>
            <w:tcW w:w="850" w:type="dxa"/>
          </w:tcPr>
          <w:p w:rsidR="001845E2" w:rsidRPr="000A6C67" w:rsidRDefault="001845E2" w:rsidP="00A25DF5">
            <w:pPr>
              <w:pStyle w:val="ConsPlusNormal"/>
              <w:rPr>
                <w:sz w:val="26"/>
                <w:szCs w:val="26"/>
              </w:rPr>
            </w:pPr>
          </w:p>
        </w:tc>
        <w:tc>
          <w:tcPr>
            <w:tcW w:w="851" w:type="dxa"/>
          </w:tcPr>
          <w:p w:rsidR="001845E2" w:rsidRPr="000A6C67" w:rsidRDefault="001845E2" w:rsidP="00A25DF5">
            <w:pPr>
              <w:pStyle w:val="ConsPlusNormal"/>
              <w:rPr>
                <w:sz w:val="26"/>
                <w:szCs w:val="26"/>
              </w:rPr>
            </w:pPr>
          </w:p>
        </w:tc>
      </w:tr>
      <w:tr w:rsidR="001845E2" w:rsidRPr="000A6C67" w:rsidTr="001845E2">
        <w:tblPrEx>
          <w:tblCellMar>
            <w:top w:w="102" w:type="dxa"/>
            <w:left w:w="62" w:type="dxa"/>
            <w:bottom w:w="102" w:type="dxa"/>
            <w:right w:w="62" w:type="dxa"/>
          </w:tblCellMar>
        </w:tblPrEx>
        <w:tc>
          <w:tcPr>
            <w:tcW w:w="710" w:type="dxa"/>
          </w:tcPr>
          <w:p w:rsidR="001845E2" w:rsidRPr="000A6C67" w:rsidRDefault="001845E2" w:rsidP="00A25DF5">
            <w:pPr>
              <w:pStyle w:val="ConsPlusNormal"/>
              <w:jc w:val="center"/>
              <w:rPr>
                <w:sz w:val="26"/>
                <w:szCs w:val="26"/>
              </w:rPr>
            </w:pPr>
            <w:r w:rsidRPr="000A6C67">
              <w:rPr>
                <w:sz w:val="26"/>
                <w:szCs w:val="26"/>
              </w:rPr>
              <w:t>5.6</w:t>
            </w:r>
          </w:p>
        </w:tc>
        <w:tc>
          <w:tcPr>
            <w:tcW w:w="3685" w:type="dxa"/>
          </w:tcPr>
          <w:p w:rsidR="001845E2" w:rsidRPr="000A6C67" w:rsidRDefault="001845E2" w:rsidP="00A25DF5">
            <w:pPr>
              <w:pStyle w:val="ConsPlusNormal"/>
              <w:jc w:val="left"/>
              <w:rPr>
                <w:sz w:val="26"/>
                <w:szCs w:val="26"/>
              </w:rPr>
            </w:pPr>
            <w:r w:rsidRPr="000A6C67">
              <w:rPr>
                <w:sz w:val="26"/>
                <w:szCs w:val="26"/>
              </w:rPr>
              <w:t>Субсидии социально ориентированным некоммерческим организациям для финансирования социально значимых программ (проектов)</w:t>
            </w:r>
          </w:p>
        </w:tc>
        <w:tc>
          <w:tcPr>
            <w:tcW w:w="3119" w:type="dxa"/>
          </w:tcPr>
          <w:p w:rsidR="001845E2" w:rsidRPr="000A6C67" w:rsidRDefault="001845E2" w:rsidP="00A25DF5">
            <w:pPr>
              <w:pStyle w:val="ConsPlusNormal"/>
              <w:jc w:val="left"/>
              <w:rPr>
                <w:sz w:val="26"/>
                <w:szCs w:val="26"/>
              </w:rPr>
            </w:pPr>
            <w:r w:rsidRPr="000A6C67">
              <w:rPr>
                <w:sz w:val="26"/>
                <w:szCs w:val="26"/>
              </w:rPr>
              <w:t>Число проектов социально ориентированных некоммерческих организаций, профинансированных в рамках конкурса</w:t>
            </w:r>
          </w:p>
        </w:tc>
        <w:tc>
          <w:tcPr>
            <w:tcW w:w="1134" w:type="dxa"/>
          </w:tcPr>
          <w:p w:rsidR="001845E2" w:rsidRPr="000A6C67" w:rsidRDefault="001845E2" w:rsidP="00A25DF5">
            <w:pPr>
              <w:pStyle w:val="ConsPlusNormal"/>
              <w:jc w:val="center"/>
              <w:rPr>
                <w:sz w:val="26"/>
                <w:szCs w:val="26"/>
              </w:rPr>
            </w:pPr>
            <w:r w:rsidRPr="000A6C67">
              <w:rPr>
                <w:sz w:val="26"/>
                <w:szCs w:val="26"/>
              </w:rPr>
              <w:t>единиц</w:t>
            </w:r>
          </w:p>
        </w:tc>
        <w:tc>
          <w:tcPr>
            <w:tcW w:w="992"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5</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sidRPr="000A6C67">
              <w:rPr>
                <w:sz w:val="26"/>
                <w:szCs w:val="26"/>
              </w:rPr>
              <w:t>-</w:t>
            </w:r>
          </w:p>
        </w:tc>
        <w:tc>
          <w:tcPr>
            <w:tcW w:w="851" w:type="dxa"/>
          </w:tcPr>
          <w:p w:rsidR="001845E2" w:rsidRPr="000A6C67" w:rsidRDefault="001845E2" w:rsidP="00A25DF5">
            <w:pPr>
              <w:pStyle w:val="ConsPlusNormal"/>
              <w:jc w:val="center"/>
              <w:rPr>
                <w:sz w:val="26"/>
                <w:szCs w:val="26"/>
              </w:rPr>
            </w:pPr>
            <w:r w:rsidRPr="000A6C67">
              <w:rPr>
                <w:sz w:val="26"/>
                <w:szCs w:val="26"/>
              </w:rPr>
              <w:t>-</w:t>
            </w:r>
          </w:p>
        </w:tc>
        <w:tc>
          <w:tcPr>
            <w:tcW w:w="850" w:type="dxa"/>
          </w:tcPr>
          <w:p w:rsidR="001845E2" w:rsidRPr="000A6C67" w:rsidRDefault="001845E2" w:rsidP="00A25DF5">
            <w:pPr>
              <w:pStyle w:val="ConsPlusNormal"/>
              <w:jc w:val="center"/>
              <w:rPr>
                <w:sz w:val="26"/>
                <w:szCs w:val="26"/>
              </w:rPr>
            </w:pPr>
            <w:r>
              <w:rPr>
                <w:sz w:val="26"/>
                <w:szCs w:val="26"/>
              </w:rPr>
              <w:t>-</w:t>
            </w:r>
          </w:p>
        </w:tc>
        <w:tc>
          <w:tcPr>
            <w:tcW w:w="851" w:type="dxa"/>
          </w:tcPr>
          <w:p w:rsidR="001845E2" w:rsidRDefault="00E07A6E" w:rsidP="00A25DF5">
            <w:pPr>
              <w:pStyle w:val="ConsPlusNormal"/>
              <w:jc w:val="center"/>
              <w:rPr>
                <w:sz w:val="26"/>
                <w:szCs w:val="26"/>
              </w:rPr>
            </w:pPr>
            <w:r>
              <w:rPr>
                <w:sz w:val="26"/>
                <w:szCs w:val="26"/>
              </w:rPr>
              <w:t>-</w:t>
            </w:r>
          </w:p>
        </w:tc>
      </w:tr>
    </w:tbl>
    <w:p w:rsidR="00313F14" w:rsidRPr="00D76FCA" w:rsidRDefault="00A25DF5" w:rsidP="00020330">
      <w:pPr>
        <w:pStyle w:val="ConsPlusNormal"/>
        <w:spacing w:before="240"/>
        <w:ind w:firstLine="540"/>
        <w:rPr>
          <w:sz w:val="28"/>
          <w:szCs w:val="28"/>
        </w:rPr>
        <w:sectPr w:rsidR="00313F14" w:rsidRPr="00D76FCA" w:rsidSect="00DB0587">
          <w:pgSz w:w="16838" w:h="11905" w:orient="landscape"/>
          <w:pgMar w:top="1419" w:right="1134" w:bottom="851" w:left="1134" w:header="0" w:footer="0" w:gutter="0"/>
          <w:cols w:space="720"/>
        </w:sectPr>
      </w:pPr>
      <w:bookmarkStart w:id="5" w:name="P3287"/>
      <w:bookmarkEnd w:id="5"/>
      <w:r w:rsidRPr="000A6C67">
        <w:rPr>
          <w:sz w:val="26"/>
          <w:szCs w:val="26"/>
        </w:rPr>
        <w:t>* Показатель рассчитывается в части полномочий департамента социальной защиты населения Кемеровской области.</w:t>
      </w:r>
      <w:r w:rsidRPr="00343823">
        <w:rPr>
          <w:sz w:val="28"/>
          <w:szCs w:val="28"/>
        </w:rPr>
        <w:t xml:space="preserve"> </w:t>
      </w:r>
    </w:p>
    <w:p w:rsidR="00987C9C" w:rsidRPr="008D5B63" w:rsidRDefault="00987C9C" w:rsidP="00987C9C">
      <w:pPr>
        <w:pStyle w:val="ConsPlusNormal"/>
        <w:jc w:val="center"/>
        <w:outlineLvl w:val="1"/>
        <w:rPr>
          <w:b/>
          <w:sz w:val="28"/>
          <w:szCs w:val="28"/>
        </w:rPr>
      </w:pPr>
      <w:r w:rsidRPr="008D5B63">
        <w:rPr>
          <w:b/>
          <w:sz w:val="28"/>
          <w:szCs w:val="28"/>
        </w:rPr>
        <w:lastRenderedPageBreak/>
        <w:t>6. Методика оценки эффективности Государственной программы</w:t>
      </w:r>
    </w:p>
    <w:p w:rsidR="00987C9C" w:rsidRDefault="00987C9C" w:rsidP="00987C9C">
      <w:pPr>
        <w:pStyle w:val="ConsPlusNormal"/>
        <w:rPr>
          <w:sz w:val="28"/>
          <w:szCs w:val="28"/>
        </w:rPr>
      </w:pPr>
    </w:p>
    <w:p w:rsidR="00987C9C" w:rsidRDefault="00987C9C" w:rsidP="005C1525">
      <w:pPr>
        <w:pStyle w:val="ConsPlusNormal"/>
        <w:ind w:firstLine="709"/>
        <w:rPr>
          <w:sz w:val="28"/>
          <w:szCs w:val="28"/>
        </w:rPr>
      </w:pPr>
      <w:r>
        <w:rPr>
          <w:sz w:val="28"/>
          <w:szCs w:val="28"/>
        </w:rPr>
        <w:t>Оценка эффективности Государственной программы будет проводиться по следующим направлениям:</w:t>
      </w:r>
    </w:p>
    <w:p w:rsidR="00987C9C" w:rsidRDefault="005C1525" w:rsidP="00F15CD8">
      <w:pPr>
        <w:pStyle w:val="ConsPlusNormal"/>
        <w:tabs>
          <w:tab w:val="left" w:pos="709"/>
        </w:tabs>
        <w:ind w:firstLine="540"/>
        <w:rPr>
          <w:sz w:val="28"/>
          <w:szCs w:val="28"/>
        </w:rPr>
      </w:pPr>
      <w:r>
        <w:rPr>
          <w:sz w:val="28"/>
          <w:szCs w:val="28"/>
        </w:rPr>
        <w:tab/>
      </w:r>
      <w:r w:rsidR="00987C9C">
        <w:rPr>
          <w:sz w:val="28"/>
          <w:szCs w:val="28"/>
        </w:rPr>
        <w:t>1. Степень достижения значений целевых показателей (индикаторов). Для каждого показателя (индикатора) ежегодно будет проводиться сопоставление планируемых и фактических значений, обосновываться обнаруженные отклонения. Неэффективными будут считаться результаты, которые не достигли плановых значений из-за ненадлежащего управления Государственной программой.</w:t>
      </w:r>
    </w:p>
    <w:p w:rsidR="00987C9C" w:rsidRDefault="005C1525" w:rsidP="00987C9C">
      <w:pPr>
        <w:pStyle w:val="ConsPlusNormal"/>
        <w:ind w:firstLine="540"/>
        <w:rPr>
          <w:sz w:val="28"/>
          <w:szCs w:val="28"/>
        </w:rPr>
      </w:pPr>
      <w:r>
        <w:rPr>
          <w:sz w:val="28"/>
          <w:szCs w:val="28"/>
        </w:rPr>
        <w:tab/>
      </w:r>
      <w:r w:rsidR="00987C9C">
        <w:rPr>
          <w:sz w:val="28"/>
          <w:szCs w:val="28"/>
        </w:rPr>
        <w:t>2. Выполнение плана мероприятий. Предполагается сопоставление плана мероприятий и реальных действий по объему предоставления социальных выплат и услуг, охвату ими целевой группы. Неэффективным считается при сохранении запланированного объема финансирования мероприятий невыполнение плана реализации мероприятий, несоблюдение обязательств по охвату целевой группы запланированными мероприятиями.</w:t>
      </w:r>
    </w:p>
    <w:p w:rsidR="00987C9C" w:rsidRDefault="005C1525" w:rsidP="00987C9C">
      <w:pPr>
        <w:pStyle w:val="ConsPlusNormal"/>
        <w:ind w:firstLine="540"/>
        <w:rPr>
          <w:sz w:val="28"/>
          <w:szCs w:val="28"/>
        </w:rPr>
      </w:pPr>
      <w:r>
        <w:rPr>
          <w:sz w:val="28"/>
          <w:szCs w:val="28"/>
        </w:rPr>
        <w:tab/>
      </w:r>
      <w:r w:rsidR="00987C9C">
        <w:rPr>
          <w:sz w:val="28"/>
          <w:szCs w:val="28"/>
        </w:rPr>
        <w:t xml:space="preserve">3. Эффективность расходования средств областного бюджета. Степень соответствия расходов на реализацию мероприятий Государственной программы запланированному уровню затрат. К неэффективным результатам будет отнесено необоснованное отклонение фактических расходов на реализацию мероприятий </w:t>
      </w:r>
      <w:proofErr w:type="gramStart"/>
      <w:r w:rsidR="00987C9C">
        <w:rPr>
          <w:sz w:val="28"/>
          <w:szCs w:val="28"/>
        </w:rPr>
        <w:t>от</w:t>
      </w:r>
      <w:proofErr w:type="gramEnd"/>
      <w:r w:rsidR="00987C9C">
        <w:rPr>
          <w:sz w:val="28"/>
          <w:szCs w:val="28"/>
        </w:rPr>
        <w:t xml:space="preserve"> запланированных.</w:t>
      </w:r>
    </w:p>
    <w:p w:rsidR="00987C9C" w:rsidRDefault="005C1525" w:rsidP="00987C9C">
      <w:pPr>
        <w:pStyle w:val="ConsPlusNormal"/>
        <w:ind w:firstLine="540"/>
        <w:rPr>
          <w:sz w:val="28"/>
          <w:szCs w:val="28"/>
        </w:rPr>
      </w:pPr>
      <w:r>
        <w:rPr>
          <w:sz w:val="28"/>
          <w:szCs w:val="28"/>
        </w:rPr>
        <w:tab/>
      </w:r>
      <w:r w:rsidR="00987C9C">
        <w:rPr>
          <w:sz w:val="28"/>
          <w:szCs w:val="28"/>
        </w:rPr>
        <w:t>Эффективность Государственной программы оценивается ежегодно на основе значений целевых показателей (индикаторов) исходя из соответствия текущих значений показателей (индикаторов) их целевым значениям.</w:t>
      </w:r>
    </w:p>
    <w:p w:rsidR="00987C9C" w:rsidRDefault="005C1525" w:rsidP="00987C9C">
      <w:pPr>
        <w:pStyle w:val="ConsPlusNormal"/>
        <w:ind w:firstLine="540"/>
        <w:rPr>
          <w:sz w:val="28"/>
          <w:szCs w:val="28"/>
        </w:rPr>
      </w:pPr>
      <w:r>
        <w:rPr>
          <w:sz w:val="28"/>
          <w:szCs w:val="28"/>
        </w:rPr>
        <w:tab/>
      </w:r>
      <w:r w:rsidR="00987C9C">
        <w:rPr>
          <w:sz w:val="28"/>
          <w:szCs w:val="28"/>
        </w:rPr>
        <w:t>Оценка целевых показателей (индикаторов) Государственной программы определяется по формуле:</w:t>
      </w:r>
    </w:p>
    <w:p w:rsidR="00F15CD8" w:rsidRDefault="00F15CD8" w:rsidP="00987C9C">
      <w:pPr>
        <w:pStyle w:val="ConsPlusNormal"/>
        <w:ind w:firstLine="540"/>
        <w:rPr>
          <w:sz w:val="28"/>
          <w:szCs w:val="28"/>
        </w:rPr>
      </w:pPr>
    </w:p>
    <w:p w:rsidR="00987C9C" w:rsidRDefault="00B272E7" w:rsidP="00965F93">
      <w:pPr>
        <w:pStyle w:val="ConsPlusNormal"/>
        <w:tabs>
          <w:tab w:val="left" w:pos="709"/>
        </w:tabs>
        <w:ind w:firstLine="540"/>
        <w:jc w:val="center"/>
        <w:rPr>
          <w:sz w:val="28"/>
          <w:szCs w:val="28"/>
        </w:rPr>
      </w:pPr>
      <w:r w:rsidRPr="00B272E7">
        <w:rPr>
          <w:noProof/>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ase_23836_81784_3" style="width:57.75pt;height:37.5pt;visibility:visible">
            <v:imagedata r:id="rId179" o:title="base_23836_81784_3"/>
            <v:path textboxrect="@1,@1,@1,@1"/>
          </v:shape>
        </w:pict>
      </w:r>
      <w:r w:rsidR="00987C9C">
        <w:rPr>
          <w:sz w:val="28"/>
          <w:szCs w:val="28"/>
        </w:rPr>
        <w:t>, где:</w:t>
      </w:r>
    </w:p>
    <w:p w:rsidR="00F15CD8" w:rsidRDefault="00F15CD8" w:rsidP="00F15CD8">
      <w:pPr>
        <w:pStyle w:val="ConsPlusNormal"/>
        <w:tabs>
          <w:tab w:val="left" w:pos="709"/>
        </w:tabs>
        <w:ind w:firstLine="540"/>
        <w:rPr>
          <w:sz w:val="28"/>
          <w:szCs w:val="28"/>
        </w:rPr>
      </w:pPr>
    </w:p>
    <w:p w:rsidR="00987C9C" w:rsidRDefault="005C1525" w:rsidP="00987C9C">
      <w:pPr>
        <w:pStyle w:val="ConsPlusNormal"/>
        <w:ind w:firstLine="540"/>
        <w:rPr>
          <w:sz w:val="28"/>
          <w:szCs w:val="28"/>
        </w:rPr>
      </w:pPr>
      <w:r>
        <w:rPr>
          <w:sz w:val="28"/>
          <w:szCs w:val="28"/>
        </w:rPr>
        <w:tab/>
      </w:r>
      <w:proofErr w:type="spellStart"/>
      <w:r w:rsidR="00987C9C">
        <w:rPr>
          <w:sz w:val="28"/>
          <w:szCs w:val="28"/>
        </w:rPr>
        <w:t>Ei</w:t>
      </w:r>
      <w:proofErr w:type="spellEnd"/>
      <w:r w:rsidR="00987C9C">
        <w:rPr>
          <w:sz w:val="28"/>
          <w:szCs w:val="28"/>
        </w:rPr>
        <w:t xml:space="preserve"> - эффективность i-го целевого показателя (индикатора) Государственной программы (коэффициент);</w:t>
      </w:r>
    </w:p>
    <w:p w:rsidR="00987C9C" w:rsidRDefault="005C1525" w:rsidP="00987C9C">
      <w:pPr>
        <w:pStyle w:val="ConsPlusNormal"/>
        <w:ind w:firstLine="540"/>
        <w:rPr>
          <w:sz w:val="28"/>
          <w:szCs w:val="28"/>
        </w:rPr>
      </w:pPr>
      <w:r>
        <w:rPr>
          <w:sz w:val="28"/>
          <w:szCs w:val="28"/>
        </w:rPr>
        <w:tab/>
      </w:r>
      <w:proofErr w:type="spellStart"/>
      <w:r w:rsidR="00987C9C">
        <w:rPr>
          <w:sz w:val="28"/>
          <w:szCs w:val="28"/>
        </w:rPr>
        <w:t>Tfi</w:t>
      </w:r>
      <w:proofErr w:type="spellEnd"/>
      <w:r w:rsidR="00987C9C">
        <w:rPr>
          <w:sz w:val="28"/>
          <w:szCs w:val="28"/>
        </w:rPr>
        <w:t xml:space="preserve"> - фактический показатель (индикатор), отражающий исполнение           i-го мероприятия Государственной программы, достигнутый в ходе ее реализации;</w:t>
      </w:r>
    </w:p>
    <w:p w:rsidR="00987C9C" w:rsidRDefault="005C1525" w:rsidP="00F15CD8">
      <w:pPr>
        <w:pStyle w:val="ConsPlusNormal"/>
        <w:tabs>
          <w:tab w:val="left" w:pos="709"/>
        </w:tabs>
        <w:ind w:firstLine="540"/>
        <w:rPr>
          <w:sz w:val="28"/>
          <w:szCs w:val="28"/>
        </w:rPr>
      </w:pPr>
      <w:r>
        <w:rPr>
          <w:sz w:val="28"/>
          <w:szCs w:val="28"/>
        </w:rPr>
        <w:tab/>
      </w:r>
      <w:proofErr w:type="spellStart"/>
      <w:r w:rsidR="00987C9C">
        <w:rPr>
          <w:sz w:val="28"/>
          <w:szCs w:val="28"/>
        </w:rPr>
        <w:t>TNi</w:t>
      </w:r>
      <w:proofErr w:type="spellEnd"/>
      <w:r w:rsidR="00987C9C">
        <w:rPr>
          <w:sz w:val="28"/>
          <w:szCs w:val="28"/>
        </w:rPr>
        <w:t xml:space="preserve"> - целевой показатель (индикатор), отражающий исполнение               i-го мероприятия, предусмотренный Государственной программой.</w:t>
      </w:r>
    </w:p>
    <w:p w:rsidR="00987C9C" w:rsidRDefault="005C1525" w:rsidP="00987C9C">
      <w:pPr>
        <w:pStyle w:val="ConsPlusNormal"/>
        <w:ind w:firstLine="540"/>
        <w:rPr>
          <w:sz w:val="28"/>
          <w:szCs w:val="28"/>
        </w:rPr>
      </w:pPr>
      <w:r>
        <w:rPr>
          <w:sz w:val="28"/>
          <w:szCs w:val="28"/>
        </w:rPr>
        <w:tab/>
      </w:r>
      <w:r w:rsidR="00987C9C">
        <w:rPr>
          <w:sz w:val="28"/>
          <w:szCs w:val="28"/>
        </w:rPr>
        <w:t>Если снижение значения фактического показателя (индикатора), отражающего исполнение i-го мероприятия Государственной программы, достигнутого в ходе ее реализации, является положительной динамикой, оценка целевых показателей (индикаторов) Государственной программы определяется по формуле:</w:t>
      </w:r>
    </w:p>
    <w:p w:rsidR="00987C9C" w:rsidRDefault="00987C9C" w:rsidP="00987C9C">
      <w:pPr>
        <w:pStyle w:val="ConsPlusNormal"/>
        <w:ind w:firstLine="540"/>
        <w:rPr>
          <w:sz w:val="28"/>
          <w:szCs w:val="28"/>
        </w:rPr>
      </w:pPr>
    </w:p>
    <w:p w:rsidR="00987C9C" w:rsidRDefault="00B272E7" w:rsidP="00A00575">
      <w:pPr>
        <w:pStyle w:val="ConsPlusNormal"/>
        <w:tabs>
          <w:tab w:val="left" w:pos="3969"/>
        </w:tabs>
        <w:ind w:firstLine="709"/>
        <w:jc w:val="center"/>
        <w:rPr>
          <w:sz w:val="28"/>
          <w:szCs w:val="28"/>
        </w:rPr>
      </w:pPr>
      <w:r w:rsidRPr="00B272E7">
        <w:rPr>
          <w:noProof/>
          <w:position w:val="-24"/>
          <w:sz w:val="28"/>
          <w:szCs w:val="28"/>
        </w:rPr>
        <w:pict>
          <v:shape id="Рисунок 2" o:spid="_x0000_i1026" type="#_x0000_t75" alt="base_23836_81784_4" style="width:57.75pt;height:37.5pt;visibility:visible">
            <v:imagedata r:id="rId180" o:title="base_23836_81784_4"/>
            <v:path textboxrect="@1,@1,@1,@1"/>
          </v:shape>
        </w:pict>
      </w:r>
      <w:r w:rsidR="00987C9C">
        <w:rPr>
          <w:sz w:val="28"/>
          <w:szCs w:val="28"/>
        </w:rPr>
        <w:t>, где:</w:t>
      </w:r>
    </w:p>
    <w:p w:rsidR="00987C9C" w:rsidRDefault="00987C9C" w:rsidP="00F15CD8">
      <w:pPr>
        <w:pStyle w:val="ConsPlusNormal"/>
        <w:tabs>
          <w:tab w:val="left" w:pos="709"/>
          <w:tab w:val="left" w:pos="851"/>
        </w:tabs>
        <w:ind w:firstLine="540"/>
        <w:rPr>
          <w:sz w:val="28"/>
          <w:szCs w:val="28"/>
        </w:rPr>
      </w:pPr>
    </w:p>
    <w:p w:rsidR="00987C9C" w:rsidRDefault="005C1525" w:rsidP="00987C9C">
      <w:pPr>
        <w:pStyle w:val="ConsPlusNormal"/>
        <w:ind w:firstLine="540"/>
        <w:rPr>
          <w:sz w:val="28"/>
          <w:szCs w:val="28"/>
        </w:rPr>
      </w:pPr>
      <w:r>
        <w:rPr>
          <w:sz w:val="28"/>
          <w:szCs w:val="28"/>
        </w:rPr>
        <w:tab/>
      </w:r>
      <w:proofErr w:type="spellStart"/>
      <w:r w:rsidR="00987C9C">
        <w:rPr>
          <w:sz w:val="28"/>
          <w:szCs w:val="28"/>
        </w:rPr>
        <w:t>Ei</w:t>
      </w:r>
      <w:proofErr w:type="spellEnd"/>
      <w:r w:rsidR="00987C9C">
        <w:rPr>
          <w:sz w:val="28"/>
          <w:szCs w:val="28"/>
        </w:rPr>
        <w:t xml:space="preserve"> - эффективность i-го целевого показателя (индикатора) Государственной программы (коэффициент);</w:t>
      </w:r>
    </w:p>
    <w:p w:rsidR="00987C9C" w:rsidRDefault="005C1525" w:rsidP="00987C9C">
      <w:pPr>
        <w:pStyle w:val="ConsPlusNormal"/>
        <w:ind w:firstLine="540"/>
        <w:rPr>
          <w:sz w:val="28"/>
          <w:szCs w:val="28"/>
        </w:rPr>
      </w:pPr>
      <w:r>
        <w:rPr>
          <w:sz w:val="28"/>
          <w:szCs w:val="28"/>
        </w:rPr>
        <w:tab/>
      </w:r>
      <w:proofErr w:type="spellStart"/>
      <w:r w:rsidR="00987C9C">
        <w:rPr>
          <w:sz w:val="28"/>
          <w:szCs w:val="28"/>
        </w:rPr>
        <w:t>TNi</w:t>
      </w:r>
      <w:proofErr w:type="spellEnd"/>
      <w:r w:rsidR="00987C9C">
        <w:rPr>
          <w:sz w:val="28"/>
          <w:szCs w:val="28"/>
        </w:rPr>
        <w:t xml:space="preserve"> - целевой показатель (индикатор), отражающий исполнение               i-го мероприятия, предусмотренный Государственной программой;</w:t>
      </w:r>
    </w:p>
    <w:p w:rsidR="00987C9C" w:rsidRDefault="005C1525" w:rsidP="00987C9C">
      <w:pPr>
        <w:pStyle w:val="ConsPlusNormal"/>
        <w:ind w:firstLine="540"/>
        <w:rPr>
          <w:sz w:val="28"/>
          <w:szCs w:val="28"/>
        </w:rPr>
      </w:pPr>
      <w:r>
        <w:rPr>
          <w:sz w:val="28"/>
          <w:szCs w:val="28"/>
        </w:rPr>
        <w:tab/>
      </w:r>
      <w:proofErr w:type="spellStart"/>
      <w:r w:rsidR="00987C9C">
        <w:rPr>
          <w:sz w:val="28"/>
          <w:szCs w:val="28"/>
        </w:rPr>
        <w:t>Tfi</w:t>
      </w:r>
      <w:proofErr w:type="spellEnd"/>
      <w:r w:rsidR="00987C9C">
        <w:rPr>
          <w:sz w:val="28"/>
          <w:szCs w:val="28"/>
        </w:rPr>
        <w:t xml:space="preserve"> - фактический показатель (индикатор), отражающий исполнение       i-го мероприятия Государственной программы, достигнутый в ходе ее реализации.</w:t>
      </w:r>
    </w:p>
    <w:p w:rsidR="00A00575" w:rsidRDefault="005C1525" w:rsidP="00A00575">
      <w:pPr>
        <w:pStyle w:val="ConsPlusNormal"/>
        <w:ind w:firstLine="540"/>
        <w:rPr>
          <w:sz w:val="28"/>
          <w:szCs w:val="28"/>
        </w:rPr>
      </w:pPr>
      <w:r>
        <w:rPr>
          <w:sz w:val="28"/>
          <w:szCs w:val="28"/>
        </w:rPr>
        <w:tab/>
      </w:r>
      <w:r w:rsidR="00987C9C">
        <w:rPr>
          <w:sz w:val="28"/>
          <w:szCs w:val="28"/>
        </w:rPr>
        <w:t>Оценка эффективности Государственной программы определяется по формуле:</w:t>
      </w:r>
    </w:p>
    <w:p w:rsidR="00987C9C" w:rsidRDefault="00A00575" w:rsidP="00987C9C">
      <w:pPr>
        <w:pStyle w:val="ConsPlusNormal"/>
        <w:ind w:firstLine="540"/>
        <w:rPr>
          <w:sz w:val="28"/>
          <w:szCs w:val="28"/>
        </w:rPr>
      </w:pPr>
      <w:r>
        <w:rPr>
          <w:sz w:val="28"/>
          <w:szCs w:val="28"/>
        </w:rPr>
        <w:tab/>
      </w:r>
      <w:r>
        <w:rPr>
          <w:sz w:val="28"/>
          <w:szCs w:val="28"/>
        </w:rPr>
        <w:tab/>
      </w:r>
      <w:r>
        <w:rPr>
          <w:sz w:val="28"/>
          <w:szCs w:val="28"/>
        </w:rPr>
        <w:tab/>
      </w:r>
      <w:r>
        <w:rPr>
          <w:sz w:val="28"/>
          <w:szCs w:val="28"/>
        </w:rPr>
        <w:tab/>
      </w:r>
      <w:r>
        <w:rPr>
          <w:sz w:val="28"/>
          <w:szCs w:val="28"/>
        </w:rPr>
        <w:tab/>
      </w:r>
      <w:r>
        <w:rPr>
          <w:position w:val="-24"/>
          <w:sz w:val="28"/>
          <w:szCs w:val="28"/>
        </w:rPr>
        <w:t xml:space="preserve">     </w:t>
      </w:r>
      <w:r w:rsidR="00B272E7" w:rsidRPr="00B272E7">
        <w:rPr>
          <w:position w:val="-24"/>
          <w:sz w:val="28"/>
          <w:szCs w:val="28"/>
        </w:rPr>
        <w:pict>
          <v:shape id="_x0000_i1027" style="width:61.5pt;height:57.75pt" coordsize="" o:spt="100" adj="0,,0" path="" filled="f" stroked="f">
            <v:stroke joinstyle="miter"/>
            <v:imagedata r:id="rId181" o:title="base_23836_81784_5"/>
            <v:formulas/>
            <v:path o:connecttype="segments"/>
          </v:shape>
        </w:pict>
      </w:r>
      <w:r>
        <w:rPr>
          <w:sz w:val="28"/>
          <w:szCs w:val="28"/>
        </w:rPr>
        <w:t>, где:</w:t>
      </w:r>
    </w:p>
    <w:p w:rsidR="00A00575" w:rsidRDefault="00A00575" w:rsidP="00987C9C">
      <w:pPr>
        <w:pStyle w:val="ConsPlusNormal"/>
        <w:ind w:firstLine="540"/>
        <w:rPr>
          <w:sz w:val="28"/>
          <w:szCs w:val="28"/>
        </w:rPr>
      </w:pPr>
    </w:p>
    <w:p w:rsidR="00987C9C" w:rsidRDefault="005C1525" w:rsidP="00987C9C">
      <w:pPr>
        <w:pStyle w:val="ConsPlusNormal"/>
        <w:ind w:firstLine="540"/>
        <w:rPr>
          <w:sz w:val="28"/>
          <w:szCs w:val="28"/>
        </w:rPr>
      </w:pPr>
      <w:r>
        <w:rPr>
          <w:sz w:val="28"/>
          <w:szCs w:val="28"/>
        </w:rPr>
        <w:tab/>
      </w:r>
      <w:r w:rsidR="00987C9C">
        <w:rPr>
          <w:sz w:val="28"/>
          <w:szCs w:val="28"/>
        </w:rPr>
        <w:t>E - эффективность Государственной программы (коэффициент);</w:t>
      </w:r>
    </w:p>
    <w:p w:rsidR="00987C9C" w:rsidRDefault="005C1525" w:rsidP="00987C9C">
      <w:pPr>
        <w:pStyle w:val="ConsPlusNormal"/>
        <w:ind w:firstLine="540"/>
        <w:rPr>
          <w:sz w:val="28"/>
          <w:szCs w:val="28"/>
        </w:rPr>
      </w:pPr>
      <w:r>
        <w:rPr>
          <w:sz w:val="28"/>
          <w:szCs w:val="28"/>
        </w:rPr>
        <w:tab/>
      </w:r>
      <w:proofErr w:type="spellStart"/>
      <w:r w:rsidR="00987C9C">
        <w:rPr>
          <w:sz w:val="28"/>
          <w:szCs w:val="28"/>
        </w:rPr>
        <w:t>n</w:t>
      </w:r>
      <w:proofErr w:type="spellEnd"/>
      <w:r w:rsidR="00987C9C">
        <w:rPr>
          <w:sz w:val="28"/>
          <w:szCs w:val="28"/>
        </w:rPr>
        <w:t xml:space="preserve"> - количество показателей (индикаторов) Государственной программы.</w:t>
      </w:r>
    </w:p>
    <w:p w:rsidR="00987C9C" w:rsidRDefault="005C1525" w:rsidP="00987C9C">
      <w:pPr>
        <w:pStyle w:val="ConsPlusNormal"/>
        <w:ind w:firstLine="540"/>
        <w:rPr>
          <w:sz w:val="28"/>
          <w:szCs w:val="28"/>
        </w:rPr>
      </w:pPr>
      <w:r>
        <w:rPr>
          <w:sz w:val="28"/>
          <w:szCs w:val="28"/>
        </w:rPr>
        <w:tab/>
      </w:r>
      <w:r w:rsidR="00987C9C">
        <w:rPr>
          <w:sz w:val="28"/>
          <w:szCs w:val="28"/>
        </w:rPr>
        <w:t>По итогам проведения оценки эффективности Государственной программы дается качественная оценка эффективности реализации Государственной программы.</w:t>
      </w:r>
    </w:p>
    <w:p w:rsidR="00987C9C" w:rsidRDefault="00987C9C" w:rsidP="00987C9C">
      <w:pPr>
        <w:pStyle w:val="ConsPlusNormal"/>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5"/>
        <w:gridCol w:w="1755"/>
        <w:gridCol w:w="3627"/>
      </w:tblGrid>
      <w:tr w:rsidR="00987C9C" w:rsidTr="00F15CD8">
        <w:tc>
          <w:tcPr>
            <w:tcW w:w="3565"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Наименование показателя (индикатора)</w:t>
            </w:r>
          </w:p>
        </w:tc>
        <w:tc>
          <w:tcPr>
            <w:tcW w:w="1755"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Значение показателя (индикатора)</w:t>
            </w:r>
          </w:p>
        </w:tc>
        <w:tc>
          <w:tcPr>
            <w:tcW w:w="3627"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Качественная оценка Государственной программы</w:t>
            </w:r>
          </w:p>
        </w:tc>
      </w:tr>
      <w:tr w:rsidR="00987C9C" w:rsidTr="00F15CD8">
        <w:tc>
          <w:tcPr>
            <w:tcW w:w="3565" w:type="dxa"/>
            <w:vMerge w:val="restart"/>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 xml:space="preserve">Эффективность </w:t>
            </w:r>
            <w:proofErr w:type="gramStart"/>
            <w:r>
              <w:rPr>
                <w:sz w:val="28"/>
                <w:szCs w:val="28"/>
              </w:rPr>
              <w:t>Государственной</w:t>
            </w:r>
            <w:proofErr w:type="gramEnd"/>
          </w:p>
          <w:p w:rsidR="00987C9C" w:rsidRDefault="00987C9C" w:rsidP="00F15CD8">
            <w:pPr>
              <w:pStyle w:val="ConsPlusNormal"/>
              <w:jc w:val="left"/>
              <w:rPr>
                <w:sz w:val="28"/>
                <w:szCs w:val="28"/>
              </w:rPr>
            </w:pPr>
            <w:r>
              <w:rPr>
                <w:sz w:val="28"/>
                <w:szCs w:val="28"/>
              </w:rPr>
              <w:t xml:space="preserve"> программы (Е)</w:t>
            </w:r>
          </w:p>
        </w:tc>
        <w:tc>
          <w:tcPr>
            <w:tcW w:w="1755"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Е &gt; 1,0</w:t>
            </w:r>
          </w:p>
        </w:tc>
        <w:tc>
          <w:tcPr>
            <w:tcW w:w="3627"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Высокоэффективный</w:t>
            </w:r>
          </w:p>
        </w:tc>
      </w:tr>
      <w:tr w:rsidR="00987C9C" w:rsidTr="00F15CD8">
        <w:tc>
          <w:tcPr>
            <w:tcW w:w="3565" w:type="dxa"/>
            <w:vMerge/>
            <w:tcBorders>
              <w:top w:val="single" w:sz="4" w:space="0" w:color="auto"/>
              <w:left w:val="single" w:sz="4" w:space="0" w:color="auto"/>
              <w:bottom w:val="single" w:sz="4" w:space="0" w:color="auto"/>
              <w:right w:val="single" w:sz="4" w:space="0" w:color="auto"/>
            </w:tcBorders>
            <w:vAlign w:val="center"/>
            <w:hideMark/>
          </w:tcPr>
          <w:p w:rsidR="00987C9C" w:rsidRDefault="00987C9C" w:rsidP="00F15CD8">
            <w:pPr>
              <w:jc w:val="left"/>
              <w:rPr>
                <w:sz w:val="28"/>
                <w:szCs w:val="28"/>
              </w:rPr>
            </w:pPr>
          </w:p>
        </w:tc>
        <w:tc>
          <w:tcPr>
            <w:tcW w:w="1755"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0,7</w:t>
            </w:r>
            <w:proofErr w:type="gramStart"/>
            <w:r>
              <w:rPr>
                <w:sz w:val="28"/>
                <w:szCs w:val="28"/>
              </w:rPr>
              <w:t xml:space="preserve"> &lt; Е</w:t>
            </w:r>
            <w:proofErr w:type="gramEnd"/>
            <w:r>
              <w:rPr>
                <w:sz w:val="28"/>
                <w:szCs w:val="28"/>
              </w:rPr>
              <w:t xml:space="preserve"> &lt; 1,0</w:t>
            </w:r>
          </w:p>
        </w:tc>
        <w:tc>
          <w:tcPr>
            <w:tcW w:w="3627"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Уровень эффективности средний</w:t>
            </w:r>
          </w:p>
        </w:tc>
      </w:tr>
      <w:tr w:rsidR="00987C9C" w:rsidTr="00F15CD8">
        <w:tc>
          <w:tcPr>
            <w:tcW w:w="3565" w:type="dxa"/>
            <w:vMerge/>
            <w:tcBorders>
              <w:top w:val="single" w:sz="4" w:space="0" w:color="auto"/>
              <w:left w:val="single" w:sz="4" w:space="0" w:color="auto"/>
              <w:bottom w:val="single" w:sz="4" w:space="0" w:color="auto"/>
              <w:right w:val="single" w:sz="4" w:space="0" w:color="auto"/>
            </w:tcBorders>
            <w:vAlign w:val="center"/>
            <w:hideMark/>
          </w:tcPr>
          <w:p w:rsidR="00987C9C" w:rsidRDefault="00987C9C" w:rsidP="00F15CD8">
            <w:pPr>
              <w:jc w:val="left"/>
              <w:rPr>
                <w:sz w:val="28"/>
                <w:szCs w:val="28"/>
              </w:rPr>
            </w:pPr>
          </w:p>
        </w:tc>
        <w:tc>
          <w:tcPr>
            <w:tcW w:w="1755"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0,5</w:t>
            </w:r>
            <w:proofErr w:type="gramStart"/>
            <w:r>
              <w:rPr>
                <w:sz w:val="28"/>
                <w:szCs w:val="28"/>
              </w:rPr>
              <w:t xml:space="preserve"> &lt; И</w:t>
            </w:r>
            <w:proofErr w:type="gramEnd"/>
            <w:r>
              <w:rPr>
                <w:sz w:val="28"/>
                <w:szCs w:val="28"/>
              </w:rPr>
              <w:t xml:space="preserve"> &lt; 0,7</w:t>
            </w:r>
          </w:p>
        </w:tc>
        <w:tc>
          <w:tcPr>
            <w:tcW w:w="3627"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Уровень эффективности низкий</w:t>
            </w:r>
          </w:p>
        </w:tc>
      </w:tr>
      <w:tr w:rsidR="00987C9C" w:rsidTr="00F15CD8">
        <w:tc>
          <w:tcPr>
            <w:tcW w:w="3565" w:type="dxa"/>
            <w:vMerge/>
            <w:tcBorders>
              <w:top w:val="single" w:sz="4" w:space="0" w:color="auto"/>
              <w:left w:val="single" w:sz="4" w:space="0" w:color="auto"/>
              <w:bottom w:val="single" w:sz="4" w:space="0" w:color="auto"/>
              <w:right w:val="single" w:sz="4" w:space="0" w:color="auto"/>
            </w:tcBorders>
            <w:vAlign w:val="center"/>
            <w:hideMark/>
          </w:tcPr>
          <w:p w:rsidR="00987C9C" w:rsidRDefault="00987C9C" w:rsidP="00F15CD8">
            <w:pPr>
              <w:jc w:val="left"/>
              <w:rPr>
                <w:sz w:val="28"/>
                <w:szCs w:val="28"/>
              </w:rPr>
            </w:pPr>
          </w:p>
        </w:tc>
        <w:tc>
          <w:tcPr>
            <w:tcW w:w="1755"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Е &lt; 0,5</w:t>
            </w:r>
          </w:p>
        </w:tc>
        <w:tc>
          <w:tcPr>
            <w:tcW w:w="3627" w:type="dxa"/>
            <w:tcBorders>
              <w:top w:val="single" w:sz="4" w:space="0" w:color="auto"/>
              <w:left w:val="single" w:sz="4" w:space="0" w:color="auto"/>
              <w:bottom w:val="single" w:sz="4" w:space="0" w:color="auto"/>
              <w:right w:val="single" w:sz="4" w:space="0" w:color="auto"/>
            </w:tcBorders>
            <w:hideMark/>
          </w:tcPr>
          <w:p w:rsidR="00987C9C" w:rsidRDefault="00987C9C" w:rsidP="00F15CD8">
            <w:pPr>
              <w:pStyle w:val="ConsPlusNormal"/>
              <w:jc w:val="left"/>
              <w:rPr>
                <w:sz w:val="28"/>
                <w:szCs w:val="28"/>
              </w:rPr>
            </w:pPr>
            <w:r>
              <w:rPr>
                <w:sz w:val="28"/>
                <w:szCs w:val="28"/>
              </w:rPr>
              <w:t>Неэффективный</w:t>
            </w:r>
          </w:p>
        </w:tc>
      </w:tr>
    </w:tbl>
    <w:p w:rsidR="00987C9C" w:rsidRDefault="00987C9C" w:rsidP="00987C9C">
      <w:pPr>
        <w:pStyle w:val="ConsPlusNormal"/>
        <w:rPr>
          <w:sz w:val="28"/>
          <w:szCs w:val="28"/>
        </w:rPr>
      </w:pPr>
    </w:p>
    <w:p w:rsidR="00987C9C" w:rsidRDefault="005C1525" w:rsidP="00987C9C">
      <w:pPr>
        <w:pStyle w:val="ConsPlusNormal"/>
        <w:ind w:firstLine="540"/>
        <w:rPr>
          <w:sz w:val="28"/>
          <w:szCs w:val="28"/>
        </w:rPr>
      </w:pPr>
      <w:r>
        <w:rPr>
          <w:sz w:val="28"/>
          <w:szCs w:val="28"/>
        </w:rPr>
        <w:tab/>
      </w:r>
      <w:r w:rsidR="00987C9C">
        <w:rPr>
          <w:sz w:val="28"/>
          <w:szCs w:val="28"/>
        </w:rPr>
        <w:t>Государственная программа считается реализуемой с высоким уровнем эффективности, если:</w:t>
      </w:r>
    </w:p>
    <w:p w:rsidR="00987C9C" w:rsidRDefault="005C1525" w:rsidP="00987C9C">
      <w:pPr>
        <w:pStyle w:val="ConsPlusNormal"/>
        <w:ind w:firstLine="540"/>
        <w:rPr>
          <w:sz w:val="28"/>
          <w:szCs w:val="28"/>
        </w:rPr>
      </w:pPr>
      <w:r>
        <w:rPr>
          <w:sz w:val="28"/>
          <w:szCs w:val="28"/>
        </w:rPr>
        <w:tab/>
      </w:r>
      <w:r w:rsidR="00987C9C">
        <w:rPr>
          <w:sz w:val="28"/>
          <w:szCs w:val="28"/>
        </w:rPr>
        <w:t>значения 95% и более показателей Государственной программы и ее подпрограмм соответствуют интервалу значений для целей отнесения Государственной программы к высокому уровню эффективности;</w:t>
      </w:r>
    </w:p>
    <w:p w:rsidR="00987C9C" w:rsidRDefault="005C1525" w:rsidP="00987C9C">
      <w:pPr>
        <w:pStyle w:val="ConsPlusNormal"/>
        <w:ind w:firstLine="540"/>
        <w:rPr>
          <w:sz w:val="28"/>
          <w:szCs w:val="28"/>
        </w:rPr>
      </w:pPr>
      <w:r>
        <w:rPr>
          <w:sz w:val="28"/>
          <w:szCs w:val="28"/>
        </w:rPr>
        <w:tab/>
      </w:r>
      <w:r w:rsidR="00987C9C">
        <w:rPr>
          <w:sz w:val="28"/>
          <w:szCs w:val="28"/>
        </w:rPr>
        <w:t xml:space="preserve">не менее 95% мероприятий, запланированных на отчетный год, </w:t>
      </w:r>
      <w:proofErr w:type="gramStart"/>
      <w:r w:rsidR="00987C9C">
        <w:rPr>
          <w:sz w:val="28"/>
          <w:szCs w:val="28"/>
        </w:rPr>
        <w:lastRenderedPageBreak/>
        <w:t>выполнены</w:t>
      </w:r>
      <w:proofErr w:type="gramEnd"/>
      <w:r w:rsidR="00987C9C">
        <w:rPr>
          <w:sz w:val="28"/>
          <w:szCs w:val="28"/>
        </w:rPr>
        <w:t xml:space="preserve"> в полном объеме;</w:t>
      </w:r>
    </w:p>
    <w:p w:rsidR="00987C9C" w:rsidRDefault="005C1525" w:rsidP="00987C9C">
      <w:pPr>
        <w:pStyle w:val="ConsPlusNormal"/>
        <w:ind w:firstLine="540"/>
        <w:rPr>
          <w:sz w:val="28"/>
          <w:szCs w:val="28"/>
        </w:rPr>
      </w:pPr>
      <w:r>
        <w:rPr>
          <w:sz w:val="28"/>
          <w:szCs w:val="28"/>
        </w:rPr>
        <w:tab/>
      </w:r>
      <w:r w:rsidR="00987C9C">
        <w:rPr>
          <w:sz w:val="28"/>
          <w:szCs w:val="28"/>
        </w:rPr>
        <w:t>освоено не менее 95% средств, запланированных для реализации Государственной программы в отчетном году.</w:t>
      </w:r>
    </w:p>
    <w:p w:rsidR="00987C9C" w:rsidRDefault="005C1525" w:rsidP="00987C9C">
      <w:pPr>
        <w:pStyle w:val="ConsPlusNormal"/>
        <w:ind w:firstLine="540"/>
        <w:rPr>
          <w:sz w:val="28"/>
          <w:szCs w:val="28"/>
        </w:rPr>
      </w:pPr>
      <w:r>
        <w:rPr>
          <w:sz w:val="28"/>
          <w:szCs w:val="28"/>
        </w:rPr>
        <w:tab/>
      </w:r>
      <w:r w:rsidR="00987C9C">
        <w:rPr>
          <w:sz w:val="28"/>
          <w:szCs w:val="28"/>
        </w:rPr>
        <w:t>Государственная программа считается реализуемой с удовлетворительным уровнем эффективности, если:</w:t>
      </w:r>
    </w:p>
    <w:p w:rsidR="00987C9C" w:rsidRDefault="005C1525" w:rsidP="00987C9C">
      <w:pPr>
        <w:pStyle w:val="ConsPlusNormal"/>
        <w:ind w:firstLine="540"/>
        <w:rPr>
          <w:sz w:val="28"/>
          <w:szCs w:val="28"/>
        </w:rPr>
      </w:pPr>
      <w:r>
        <w:rPr>
          <w:sz w:val="28"/>
          <w:szCs w:val="28"/>
        </w:rPr>
        <w:tab/>
      </w:r>
      <w:r w:rsidR="00987C9C">
        <w:rPr>
          <w:sz w:val="28"/>
          <w:szCs w:val="28"/>
        </w:rPr>
        <w:t>значения 80% и более показателей Государственной программы и ее подпрограмм соответствуют интервалу значений для целей отнесения Государственной программы к высокому уровню эффективности;</w:t>
      </w:r>
    </w:p>
    <w:p w:rsidR="00987C9C" w:rsidRDefault="005C1525" w:rsidP="00987C9C">
      <w:pPr>
        <w:pStyle w:val="ConsPlusNormal"/>
        <w:ind w:firstLine="540"/>
        <w:rPr>
          <w:sz w:val="28"/>
          <w:szCs w:val="28"/>
        </w:rPr>
      </w:pPr>
      <w:r>
        <w:rPr>
          <w:sz w:val="28"/>
          <w:szCs w:val="28"/>
        </w:rPr>
        <w:tab/>
      </w:r>
      <w:r w:rsidR="00987C9C">
        <w:rPr>
          <w:sz w:val="28"/>
          <w:szCs w:val="28"/>
        </w:rPr>
        <w:t xml:space="preserve">не менее 80% мероприятий, запланированных на отчетный год, </w:t>
      </w:r>
      <w:proofErr w:type="gramStart"/>
      <w:r w:rsidR="00987C9C">
        <w:rPr>
          <w:sz w:val="28"/>
          <w:szCs w:val="28"/>
        </w:rPr>
        <w:t>выполнены</w:t>
      </w:r>
      <w:proofErr w:type="gramEnd"/>
      <w:r w:rsidR="00987C9C">
        <w:rPr>
          <w:sz w:val="28"/>
          <w:szCs w:val="28"/>
        </w:rPr>
        <w:t xml:space="preserve"> в полном объеме;</w:t>
      </w:r>
    </w:p>
    <w:p w:rsidR="00987C9C" w:rsidRDefault="005C1525" w:rsidP="00987C9C">
      <w:pPr>
        <w:pStyle w:val="ConsPlusNormal"/>
        <w:ind w:firstLine="540"/>
        <w:rPr>
          <w:sz w:val="28"/>
          <w:szCs w:val="28"/>
        </w:rPr>
      </w:pPr>
      <w:r>
        <w:rPr>
          <w:sz w:val="28"/>
          <w:szCs w:val="28"/>
        </w:rPr>
        <w:tab/>
      </w:r>
      <w:r w:rsidR="00987C9C">
        <w:rPr>
          <w:sz w:val="28"/>
          <w:szCs w:val="28"/>
        </w:rPr>
        <w:t>освоено от 90 до 95% средств, запланированных для реализации Государственной программы в отчетном году.</w:t>
      </w:r>
    </w:p>
    <w:p w:rsidR="00987C9C" w:rsidRDefault="005C1525" w:rsidP="00987C9C">
      <w:pPr>
        <w:pStyle w:val="ConsPlusNormal"/>
        <w:ind w:firstLine="540"/>
        <w:rPr>
          <w:sz w:val="28"/>
          <w:szCs w:val="28"/>
        </w:rPr>
      </w:pPr>
      <w:r>
        <w:rPr>
          <w:sz w:val="28"/>
          <w:szCs w:val="28"/>
        </w:rPr>
        <w:tab/>
      </w:r>
      <w:r w:rsidR="00987C9C">
        <w:rPr>
          <w:sz w:val="28"/>
          <w:szCs w:val="28"/>
        </w:rPr>
        <w:t>Если реализация Государственной программы не отвечает приведенным выше критериям, уровень эффективности ее реализации в отчетном году признается неудовлетворительным.</w:t>
      </w:r>
    </w:p>
    <w:p w:rsidR="00987C9C" w:rsidRDefault="005C1525" w:rsidP="00987C9C">
      <w:pPr>
        <w:pStyle w:val="ConsPlusNormal"/>
        <w:ind w:firstLine="540"/>
        <w:rPr>
          <w:sz w:val="28"/>
          <w:szCs w:val="28"/>
        </w:rPr>
      </w:pPr>
      <w:r>
        <w:rPr>
          <w:sz w:val="28"/>
          <w:szCs w:val="28"/>
        </w:rPr>
        <w:tab/>
      </w:r>
      <w:r w:rsidR="00987C9C">
        <w:rPr>
          <w:sz w:val="28"/>
          <w:szCs w:val="28"/>
        </w:rPr>
        <w:t>Государственная программа может корректироваться в связи с изменением законодательства Российской Федерации и Кемеровской области, с учетом показателей прогноза социально-экономического развития Кемеровской области, по результатам мониторинга реализации Государственной программы.</w:t>
      </w:r>
    </w:p>
    <w:p w:rsidR="00987C9C" w:rsidRDefault="005C1525" w:rsidP="00987C9C">
      <w:pPr>
        <w:pStyle w:val="ConsPlusNormal"/>
        <w:ind w:firstLine="540"/>
        <w:rPr>
          <w:sz w:val="28"/>
          <w:szCs w:val="28"/>
        </w:rPr>
      </w:pPr>
      <w:r>
        <w:rPr>
          <w:sz w:val="28"/>
          <w:szCs w:val="28"/>
        </w:rPr>
        <w:tab/>
      </w:r>
      <w:r w:rsidR="00987C9C">
        <w:rPr>
          <w:sz w:val="28"/>
          <w:szCs w:val="28"/>
        </w:rPr>
        <w:t>При подготовке проекта Государственной программы проведена качественная оценка ее планируемой эффективности.</w:t>
      </w:r>
    </w:p>
    <w:p w:rsidR="00987C9C" w:rsidRDefault="005C1525" w:rsidP="00987C9C">
      <w:pPr>
        <w:pStyle w:val="ConsPlusNormal"/>
        <w:ind w:firstLine="540"/>
        <w:rPr>
          <w:sz w:val="28"/>
          <w:szCs w:val="28"/>
        </w:rPr>
      </w:pPr>
      <w:r>
        <w:rPr>
          <w:sz w:val="28"/>
          <w:szCs w:val="28"/>
        </w:rPr>
        <w:tab/>
      </w:r>
      <w:r w:rsidR="00987C9C">
        <w:rPr>
          <w:sz w:val="28"/>
          <w:szCs w:val="28"/>
        </w:rPr>
        <w:t>Ожидаемый вклад реализации Государственной программы в экономическое и социальное развитие Кемеровской области выразится:</w:t>
      </w:r>
    </w:p>
    <w:p w:rsidR="00987C9C" w:rsidRDefault="005C1525" w:rsidP="00987C9C">
      <w:pPr>
        <w:pStyle w:val="ConsPlusNormal"/>
        <w:ind w:firstLine="540"/>
        <w:rPr>
          <w:sz w:val="28"/>
          <w:szCs w:val="28"/>
        </w:rPr>
      </w:pPr>
      <w:r>
        <w:rPr>
          <w:sz w:val="28"/>
          <w:szCs w:val="28"/>
        </w:rPr>
        <w:tab/>
      </w:r>
      <w:r w:rsidR="00987C9C">
        <w:rPr>
          <w:sz w:val="28"/>
          <w:szCs w:val="28"/>
        </w:rPr>
        <w:t>в выполнении обязательств государства по социальной поддержке отдельных категорий граждан;</w:t>
      </w:r>
    </w:p>
    <w:p w:rsidR="00987C9C" w:rsidRDefault="005C1525" w:rsidP="00987C9C">
      <w:pPr>
        <w:pStyle w:val="ConsPlusNormal"/>
        <w:ind w:firstLine="540"/>
        <w:rPr>
          <w:sz w:val="28"/>
          <w:szCs w:val="28"/>
        </w:rPr>
      </w:pPr>
      <w:r>
        <w:rPr>
          <w:sz w:val="28"/>
          <w:szCs w:val="28"/>
        </w:rPr>
        <w:tab/>
      </w:r>
      <w:r w:rsidR="00987C9C">
        <w:rPr>
          <w:sz w:val="28"/>
          <w:szCs w:val="28"/>
        </w:rPr>
        <w:t xml:space="preserve">в снижении уровня бедности среди получателей мер социальной поддержки на основе </w:t>
      </w:r>
      <w:proofErr w:type="gramStart"/>
      <w:r w:rsidR="00987C9C">
        <w:rPr>
          <w:sz w:val="28"/>
          <w:szCs w:val="28"/>
        </w:rPr>
        <w:t>расширения сферы применения адресного принципа ее предоставления</w:t>
      </w:r>
      <w:proofErr w:type="gramEnd"/>
      <w:r w:rsidR="00987C9C">
        <w:rPr>
          <w:sz w:val="28"/>
          <w:szCs w:val="28"/>
        </w:rPr>
        <w:t>;</w:t>
      </w:r>
    </w:p>
    <w:p w:rsidR="00987C9C" w:rsidRDefault="005C1525" w:rsidP="00987C9C">
      <w:pPr>
        <w:pStyle w:val="ConsPlusNormal"/>
        <w:ind w:firstLine="540"/>
        <w:rPr>
          <w:sz w:val="28"/>
          <w:szCs w:val="28"/>
        </w:rPr>
      </w:pPr>
      <w:r>
        <w:rPr>
          <w:sz w:val="28"/>
          <w:szCs w:val="28"/>
        </w:rPr>
        <w:tab/>
      </w:r>
      <w:r w:rsidR="00987C9C">
        <w:rPr>
          <w:sz w:val="28"/>
          <w:szCs w:val="28"/>
        </w:rPr>
        <w:t>в 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 предоставляемой в натуральной форме;</w:t>
      </w:r>
    </w:p>
    <w:p w:rsidR="00987C9C" w:rsidRDefault="005C1525" w:rsidP="00987C9C">
      <w:pPr>
        <w:pStyle w:val="ConsPlusNormal"/>
        <w:ind w:firstLine="540"/>
        <w:rPr>
          <w:sz w:val="28"/>
          <w:szCs w:val="28"/>
        </w:rPr>
      </w:pPr>
      <w:r>
        <w:rPr>
          <w:sz w:val="28"/>
          <w:szCs w:val="28"/>
        </w:rPr>
        <w:tab/>
      </w:r>
      <w:r w:rsidR="00987C9C">
        <w:rPr>
          <w:sz w:val="28"/>
          <w:szCs w:val="28"/>
        </w:rPr>
        <w:t>в удовлетворении потребностей граждан пожилого возраста и инвалидов в постоянном постороннем уходе в системе социального обслуживания;</w:t>
      </w:r>
    </w:p>
    <w:p w:rsidR="00987C9C" w:rsidRDefault="005C1525" w:rsidP="00987C9C">
      <w:pPr>
        <w:pStyle w:val="ConsPlusNormal"/>
        <w:ind w:firstLine="540"/>
        <w:rPr>
          <w:sz w:val="28"/>
          <w:szCs w:val="28"/>
        </w:rPr>
      </w:pPr>
      <w:r>
        <w:rPr>
          <w:sz w:val="28"/>
          <w:szCs w:val="28"/>
        </w:rPr>
        <w:tab/>
      </w:r>
      <w:r w:rsidR="00987C9C">
        <w:rPr>
          <w:sz w:val="28"/>
          <w:szCs w:val="28"/>
        </w:rPr>
        <w:t>в обеспечении поддержки и содействии социальной адаптации граждан, попавших в трудную жизненную ситуацию;</w:t>
      </w:r>
    </w:p>
    <w:p w:rsidR="00987C9C" w:rsidRDefault="005C1525" w:rsidP="00987C9C">
      <w:pPr>
        <w:pStyle w:val="ConsPlusNormal"/>
        <w:ind w:firstLine="540"/>
        <w:rPr>
          <w:sz w:val="28"/>
          <w:szCs w:val="28"/>
        </w:rPr>
      </w:pPr>
      <w:r>
        <w:rPr>
          <w:sz w:val="28"/>
          <w:szCs w:val="28"/>
        </w:rPr>
        <w:tab/>
      </w:r>
      <w:r w:rsidR="00987C9C">
        <w:rPr>
          <w:sz w:val="28"/>
          <w:szCs w:val="28"/>
        </w:rPr>
        <w:t>в повышении уровня жизни социальных работников, росте занятости населения и решении проблем дефицита кадров в отрасли социального обслуживания населения в связи с ростом заработной платы;</w:t>
      </w:r>
    </w:p>
    <w:p w:rsidR="00987C9C" w:rsidRDefault="00F15CD8" w:rsidP="00987C9C">
      <w:pPr>
        <w:pStyle w:val="ConsPlusNormal"/>
        <w:ind w:firstLine="540"/>
        <w:rPr>
          <w:sz w:val="28"/>
          <w:szCs w:val="28"/>
        </w:rPr>
      </w:pPr>
      <w:r>
        <w:rPr>
          <w:sz w:val="28"/>
          <w:szCs w:val="28"/>
        </w:rPr>
        <w:tab/>
      </w:r>
      <w:r w:rsidR="00987C9C">
        <w:rPr>
          <w:sz w:val="28"/>
          <w:szCs w:val="28"/>
        </w:rPr>
        <w:t>в сохранении социальной стабильности.</w:t>
      </w:r>
    </w:p>
    <w:p w:rsidR="00987C9C" w:rsidRDefault="00987C9C" w:rsidP="00020330">
      <w:pPr>
        <w:pStyle w:val="ConsPlusNormal"/>
        <w:ind w:left="284" w:firstLine="4111"/>
        <w:jc w:val="center"/>
        <w:rPr>
          <w:sz w:val="28"/>
          <w:szCs w:val="28"/>
        </w:rPr>
      </w:pPr>
    </w:p>
    <w:p w:rsidR="00F15CD8" w:rsidRDefault="00F15CD8" w:rsidP="00020330">
      <w:pPr>
        <w:pStyle w:val="ConsPlusNormal"/>
        <w:ind w:left="284" w:firstLine="4111"/>
        <w:jc w:val="center"/>
        <w:rPr>
          <w:sz w:val="28"/>
          <w:szCs w:val="28"/>
        </w:rPr>
      </w:pPr>
    </w:p>
    <w:p w:rsidR="00F15CD8" w:rsidRDefault="00F15CD8" w:rsidP="00020330">
      <w:pPr>
        <w:pStyle w:val="ConsPlusNormal"/>
        <w:ind w:left="284" w:firstLine="4111"/>
        <w:jc w:val="center"/>
        <w:rPr>
          <w:sz w:val="28"/>
          <w:szCs w:val="28"/>
        </w:rPr>
      </w:pPr>
    </w:p>
    <w:p w:rsidR="0020342D" w:rsidRPr="00D76FCA" w:rsidRDefault="00020330" w:rsidP="00020330">
      <w:pPr>
        <w:pStyle w:val="ConsPlusNormal"/>
        <w:ind w:left="284" w:firstLine="4111"/>
        <w:jc w:val="center"/>
        <w:rPr>
          <w:sz w:val="28"/>
          <w:szCs w:val="28"/>
        </w:rPr>
      </w:pPr>
      <w:r>
        <w:rPr>
          <w:sz w:val="28"/>
          <w:szCs w:val="28"/>
        </w:rPr>
        <w:lastRenderedPageBreak/>
        <w:t xml:space="preserve"> </w:t>
      </w:r>
      <w:r w:rsidR="0020342D" w:rsidRPr="00D76FCA">
        <w:rPr>
          <w:sz w:val="28"/>
          <w:szCs w:val="28"/>
        </w:rPr>
        <w:t>Приложение</w:t>
      </w:r>
    </w:p>
    <w:p w:rsidR="0020342D" w:rsidRPr="00D76FCA" w:rsidRDefault="00020330" w:rsidP="00020330">
      <w:pPr>
        <w:pStyle w:val="ConsPlusNormal"/>
        <w:ind w:left="284" w:firstLine="4111"/>
        <w:jc w:val="center"/>
        <w:rPr>
          <w:sz w:val="28"/>
          <w:szCs w:val="28"/>
        </w:rPr>
      </w:pPr>
      <w:r>
        <w:rPr>
          <w:sz w:val="28"/>
          <w:szCs w:val="28"/>
        </w:rPr>
        <w:t xml:space="preserve">  </w:t>
      </w:r>
      <w:r w:rsidR="0020342D" w:rsidRPr="00D76FCA">
        <w:rPr>
          <w:sz w:val="28"/>
          <w:szCs w:val="28"/>
        </w:rPr>
        <w:t>к государственной программе</w:t>
      </w:r>
    </w:p>
    <w:p w:rsidR="0020342D" w:rsidRPr="00D76FCA" w:rsidRDefault="00020330" w:rsidP="00020330">
      <w:pPr>
        <w:pStyle w:val="ConsPlusNormal"/>
        <w:ind w:left="284" w:firstLine="4111"/>
        <w:jc w:val="center"/>
        <w:rPr>
          <w:sz w:val="28"/>
          <w:szCs w:val="28"/>
        </w:rPr>
      </w:pPr>
      <w:r>
        <w:rPr>
          <w:sz w:val="28"/>
          <w:szCs w:val="28"/>
        </w:rPr>
        <w:t xml:space="preserve">  </w:t>
      </w:r>
      <w:r w:rsidR="0020342D" w:rsidRPr="00D76FCA">
        <w:rPr>
          <w:sz w:val="28"/>
          <w:szCs w:val="28"/>
        </w:rPr>
        <w:t>Кемеровской области</w:t>
      </w:r>
    </w:p>
    <w:p w:rsidR="0020342D" w:rsidRDefault="00020330" w:rsidP="00020330">
      <w:pPr>
        <w:pStyle w:val="ConsPlusNormal"/>
        <w:ind w:left="284" w:firstLine="4111"/>
        <w:jc w:val="center"/>
        <w:rPr>
          <w:sz w:val="28"/>
          <w:szCs w:val="28"/>
        </w:rPr>
      </w:pPr>
      <w:r>
        <w:rPr>
          <w:sz w:val="28"/>
          <w:szCs w:val="28"/>
        </w:rPr>
        <w:t xml:space="preserve">  </w:t>
      </w:r>
      <w:r w:rsidR="0020342D" w:rsidRPr="00D76FCA">
        <w:rPr>
          <w:sz w:val="28"/>
          <w:szCs w:val="28"/>
        </w:rPr>
        <w:t>«Социальная</w:t>
      </w:r>
      <w:r>
        <w:rPr>
          <w:sz w:val="28"/>
          <w:szCs w:val="28"/>
        </w:rPr>
        <w:t xml:space="preserve"> поддержка населения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342D" w:rsidRPr="00D76FCA">
        <w:rPr>
          <w:sz w:val="28"/>
          <w:szCs w:val="28"/>
        </w:rPr>
        <w:t>Кузбасса» на 2014 - 2020 годы»</w:t>
      </w:r>
    </w:p>
    <w:p w:rsidR="00E07A6E" w:rsidRDefault="00E07A6E" w:rsidP="00020330">
      <w:pPr>
        <w:pStyle w:val="ConsPlusNormal"/>
        <w:ind w:left="284" w:firstLine="4111"/>
        <w:jc w:val="center"/>
        <w:rPr>
          <w:sz w:val="28"/>
          <w:szCs w:val="28"/>
        </w:rPr>
      </w:pPr>
    </w:p>
    <w:p w:rsidR="00A00575" w:rsidRDefault="00A00575" w:rsidP="00020330">
      <w:pPr>
        <w:pStyle w:val="ConsPlusNormal"/>
        <w:ind w:left="284" w:firstLine="4111"/>
        <w:jc w:val="center"/>
        <w:rPr>
          <w:sz w:val="28"/>
          <w:szCs w:val="28"/>
        </w:rPr>
      </w:pPr>
    </w:p>
    <w:p w:rsidR="00A00575" w:rsidRPr="00D76FCA" w:rsidRDefault="00A00575" w:rsidP="00020330">
      <w:pPr>
        <w:pStyle w:val="ConsPlusNormal"/>
        <w:ind w:left="284" w:firstLine="4111"/>
        <w:jc w:val="center"/>
        <w:rPr>
          <w:sz w:val="28"/>
          <w:szCs w:val="28"/>
        </w:rPr>
      </w:pPr>
    </w:p>
    <w:p w:rsidR="00E07A6E" w:rsidRPr="008D5B63" w:rsidRDefault="00E07A6E" w:rsidP="00987C9C">
      <w:pPr>
        <w:pStyle w:val="ConsPlusNormal"/>
        <w:tabs>
          <w:tab w:val="left" w:pos="0"/>
          <w:tab w:val="left" w:pos="1418"/>
        </w:tabs>
        <w:ind w:firstLine="567"/>
        <w:jc w:val="center"/>
        <w:rPr>
          <w:b/>
          <w:sz w:val="28"/>
          <w:szCs w:val="28"/>
        </w:rPr>
      </w:pPr>
      <w:r w:rsidRPr="008D5B63">
        <w:rPr>
          <w:b/>
          <w:sz w:val="28"/>
          <w:szCs w:val="28"/>
        </w:rPr>
        <w:t>Условия предоставления и методика расчета межбюджетных субсидий на реализацию Государственной программы в случаях предоставления субсидий местным бюджетам на реализацию Государственной программы</w:t>
      </w:r>
    </w:p>
    <w:p w:rsidR="00E07A6E" w:rsidRPr="00D76FCA" w:rsidRDefault="00E07A6E" w:rsidP="00987C9C">
      <w:pPr>
        <w:pStyle w:val="ConsPlusNormal"/>
        <w:tabs>
          <w:tab w:val="left" w:pos="0"/>
        </w:tabs>
        <w:ind w:firstLine="567"/>
        <w:rPr>
          <w:sz w:val="28"/>
          <w:szCs w:val="28"/>
        </w:rPr>
      </w:pPr>
    </w:p>
    <w:p w:rsidR="00E07A6E" w:rsidRPr="00D76FCA" w:rsidRDefault="00E07A6E" w:rsidP="00987C9C">
      <w:pPr>
        <w:pStyle w:val="ConsPlusNormal"/>
        <w:tabs>
          <w:tab w:val="left" w:pos="0"/>
          <w:tab w:val="left" w:pos="284"/>
          <w:tab w:val="left" w:pos="426"/>
        </w:tabs>
        <w:ind w:firstLine="567"/>
        <w:rPr>
          <w:sz w:val="28"/>
          <w:szCs w:val="28"/>
        </w:rPr>
      </w:pPr>
      <w:r w:rsidRPr="00D76FCA">
        <w:rPr>
          <w:sz w:val="28"/>
          <w:szCs w:val="28"/>
        </w:rPr>
        <w:tab/>
        <w:t>1. Объем субсидий, предоставляемых муниципальным образованиям Кемеровской области по Государственн</w:t>
      </w:r>
      <w:r w:rsidR="00020330">
        <w:rPr>
          <w:sz w:val="28"/>
          <w:szCs w:val="28"/>
        </w:rPr>
        <w:t xml:space="preserve">ой программе, определяется </w:t>
      </w:r>
      <w:r w:rsidRPr="00D76FCA">
        <w:rPr>
          <w:sz w:val="28"/>
          <w:szCs w:val="28"/>
        </w:rPr>
        <w:t xml:space="preserve">на основании </w:t>
      </w:r>
      <w:hyperlink r:id="rId182" w:history="1">
        <w:r w:rsidRPr="00D76FCA">
          <w:rPr>
            <w:sz w:val="28"/>
            <w:szCs w:val="28"/>
          </w:rPr>
          <w:t>постановления</w:t>
        </w:r>
      </w:hyperlink>
      <w:r w:rsidRPr="00D76FCA">
        <w:rPr>
          <w:sz w:val="28"/>
          <w:szCs w:val="28"/>
        </w:rPr>
        <w:t xml:space="preserve"> Коллегии Администрации Кемеровской области от 20.08.2007 № 234</w:t>
      </w:r>
      <w:r w:rsidR="00987C9C">
        <w:rPr>
          <w:sz w:val="28"/>
          <w:szCs w:val="28"/>
        </w:rPr>
        <w:t xml:space="preserve"> </w:t>
      </w:r>
      <w:r w:rsidRPr="00D76FCA">
        <w:rPr>
          <w:sz w:val="28"/>
          <w:szCs w:val="28"/>
        </w:rPr>
        <w:t xml:space="preserve">«Об утверждении Положения </w:t>
      </w:r>
      <w:r w:rsidR="00987C9C">
        <w:rPr>
          <w:sz w:val="28"/>
          <w:szCs w:val="28"/>
        </w:rPr>
        <w:t xml:space="preserve">         </w:t>
      </w:r>
      <w:r w:rsidRPr="00D76FCA">
        <w:rPr>
          <w:sz w:val="28"/>
          <w:szCs w:val="28"/>
        </w:rPr>
        <w:t>о субсидиях бюджетам муниципальных районов (городских округов) из областного бюджета»</w:t>
      </w:r>
      <w:r>
        <w:rPr>
          <w:sz w:val="28"/>
          <w:szCs w:val="28"/>
        </w:rPr>
        <w:t xml:space="preserve">. </w:t>
      </w:r>
      <w:r w:rsidRPr="00D76FCA">
        <w:rPr>
          <w:sz w:val="28"/>
          <w:szCs w:val="28"/>
        </w:rPr>
        <w:t xml:space="preserve"> </w:t>
      </w:r>
    </w:p>
    <w:p w:rsidR="00E07A6E" w:rsidRPr="00D76FCA" w:rsidRDefault="00E07A6E" w:rsidP="00987C9C">
      <w:pPr>
        <w:pStyle w:val="ConsPlusNormal"/>
        <w:tabs>
          <w:tab w:val="left" w:pos="0"/>
        </w:tabs>
        <w:ind w:firstLine="567"/>
        <w:rPr>
          <w:sz w:val="28"/>
          <w:szCs w:val="28"/>
        </w:rPr>
      </w:pPr>
      <w:r>
        <w:rPr>
          <w:sz w:val="28"/>
          <w:szCs w:val="28"/>
        </w:rPr>
        <w:tab/>
        <w:t>О</w:t>
      </w:r>
      <w:r w:rsidRPr="00D76FCA">
        <w:rPr>
          <w:sz w:val="28"/>
          <w:szCs w:val="28"/>
        </w:rPr>
        <w:t xml:space="preserve">бъем субсидии муниципальному </w:t>
      </w:r>
      <w:r w:rsidR="00020330">
        <w:rPr>
          <w:sz w:val="28"/>
          <w:szCs w:val="28"/>
        </w:rPr>
        <w:t xml:space="preserve">образованию в рамках реализации </w:t>
      </w:r>
      <w:r w:rsidRPr="00D76FCA">
        <w:rPr>
          <w:sz w:val="28"/>
          <w:szCs w:val="28"/>
        </w:rPr>
        <w:t xml:space="preserve">мероприятия «Реализация мероприятий государственной программы Российской Федерации «Доступная среда» на 2011 - </w:t>
      </w:r>
      <w:r w:rsidR="00987C9C">
        <w:rPr>
          <w:sz w:val="28"/>
          <w:szCs w:val="28"/>
        </w:rPr>
        <w:t xml:space="preserve">                 </w:t>
      </w:r>
      <w:r w:rsidRPr="00D76FCA">
        <w:rPr>
          <w:sz w:val="28"/>
          <w:szCs w:val="28"/>
        </w:rPr>
        <w:t xml:space="preserve">2020 годы» на обеспечение  доступности приоритетных объектов и услуг в приоритетных сферах жизнедеятельности инвалидов и других </w:t>
      </w:r>
      <w:proofErr w:type="spellStart"/>
      <w:r w:rsidRPr="00D76FCA">
        <w:rPr>
          <w:sz w:val="28"/>
          <w:szCs w:val="28"/>
        </w:rPr>
        <w:t>маломобильных</w:t>
      </w:r>
      <w:proofErr w:type="spellEnd"/>
      <w:r w:rsidRPr="00D76FCA">
        <w:rPr>
          <w:sz w:val="28"/>
          <w:szCs w:val="28"/>
        </w:rPr>
        <w:t xml:space="preserve"> групп населения</w:t>
      </w:r>
      <w:r>
        <w:rPr>
          <w:sz w:val="28"/>
          <w:szCs w:val="28"/>
        </w:rPr>
        <w:t xml:space="preserve"> </w:t>
      </w:r>
      <w:r w:rsidRPr="00D76FCA">
        <w:rPr>
          <w:sz w:val="28"/>
          <w:szCs w:val="28"/>
        </w:rPr>
        <w:t>рассчитывается по формуле:</w:t>
      </w:r>
    </w:p>
    <w:p w:rsidR="00E07A6E" w:rsidRPr="00D76FCA" w:rsidRDefault="00E07A6E" w:rsidP="00987C9C">
      <w:pPr>
        <w:pStyle w:val="ConsPlusNormal"/>
        <w:tabs>
          <w:tab w:val="left" w:pos="0"/>
        </w:tabs>
        <w:ind w:firstLine="567"/>
        <w:jc w:val="center"/>
        <w:rPr>
          <w:sz w:val="28"/>
          <w:szCs w:val="28"/>
        </w:rPr>
      </w:pPr>
      <w:proofErr w:type="spellStart"/>
      <w:r w:rsidRPr="00D76FCA">
        <w:rPr>
          <w:sz w:val="28"/>
          <w:szCs w:val="28"/>
        </w:rPr>
        <w:t>Vi</w:t>
      </w:r>
      <w:proofErr w:type="spellEnd"/>
      <w:r w:rsidRPr="00D76FCA">
        <w:rPr>
          <w:sz w:val="28"/>
          <w:szCs w:val="28"/>
        </w:rPr>
        <w:t xml:space="preserve"> = V</w:t>
      </w:r>
      <w:r w:rsidRPr="00D76FCA">
        <w:rPr>
          <w:sz w:val="28"/>
          <w:szCs w:val="28"/>
          <w:vertAlign w:val="subscript"/>
        </w:rPr>
        <w:t>1</w:t>
      </w:r>
      <w:r w:rsidRPr="00D76FCA">
        <w:rPr>
          <w:sz w:val="28"/>
          <w:szCs w:val="28"/>
        </w:rPr>
        <w:t>, где:</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r w:rsidRPr="00D76FCA">
        <w:rPr>
          <w:sz w:val="28"/>
          <w:szCs w:val="28"/>
        </w:rPr>
        <w:t>Vi</w:t>
      </w:r>
      <w:proofErr w:type="spellEnd"/>
      <w:r w:rsidRPr="00D76FCA">
        <w:rPr>
          <w:sz w:val="28"/>
          <w:szCs w:val="28"/>
        </w:rPr>
        <w:t xml:space="preserve"> - объем субсидии бюджету муниципального образования;</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gramStart"/>
      <w:r w:rsidRPr="00D76FCA">
        <w:rPr>
          <w:sz w:val="28"/>
          <w:szCs w:val="28"/>
        </w:rPr>
        <w:t>V</w:t>
      </w:r>
      <w:r w:rsidRPr="00D76FCA">
        <w:rPr>
          <w:sz w:val="28"/>
          <w:szCs w:val="28"/>
          <w:vertAlign w:val="subscript"/>
        </w:rPr>
        <w:t>1</w:t>
      </w:r>
      <w:r w:rsidRPr="00D76FCA">
        <w:rPr>
          <w:sz w:val="28"/>
          <w:szCs w:val="28"/>
        </w:rPr>
        <w:t xml:space="preserve"> - объем бюджетных ассигнований, предусмотренных в областном бюджете на соответствующий финансовый год, в том числе за счет средств федерального бюджета, на </w:t>
      </w:r>
      <w:proofErr w:type="spellStart"/>
      <w:r w:rsidRPr="00D76FCA">
        <w:rPr>
          <w:sz w:val="28"/>
          <w:szCs w:val="28"/>
        </w:rPr>
        <w:t>софинансирование</w:t>
      </w:r>
      <w:proofErr w:type="spellEnd"/>
      <w:r w:rsidRPr="00D76FCA">
        <w:rPr>
          <w:sz w:val="28"/>
          <w:szCs w:val="28"/>
        </w:rPr>
        <w:t xml:space="preserve"> мероприятия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w:t>
      </w:r>
      <w:proofErr w:type="spellStart"/>
      <w:r w:rsidRPr="00D76FCA">
        <w:rPr>
          <w:sz w:val="28"/>
          <w:szCs w:val="28"/>
        </w:rPr>
        <w:t>маломобильных</w:t>
      </w:r>
      <w:proofErr w:type="spellEnd"/>
      <w:r w:rsidRPr="00D76FCA">
        <w:rPr>
          <w:sz w:val="28"/>
          <w:szCs w:val="28"/>
        </w:rPr>
        <w:t xml:space="preserve"> групп населения» государственной программы Российской Федерации «Доступная среда» на 2011 - 2020 годы.</w:t>
      </w:r>
      <w:proofErr w:type="gramEnd"/>
    </w:p>
    <w:p w:rsidR="00E07A6E" w:rsidRPr="00D76FCA" w:rsidRDefault="00E07A6E" w:rsidP="00987C9C">
      <w:pPr>
        <w:pStyle w:val="ConsPlusNormal"/>
        <w:tabs>
          <w:tab w:val="left" w:pos="0"/>
        </w:tabs>
        <w:ind w:firstLine="567"/>
        <w:rPr>
          <w:sz w:val="28"/>
          <w:szCs w:val="28"/>
        </w:rPr>
      </w:pPr>
      <w:r w:rsidRPr="00D76FCA">
        <w:rPr>
          <w:sz w:val="28"/>
          <w:szCs w:val="28"/>
        </w:rPr>
        <w:tab/>
        <w:t>Доля собственных расходов бюджетов муниципальных образований определяется в каждом конкретном случае в соглашении, заключаемом между Кемеровской областью и муниципальными районами (городскими округами).</w:t>
      </w:r>
    </w:p>
    <w:p w:rsidR="00E07A6E" w:rsidRPr="00D76FCA" w:rsidRDefault="00E07A6E" w:rsidP="00987C9C">
      <w:pPr>
        <w:pStyle w:val="ConsPlusNormal"/>
        <w:tabs>
          <w:tab w:val="left" w:pos="0"/>
        </w:tabs>
        <w:ind w:firstLine="567"/>
        <w:rPr>
          <w:sz w:val="28"/>
          <w:szCs w:val="28"/>
        </w:rPr>
      </w:pPr>
      <w:r w:rsidRPr="00D76FCA">
        <w:rPr>
          <w:sz w:val="28"/>
          <w:szCs w:val="28"/>
        </w:rPr>
        <w:tab/>
        <w:t>Объемы ассигнований из федерального, областного и местных бюджетов подлежат ежегодному уточнению исходя из возможностей этих бюджетов на соответствующий финансовый год.</w:t>
      </w:r>
    </w:p>
    <w:p w:rsidR="00E07A6E" w:rsidRPr="00D76FCA" w:rsidRDefault="00E07A6E" w:rsidP="00987C9C">
      <w:pPr>
        <w:tabs>
          <w:tab w:val="left" w:pos="0"/>
        </w:tabs>
        <w:autoSpaceDE w:val="0"/>
        <w:autoSpaceDN w:val="0"/>
        <w:adjustRightInd w:val="0"/>
        <w:ind w:firstLine="567"/>
        <w:rPr>
          <w:sz w:val="28"/>
          <w:szCs w:val="28"/>
        </w:rPr>
      </w:pPr>
      <w:r w:rsidRPr="00D76FCA">
        <w:rPr>
          <w:sz w:val="28"/>
          <w:szCs w:val="28"/>
        </w:rPr>
        <w:tab/>
        <w:t xml:space="preserve">2. В случае использования субсидии, включающей средства федерального бюджета, к муниципальным образованиям применяются </w:t>
      </w:r>
      <w:r w:rsidRPr="00D76FCA">
        <w:rPr>
          <w:sz w:val="28"/>
          <w:szCs w:val="28"/>
        </w:rPr>
        <w:lastRenderedPageBreak/>
        <w:t xml:space="preserve">меры ответственности за </w:t>
      </w:r>
      <w:proofErr w:type="spellStart"/>
      <w:r w:rsidRPr="00D76FCA">
        <w:rPr>
          <w:sz w:val="28"/>
          <w:szCs w:val="28"/>
        </w:rPr>
        <w:t>недостижение</w:t>
      </w:r>
      <w:proofErr w:type="spellEnd"/>
      <w:r w:rsidRPr="00D76FCA">
        <w:rPr>
          <w:sz w:val="28"/>
          <w:szCs w:val="28"/>
        </w:rPr>
        <w:t xml:space="preserve"> показателей результативности использования субсидии.</w:t>
      </w:r>
    </w:p>
    <w:p w:rsidR="00E07A6E" w:rsidRPr="00D76FCA" w:rsidRDefault="00E07A6E" w:rsidP="00F15CD8">
      <w:pPr>
        <w:pStyle w:val="ConsPlusNormal"/>
        <w:tabs>
          <w:tab w:val="left" w:pos="0"/>
          <w:tab w:val="left" w:pos="709"/>
        </w:tabs>
        <w:ind w:firstLine="567"/>
        <w:rPr>
          <w:sz w:val="28"/>
          <w:szCs w:val="28"/>
        </w:rPr>
      </w:pPr>
      <w:r w:rsidRPr="00D76FCA">
        <w:rPr>
          <w:sz w:val="28"/>
          <w:szCs w:val="28"/>
        </w:rPr>
        <w:tab/>
        <w:t xml:space="preserve">2.1. </w:t>
      </w:r>
      <w:proofErr w:type="gramStart"/>
      <w:r w:rsidRPr="00D76FCA">
        <w:rPr>
          <w:sz w:val="28"/>
          <w:szCs w:val="28"/>
        </w:rPr>
        <w:t>В случае если муниципальн</w:t>
      </w:r>
      <w:r w:rsidR="00020330">
        <w:rPr>
          <w:sz w:val="28"/>
          <w:szCs w:val="28"/>
        </w:rPr>
        <w:t xml:space="preserve">ым образованием по состоянию на </w:t>
      </w:r>
      <w:r w:rsidRPr="00D76FCA">
        <w:rPr>
          <w:sz w:val="28"/>
          <w:szCs w:val="28"/>
        </w:rPr>
        <w:t>31 декабря года предоставления субсидии допущены нарушения обязательств, предусмотренных соглашением</w:t>
      </w:r>
      <w:r>
        <w:rPr>
          <w:sz w:val="28"/>
          <w:szCs w:val="28"/>
        </w:rPr>
        <w:t>,</w:t>
      </w:r>
      <w:r w:rsidRPr="00D76FCA">
        <w:rPr>
          <w:sz w:val="28"/>
          <w:szCs w:val="28"/>
        </w:rPr>
        <w:t xml:space="preserve"> в части </w:t>
      </w:r>
      <w:proofErr w:type="spellStart"/>
      <w:r w:rsidRPr="00D76FCA">
        <w:rPr>
          <w:sz w:val="28"/>
          <w:szCs w:val="28"/>
        </w:rPr>
        <w:t>недостижения</w:t>
      </w:r>
      <w:proofErr w:type="spellEnd"/>
      <w:r w:rsidRPr="00D76FCA">
        <w:rPr>
          <w:sz w:val="28"/>
          <w:szCs w:val="28"/>
        </w:rPr>
        <w:t xml:space="preserve">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rsidRPr="00D76FCA">
        <w:rPr>
          <w:sz w:val="28"/>
          <w:szCs w:val="28"/>
        </w:rPr>
        <w:t xml:space="preserve"> бюджета муниципального образования в областной бюджет в срок до 15 мая года, следующего за годом предоставления субсидии (</w:t>
      </w:r>
      <w:proofErr w:type="spellStart"/>
      <w:proofErr w:type="gramStart"/>
      <w:r w:rsidRPr="00D76FCA">
        <w:rPr>
          <w:sz w:val="28"/>
          <w:szCs w:val="28"/>
        </w:rPr>
        <w:t>V</w:t>
      </w:r>
      <w:proofErr w:type="gramEnd"/>
      <w:r w:rsidRPr="00D76FCA">
        <w:rPr>
          <w:sz w:val="28"/>
          <w:szCs w:val="28"/>
          <w:vertAlign w:val="subscript"/>
        </w:rPr>
        <w:t>возврата</w:t>
      </w:r>
      <w:proofErr w:type="spellEnd"/>
      <w:r w:rsidRPr="00D76FCA">
        <w:rPr>
          <w:sz w:val="28"/>
          <w:szCs w:val="28"/>
        </w:rPr>
        <w:t>), рассчитывается по формуле:</w:t>
      </w:r>
    </w:p>
    <w:p w:rsidR="00E07A6E" w:rsidRPr="00D76FCA" w:rsidRDefault="00E07A6E" w:rsidP="00987C9C">
      <w:pPr>
        <w:tabs>
          <w:tab w:val="left" w:pos="0"/>
        </w:tabs>
        <w:autoSpaceDE w:val="0"/>
        <w:autoSpaceDN w:val="0"/>
        <w:adjustRightInd w:val="0"/>
        <w:ind w:right="565" w:firstLine="567"/>
        <w:jc w:val="center"/>
        <w:rPr>
          <w:sz w:val="28"/>
          <w:szCs w:val="28"/>
        </w:rPr>
      </w:pPr>
      <w:r w:rsidRPr="00D76FCA">
        <w:rPr>
          <w:sz w:val="28"/>
          <w:szCs w:val="28"/>
          <w:lang w:val="en-US"/>
        </w:rPr>
        <w:t>V</w:t>
      </w:r>
      <w:r w:rsidRPr="00D76FCA">
        <w:rPr>
          <w:position w:val="-12"/>
          <w:sz w:val="20"/>
          <w:szCs w:val="20"/>
        </w:rPr>
        <w:t xml:space="preserve">возврата </w:t>
      </w:r>
      <w:r w:rsidRPr="00D76FCA">
        <w:rPr>
          <w:sz w:val="28"/>
          <w:szCs w:val="28"/>
        </w:rPr>
        <w:t>= (</w:t>
      </w:r>
      <w:r w:rsidRPr="00D76FCA">
        <w:rPr>
          <w:sz w:val="28"/>
          <w:szCs w:val="28"/>
          <w:lang w:val="en-US"/>
        </w:rPr>
        <w:t>V</w:t>
      </w:r>
      <w:r w:rsidRPr="00D76FCA">
        <w:rPr>
          <w:position w:val="-12"/>
          <w:sz w:val="20"/>
          <w:szCs w:val="20"/>
        </w:rPr>
        <w:t xml:space="preserve">субсидии </w:t>
      </w:r>
      <w:r w:rsidRPr="00D76FCA">
        <w:rPr>
          <w:sz w:val="28"/>
          <w:szCs w:val="28"/>
        </w:rPr>
        <w:t xml:space="preserve">× </w:t>
      </w:r>
      <w:r w:rsidRPr="00D76FCA">
        <w:rPr>
          <w:sz w:val="28"/>
          <w:szCs w:val="28"/>
          <w:lang w:val="en-US"/>
        </w:rPr>
        <w:t>k</w:t>
      </w:r>
      <w:r w:rsidRPr="00D76FCA">
        <w:rPr>
          <w:sz w:val="28"/>
          <w:szCs w:val="28"/>
        </w:rPr>
        <w:t xml:space="preserve"> × </w:t>
      </w:r>
      <w:r w:rsidRPr="00D76FCA">
        <w:rPr>
          <w:sz w:val="28"/>
          <w:szCs w:val="28"/>
          <w:lang w:val="en-US"/>
        </w:rPr>
        <w:t>m</w:t>
      </w:r>
      <w:r w:rsidRPr="00D76FCA">
        <w:rPr>
          <w:sz w:val="28"/>
          <w:szCs w:val="28"/>
        </w:rPr>
        <w:t xml:space="preserve"> / </w:t>
      </w:r>
      <w:r w:rsidRPr="00D76FCA">
        <w:rPr>
          <w:sz w:val="28"/>
          <w:szCs w:val="28"/>
          <w:lang w:val="en-US"/>
        </w:rPr>
        <w:t>n</w:t>
      </w:r>
      <w:r w:rsidRPr="00D76FCA">
        <w:rPr>
          <w:sz w:val="28"/>
          <w:szCs w:val="28"/>
        </w:rPr>
        <w:t>) × 0</w:t>
      </w:r>
      <w:proofErr w:type="gramStart"/>
      <w:r w:rsidRPr="00D76FCA">
        <w:rPr>
          <w:sz w:val="28"/>
          <w:szCs w:val="28"/>
        </w:rPr>
        <w:t>,1</w:t>
      </w:r>
      <w:proofErr w:type="gramEnd"/>
      <w:r w:rsidRPr="00D76FCA">
        <w:rPr>
          <w:sz w:val="28"/>
          <w:szCs w:val="28"/>
        </w:rPr>
        <w:t>, где:</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proofErr w:type="gramStart"/>
      <w:r w:rsidRPr="00D76FCA">
        <w:rPr>
          <w:sz w:val="28"/>
          <w:szCs w:val="28"/>
        </w:rPr>
        <w:t>V</w:t>
      </w:r>
      <w:proofErr w:type="gramEnd"/>
      <w:r w:rsidRPr="00D76FCA">
        <w:rPr>
          <w:sz w:val="28"/>
          <w:szCs w:val="28"/>
          <w:vertAlign w:val="subscript"/>
        </w:rPr>
        <w:t>субсидии</w:t>
      </w:r>
      <w:proofErr w:type="spellEnd"/>
      <w:r w:rsidRPr="00D76FCA">
        <w:rPr>
          <w:sz w:val="28"/>
          <w:szCs w:val="28"/>
        </w:rPr>
        <w:t xml:space="preserve"> - размер субсидии, предоставленной бюджету муниципального образования в отчетном финансовом году;</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r w:rsidRPr="00D76FCA">
        <w:rPr>
          <w:sz w:val="28"/>
          <w:szCs w:val="28"/>
        </w:rPr>
        <w:t>m</w:t>
      </w:r>
      <w:proofErr w:type="spellEnd"/>
      <w:r w:rsidRPr="00D76FCA">
        <w:rPr>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D76FCA">
        <w:rPr>
          <w:sz w:val="28"/>
          <w:szCs w:val="28"/>
        </w:rPr>
        <w:t>недостижения</w:t>
      </w:r>
      <w:proofErr w:type="spellEnd"/>
      <w:r w:rsidRPr="00D76FCA">
        <w:rPr>
          <w:sz w:val="28"/>
          <w:szCs w:val="28"/>
        </w:rPr>
        <w:t xml:space="preserve">              i-го показателя результативности использования субсидии, имеет положительное значение;</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r w:rsidRPr="00D76FCA">
        <w:rPr>
          <w:sz w:val="28"/>
          <w:szCs w:val="28"/>
        </w:rPr>
        <w:t>n</w:t>
      </w:r>
      <w:proofErr w:type="spellEnd"/>
      <w:r w:rsidRPr="00D76FCA">
        <w:rPr>
          <w:sz w:val="28"/>
          <w:szCs w:val="28"/>
        </w:rPr>
        <w:t xml:space="preserve"> - общее количество показателей результативности использования субсидии;</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r w:rsidRPr="00D76FCA">
        <w:rPr>
          <w:sz w:val="28"/>
          <w:szCs w:val="28"/>
        </w:rPr>
        <w:t>k</w:t>
      </w:r>
      <w:proofErr w:type="spellEnd"/>
      <w:r w:rsidRPr="00D76FCA">
        <w:rPr>
          <w:sz w:val="28"/>
          <w:szCs w:val="28"/>
        </w:rPr>
        <w:t xml:space="preserve"> - коэффициент возврата субсидии.</w:t>
      </w:r>
    </w:p>
    <w:p w:rsidR="00E07A6E" w:rsidRPr="00D76FCA" w:rsidRDefault="00E07A6E" w:rsidP="00987C9C">
      <w:pPr>
        <w:pStyle w:val="ConsPlusNormal"/>
        <w:tabs>
          <w:tab w:val="left" w:pos="0"/>
        </w:tabs>
        <w:ind w:firstLine="567"/>
        <w:rPr>
          <w:sz w:val="28"/>
          <w:szCs w:val="28"/>
        </w:rPr>
      </w:pPr>
      <w:r w:rsidRPr="00D76FCA">
        <w:rPr>
          <w:sz w:val="28"/>
          <w:szCs w:val="28"/>
        </w:rPr>
        <w:tab/>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w:t>
      </w:r>
      <w:proofErr w:type="spellStart"/>
      <w:proofErr w:type="gramStart"/>
      <w:r w:rsidRPr="00D76FCA">
        <w:rPr>
          <w:sz w:val="28"/>
          <w:szCs w:val="28"/>
        </w:rPr>
        <w:t>V</w:t>
      </w:r>
      <w:proofErr w:type="gramEnd"/>
      <w:r w:rsidRPr="00D76FCA">
        <w:rPr>
          <w:sz w:val="28"/>
          <w:szCs w:val="28"/>
          <w:vertAlign w:val="subscript"/>
        </w:rPr>
        <w:t>субсидии</w:t>
      </w:r>
      <w:proofErr w:type="spellEnd"/>
      <w:r w:rsidRPr="00D76FCA">
        <w:rPr>
          <w:sz w:val="28"/>
          <w:szCs w:val="28"/>
        </w:rPr>
        <w:t xml:space="preserve">), не учитывается размер остатка субсидии, </w:t>
      </w:r>
      <w:r w:rsidR="00987C9C">
        <w:rPr>
          <w:sz w:val="28"/>
          <w:szCs w:val="28"/>
        </w:rPr>
        <w:t xml:space="preserve">не использованного по состоянию </w:t>
      </w:r>
      <w:r w:rsidR="00020330">
        <w:rPr>
          <w:sz w:val="28"/>
          <w:szCs w:val="28"/>
        </w:rPr>
        <w:t xml:space="preserve">на </w:t>
      </w:r>
      <w:r w:rsidRPr="00D76FCA">
        <w:rPr>
          <w:sz w:val="28"/>
          <w:szCs w:val="28"/>
        </w:rPr>
        <w:t>1 января текущего финансового года.</w:t>
      </w:r>
    </w:p>
    <w:p w:rsidR="00E07A6E" w:rsidRPr="00D76FCA" w:rsidRDefault="00E07A6E" w:rsidP="00987C9C">
      <w:pPr>
        <w:pStyle w:val="ConsPlusNormal"/>
        <w:tabs>
          <w:tab w:val="left" w:pos="0"/>
        </w:tabs>
        <w:ind w:firstLine="567"/>
        <w:rPr>
          <w:sz w:val="28"/>
          <w:szCs w:val="28"/>
        </w:rPr>
      </w:pPr>
      <w:r w:rsidRPr="00D76FCA">
        <w:rPr>
          <w:sz w:val="28"/>
          <w:szCs w:val="28"/>
        </w:rPr>
        <w:tab/>
        <w:t>2.2. Коэффициент возврата субсидии рассчитывается по формуле:</w:t>
      </w:r>
    </w:p>
    <w:p w:rsidR="00E07A6E" w:rsidRPr="00E93C11" w:rsidRDefault="00E07A6E" w:rsidP="00987C9C">
      <w:pPr>
        <w:pStyle w:val="ConsPlusNormal"/>
        <w:tabs>
          <w:tab w:val="left" w:pos="0"/>
        </w:tabs>
        <w:ind w:firstLine="567"/>
        <w:jc w:val="center"/>
        <w:rPr>
          <w:sz w:val="28"/>
          <w:szCs w:val="28"/>
        </w:rPr>
      </w:pPr>
      <w:r w:rsidRPr="00D76FCA">
        <w:rPr>
          <w:sz w:val="28"/>
          <w:szCs w:val="28"/>
          <w:lang w:val="en-US"/>
        </w:rPr>
        <w:t>k</w:t>
      </w:r>
      <w:r w:rsidRPr="00E93C11">
        <w:rPr>
          <w:sz w:val="28"/>
          <w:szCs w:val="28"/>
        </w:rPr>
        <w:t xml:space="preserve"> = </w:t>
      </w:r>
      <w:r w:rsidRPr="00D76FCA">
        <w:rPr>
          <w:sz w:val="28"/>
          <w:szCs w:val="28"/>
          <w:lang w:val="en-US"/>
        </w:rPr>
        <w:t>SUM</w:t>
      </w:r>
      <w:r w:rsidRPr="00E93C11">
        <w:rPr>
          <w:sz w:val="28"/>
          <w:szCs w:val="28"/>
        </w:rPr>
        <w:t xml:space="preserve"> </w:t>
      </w:r>
      <w:r w:rsidRPr="00D76FCA">
        <w:rPr>
          <w:sz w:val="28"/>
          <w:szCs w:val="28"/>
          <w:lang w:val="en-US"/>
        </w:rPr>
        <w:t>D</w:t>
      </w:r>
      <w:r w:rsidRPr="00D76FCA">
        <w:rPr>
          <w:sz w:val="28"/>
          <w:szCs w:val="28"/>
          <w:vertAlign w:val="subscript"/>
          <w:lang w:val="en-US"/>
        </w:rPr>
        <w:t>i</w:t>
      </w:r>
      <w:r w:rsidRPr="00E93C11">
        <w:rPr>
          <w:sz w:val="28"/>
          <w:szCs w:val="28"/>
        </w:rPr>
        <w:t xml:space="preserve"> / </w:t>
      </w:r>
      <w:r w:rsidRPr="00D76FCA">
        <w:rPr>
          <w:sz w:val="28"/>
          <w:szCs w:val="28"/>
          <w:lang w:val="en-US"/>
        </w:rPr>
        <w:t>m</w:t>
      </w:r>
      <w:r w:rsidRPr="00E93C11">
        <w:rPr>
          <w:sz w:val="28"/>
          <w:szCs w:val="28"/>
        </w:rPr>
        <w:t xml:space="preserve">, </w:t>
      </w:r>
    </w:p>
    <w:p w:rsidR="00E07A6E" w:rsidRPr="00D76FCA" w:rsidRDefault="00E07A6E" w:rsidP="00987C9C">
      <w:pPr>
        <w:pStyle w:val="ConsPlusNormal"/>
        <w:tabs>
          <w:tab w:val="left" w:pos="0"/>
        </w:tabs>
        <w:ind w:firstLine="567"/>
        <w:rPr>
          <w:sz w:val="28"/>
          <w:szCs w:val="28"/>
        </w:rPr>
      </w:pPr>
      <w:r w:rsidRPr="00E93C11">
        <w:rPr>
          <w:sz w:val="28"/>
          <w:szCs w:val="28"/>
        </w:rPr>
        <w:tab/>
      </w:r>
      <w:r>
        <w:rPr>
          <w:sz w:val="28"/>
          <w:szCs w:val="28"/>
        </w:rPr>
        <w:t xml:space="preserve">где </w:t>
      </w:r>
      <w:proofErr w:type="spellStart"/>
      <w:r w:rsidRPr="00D76FCA">
        <w:rPr>
          <w:sz w:val="28"/>
          <w:szCs w:val="28"/>
        </w:rPr>
        <w:t>D</w:t>
      </w:r>
      <w:r w:rsidRPr="00D76FCA">
        <w:rPr>
          <w:sz w:val="28"/>
          <w:szCs w:val="28"/>
          <w:vertAlign w:val="subscript"/>
        </w:rPr>
        <w:t>i</w:t>
      </w:r>
      <w:proofErr w:type="spellEnd"/>
      <w:r w:rsidRPr="00D76FCA">
        <w:rPr>
          <w:sz w:val="28"/>
          <w:szCs w:val="28"/>
        </w:rPr>
        <w:t xml:space="preserve"> - индекс, отражающий уровень </w:t>
      </w:r>
      <w:proofErr w:type="spellStart"/>
      <w:r w:rsidRPr="00D76FCA">
        <w:rPr>
          <w:sz w:val="28"/>
          <w:szCs w:val="28"/>
        </w:rPr>
        <w:t>недостижения</w:t>
      </w:r>
      <w:proofErr w:type="spellEnd"/>
      <w:r w:rsidRPr="00D76FCA">
        <w:rPr>
          <w:sz w:val="28"/>
          <w:szCs w:val="28"/>
        </w:rPr>
        <w:t xml:space="preserve"> i-го показателя результативности использования субсидии.</w:t>
      </w:r>
    </w:p>
    <w:p w:rsidR="00E07A6E" w:rsidRPr="00D76FCA" w:rsidRDefault="00E07A6E" w:rsidP="00987C9C">
      <w:pPr>
        <w:pStyle w:val="ConsPlusNormal"/>
        <w:tabs>
          <w:tab w:val="left" w:pos="0"/>
        </w:tabs>
        <w:ind w:firstLine="567"/>
        <w:rPr>
          <w:sz w:val="28"/>
          <w:szCs w:val="28"/>
        </w:rPr>
      </w:pPr>
      <w:r w:rsidRPr="00D76FCA">
        <w:rPr>
          <w:sz w:val="28"/>
          <w:szCs w:val="28"/>
        </w:rPr>
        <w:tab/>
        <w:t>При расчете коэффициента возврата субсидии используются только положительные значения индекса, о</w:t>
      </w:r>
      <w:r w:rsidR="00020330">
        <w:rPr>
          <w:sz w:val="28"/>
          <w:szCs w:val="28"/>
        </w:rPr>
        <w:t xml:space="preserve">тражающего уровень </w:t>
      </w:r>
      <w:proofErr w:type="spellStart"/>
      <w:r w:rsidR="00020330">
        <w:rPr>
          <w:sz w:val="28"/>
          <w:szCs w:val="28"/>
        </w:rPr>
        <w:t>недостижения</w:t>
      </w:r>
      <w:proofErr w:type="spellEnd"/>
      <w:r w:rsidR="00A00575">
        <w:rPr>
          <w:sz w:val="28"/>
          <w:szCs w:val="28"/>
        </w:rPr>
        <w:t xml:space="preserve"> </w:t>
      </w:r>
      <w:r w:rsidR="00020330">
        <w:rPr>
          <w:sz w:val="28"/>
          <w:szCs w:val="28"/>
        </w:rPr>
        <w:t xml:space="preserve"> </w:t>
      </w:r>
      <w:r w:rsidRPr="00D76FCA">
        <w:rPr>
          <w:sz w:val="28"/>
          <w:szCs w:val="28"/>
        </w:rPr>
        <w:t>i-го показателя результативности использования субсидии.</w:t>
      </w:r>
    </w:p>
    <w:p w:rsidR="00E07A6E" w:rsidRPr="00D76FCA" w:rsidRDefault="00E07A6E" w:rsidP="00987C9C">
      <w:pPr>
        <w:pStyle w:val="ConsPlusNormal"/>
        <w:tabs>
          <w:tab w:val="left" w:pos="0"/>
        </w:tabs>
        <w:ind w:firstLine="567"/>
        <w:rPr>
          <w:sz w:val="28"/>
          <w:szCs w:val="28"/>
        </w:rPr>
      </w:pPr>
      <w:r w:rsidRPr="00D76FCA">
        <w:rPr>
          <w:sz w:val="28"/>
          <w:szCs w:val="28"/>
        </w:rPr>
        <w:tab/>
        <w:t xml:space="preserve">2.3. Индекс, отражающий уровень </w:t>
      </w:r>
      <w:proofErr w:type="spellStart"/>
      <w:r w:rsidRPr="00D76FCA">
        <w:rPr>
          <w:sz w:val="28"/>
          <w:szCs w:val="28"/>
        </w:rPr>
        <w:t>недостижения</w:t>
      </w:r>
      <w:proofErr w:type="spellEnd"/>
      <w:r w:rsidRPr="00D76FCA">
        <w:rPr>
          <w:sz w:val="28"/>
          <w:szCs w:val="28"/>
        </w:rPr>
        <w:t xml:space="preserve"> i-го показателя результативности использования субсидии, определяется:</w:t>
      </w:r>
    </w:p>
    <w:p w:rsidR="00E07A6E" w:rsidRPr="00D76FCA" w:rsidRDefault="00E07A6E" w:rsidP="00987C9C">
      <w:pPr>
        <w:pStyle w:val="ConsPlusNormal"/>
        <w:tabs>
          <w:tab w:val="left" w:pos="0"/>
        </w:tabs>
        <w:ind w:firstLine="567"/>
        <w:rPr>
          <w:sz w:val="28"/>
          <w:szCs w:val="28"/>
        </w:rPr>
      </w:pPr>
      <w:r w:rsidRPr="00D76FCA">
        <w:rPr>
          <w:sz w:val="28"/>
          <w:szCs w:val="28"/>
        </w:rPr>
        <w:tab/>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E07A6E" w:rsidRPr="00D76FCA" w:rsidRDefault="00E07A6E" w:rsidP="00987C9C">
      <w:pPr>
        <w:pStyle w:val="ConsPlusNormal"/>
        <w:tabs>
          <w:tab w:val="left" w:pos="0"/>
        </w:tabs>
        <w:ind w:firstLine="567"/>
        <w:jc w:val="center"/>
        <w:rPr>
          <w:sz w:val="28"/>
          <w:szCs w:val="28"/>
        </w:rPr>
      </w:pPr>
      <w:proofErr w:type="spellStart"/>
      <w:r w:rsidRPr="00D76FCA">
        <w:rPr>
          <w:sz w:val="28"/>
          <w:szCs w:val="28"/>
        </w:rPr>
        <w:t>D</w:t>
      </w:r>
      <w:r w:rsidRPr="00D76FCA">
        <w:rPr>
          <w:sz w:val="28"/>
          <w:szCs w:val="28"/>
          <w:vertAlign w:val="subscript"/>
        </w:rPr>
        <w:t>i</w:t>
      </w:r>
      <w:proofErr w:type="spellEnd"/>
      <w:r w:rsidRPr="00D76FCA">
        <w:rPr>
          <w:sz w:val="28"/>
          <w:szCs w:val="28"/>
        </w:rPr>
        <w:t xml:space="preserve"> = 1 - </w:t>
      </w:r>
      <w:proofErr w:type="spellStart"/>
      <w:r w:rsidRPr="00D76FCA">
        <w:rPr>
          <w:sz w:val="28"/>
          <w:szCs w:val="28"/>
        </w:rPr>
        <w:t>T</w:t>
      </w:r>
      <w:r w:rsidRPr="00D76FCA">
        <w:rPr>
          <w:sz w:val="28"/>
          <w:szCs w:val="28"/>
          <w:vertAlign w:val="subscript"/>
        </w:rPr>
        <w:t>i</w:t>
      </w:r>
      <w:proofErr w:type="spellEnd"/>
      <w:r w:rsidRPr="00D76FCA">
        <w:rPr>
          <w:sz w:val="28"/>
          <w:szCs w:val="28"/>
        </w:rPr>
        <w:t xml:space="preserve"> / </w:t>
      </w:r>
      <w:proofErr w:type="spellStart"/>
      <w:r w:rsidRPr="00D76FCA">
        <w:rPr>
          <w:sz w:val="28"/>
          <w:szCs w:val="28"/>
        </w:rPr>
        <w:t>S</w:t>
      </w:r>
      <w:r w:rsidRPr="00D76FCA">
        <w:rPr>
          <w:sz w:val="28"/>
          <w:szCs w:val="28"/>
          <w:vertAlign w:val="subscript"/>
        </w:rPr>
        <w:t>i</w:t>
      </w:r>
      <w:proofErr w:type="spellEnd"/>
      <w:r w:rsidRPr="00D76FCA">
        <w:rPr>
          <w:sz w:val="28"/>
          <w:szCs w:val="28"/>
        </w:rPr>
        <w:t>, где:</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r w:rsidRPr="00D76FCA">
        <w:rPr>
          <w:sz w:val="28"/>
          <w:szCs w:val="28"/>
        </w:rPr>
        <w:t>T</w:t>
      </w:r>
      <w:r w:rsidRPr="00D76FCA">
        <w:rPr>
          <w:sz w:val="28"/>
          <w:szCs w:val="28"/>
          <w:vertAlign w:val="subscript"/>
        </w:rPr>
        <w:t>i</w:t>
      </w:r>
      <w:proofErr w:type="spellEnd"/>
      <w:r w:rsidRPr="00D76FCA">
        <w:rPr>
          <w:sz w:val="28"/>
          <w:szCs w:val="28"/>
        </w:rPr>
        <w:t xml:space="preserve"> - фактически достигнутое значение i-го показателя результативности использования субсидии на отчетную дату;</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r w:rsidRPr="00D76FCA">
        <w:rPr>
          <w:sz w:val="28"/>
          <w:szCs w:val="28"/>
        </w:rPr>
        <w:t>S</w:t>
      </w:r>
      <w:r w:rsidRPr="00D76FCA">
        <w:rPr>
          <w:sz w:val="28"/>
          <w:szCs w:val="28"/>
          <w:vertAlign w:val="subscript"/>
        </w:rPr>
        <w:t>i</w:t>
      </w:r>
      <w:proofErr w:type="spellEnd"/>
      <w:r w:rsidRPr="00D76FCA">
        <w:rPr>
          <w:sz w:val="28"/>
          <w:szCs w:val="28"/>
        </w:rPr>
        <w:t xml:space="preserve"> - плановое значение i-го показателя результативности </w:t>
      </w:r>
      <w:r w:rsidRPr="00D76FCA">
        <w:rPr>
          <w:sz w:val="28"/>
          <w:szCs w:val="28"/>
        </w:rPr>
        <w:lastRenderedPageBreak/>
        <w:t>использования субсидии, установленное соглашением;</w:t>
      </w:r>
    </w:p>
    <w:p w:rsidR="00E07A6E" w:rsidRPr="00D76FCA" w:rsidRDefault="00E07A6E" w:rsidP="00987C9C">
      <w:pPr>
        <w:pStyle w:val="ConsPlusNormal"/>
        <w:tabs>
          <w:tab w:val="left" w:pos="0"/>
        </w:tabs>
        <w:ind w:firstLine="567"/>
        <w:rPr>
          <w:sz w:val="28"/>
          <w:szCs w:val="28"/>
        </w:rPr>
      </w:pPr>
      <w:r w:rsidRPr="00D76FCA">
        <w:rPr>
          <w:sz w:val="28"/>
          <w:szCs w:val="28"/>
        </w:rPr>
        <w:tab/>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E07A6E" w:rsidRPr="00D76FCA" w:rsidRDefault="00E07A6E" w:rsidP="00987C9C">
      <w:pPr>
        <w:pStyle w:val="ConsPlusNormal"/>
        <w:tabs>
          <w:tab w:val="left" w:pos="0"/>
        </w:tabs>
        <w:ind w:firstLine="567"/>
        <w:jc w:val="center"/>
        <w:rPr>
          <w:sz w:val="28"/>
          <w:szCs w:val="28"/>
        </w:rPr>
      </w:pPr>
      <w:proofErr w:type="spellStart"/>
      <w:r w:rsidRPr="00D76FCA">
        <w:rPr>
          <w:sz w:val="28"/>
          <w:szCs w:val="28"/>
        </w:rPr>
        <w:t>D</w:t>
      </w:r>
      <w:r w:rsidRPr="00D76FCA">
        <w:rPr>
          <w:sz w:val="28"/>
          <w:szCs w:val="28"/>
          <w:vertAlign w:val="subscript"/>
        </w:rPr>
        <w:t>i</w:t>
      </w:r>
      <w:proofErr w:type="spellEnd"/>
      <w:r w:rsidRPr="00D76FCA">
        <w:rPr>
          <w:sz w:val="28"/>
          <w:szCs w:val="28"/>
        </w:rPr>
        <w:t xml:space="preserve"> = 1 - </w:t>
      </w:r>
      <w:proofErr w:type="spellStart"/>
      <w:r w:rsidRPr="00D76FCA">
        <w:rPr>
          <w:sz w:val="28"/>
          <w:szCs w:val="28"/>
        </w:rPr>
        <w:t>S</w:t>
      </w:r>
      <w:r w:rsidRPr="00D76FCA">
        <w:rPr>
          <w:sz w:val="28"/>
          <w:szCs w:val="28"/>
          <w:vertAlign w:val="subscript"/>
        </w:rPr>
        <w:t>i</w:t>
      </w:r>
      <w:proofErr w:type="spellEnd"/>
      <w:r w:rsidRPr="00D76FCA">
        <w:rPr>
          <w:sz w:val="28"/>
          <w:szCs w:val="28"/>
        </w:rPr>
        <w:t xml:space="preserve"> / </w:t>
      </w:r>
      <w:proofErr w:type="spellStart"/>
      <w:r w:rsidRPr="00D76FCA">
        <w:rPr>
          <w:sz w:val="28"/>
          <w:szCs w:val="28"/>
        </w:rPr>
        <w:t>T</w:t>
      </w:r>
      <w:r w:rsidRPr="00D76FCA">
        <w:rPr>
          <w:sz w:val="28"/>
          <w:szCs w:val="28"/>
          <w:vertAlign w:val="subscript"/>
        </w:rPr>
        <w:t>i</w:t>
      </w:r>
      <w:proofErr w:type="spellEnd"/>
    </w:p>
    <w:p w:rsidR="00E07A6E" w:rsidRPr="00D76FCA" w:rsidRDefault="00E07A6E" w:rsidP="00987C9C">
      <w:pPr>
        <w:pStyle w:val="ConsPlusNormal"/>
        <w:tabs>
          <w:tab w:val="left" w:pos="0"/>
        </w:tabs>
        <w:ind w:firstLine="567"/>
        <w:rPr>
          <w:sz w:val="28"/>
          <w:szCs w:val="28"/>
        </w:rPr>
      </w:pPr>
      <w:r w:rsidRPr="00D76FCA">
        <w:rPr>
          <w:sz w:val="28"/>
          <w:szCs w:val="28"/>
        </w:rPr>
        <w:tab/>
        <w:t xml:space="preserve">2.4. </w:t>
      </w:r>
      <w:proofErr w:type="gramStart"/>
      <w:r w:rsidRPr="00D76FCA">
        <w:rPr>
          <w:sz w:val="28"/>
          <w:szCs w:val="28"/>
        </w:rPr>
        <w:t>В случае если муниципа</w:t>
      </w:r>
      <w:r w:rsidR="00020330">
        <w:rPr>
          <w:sz w:val="28"/>
          <w:szCs w:val="28"/>
        </w:rPr>
        <w:t xml:space="preserve">льным образованием по состоянию </w:t>
      </w:r>
      <w:r w:rsidRPr="00D76FCA">
        <w:rPr>
          <w:sz w:val="28"/>
          <w:szCs w:val="28"/>
        </w:rPr>
        <w:t>на 31 декабря года предоставления субсидии допущены нарушения обязательств, предусмотренных соглашением</w:t>
      </w:r>
      <w:r>
        <w:rPr>
          <w:sz w:val="28"/>
          <w:szCs w:val="28"/>
        </w:rPr>
        <w:t>,</w:t>
      </w:r>
      <w:r w:rsidRPr="00D76FCA">
        <w:rPr>
          <w:sz w:val="28"/>
          <w:szCs w:val="28"/>
        </w:rPr>
        <w:t xml:space="preserve"> в части соблюдения уровня </w:t>
      </w:r>
      <w:proofErr w:type="spellStart"/>
      <w:r w:rsidRPr="00D76FCA">
        <w:rPr>
          <w:sz w:val="28"/>
          <w:szCs w:val="28"/>
        </w:rPr>
        <w:t>софинансирования</w:t>
      </w:r>
      <w:proofErr w:type="spellEnd"/>
      <w:r w:rsidRPr="00D76FCA">
        <w:rPr>
          <w:sz w:val="28"/>
          <w:szCs w:val="28"/>
        </w:rPr>
        <w:t xml:space="preserve"> расходного обязательства муниципального образования, установленного соглашением о предоставлении субсидии из областного бюджета местному бюджету, объем средств, подлежащий возврату из бюджета муниципального образования в областной бюджет в срок до 15 мая года, следующего за годом предоставления субсидии (</w:t>
      </w:r>
      <w:proofErr w:type="spellStart"/>
      <w:r w:rsidRPr="00D76FCA">
        <w:rPr>
          <w:sz w:val="28"/>
          <w:szCs w:val="28"/>
        </w:rPr>
        <w:t>Sн</w:t>
      </w:r>
      <w:proofErr w:type="spellEnd"/>
      <w:proofErr w:type="gramEnd"/>
      <w:r w:rsidRPr="00D76FCA">
        <w:rPr>
          <w:sz w:val="28"/>
          <w:szCs w:val="28"/>
        </w:rPr>
        <w:t>), рассчитывается по формуле:</w:t>
      </w:r>
    </w:p>
    <w:p w:rsidR="00E07A6E" w:rsidRPr="00D76FCA" w:rsidRDefault="00E07A6E" w:rsidP="00987C9C">
      <w:pPr>
        <w:pStyle w:val="ConsPlusNormal"/>
        <w:tabs>
          <w:tab w:val="left" w:pos="0"/>
        </w:tabs>
        <w:ind w:firstLine="567"/>
        <w:jc w:val="center"/>
        <w:rPr>
          <w:sz w:val="28"/>
          <w:szCs w:val="28"/>
        </w:rPr>
      </w:pPr>
      <w:proofErr w:type="spellStart"/>
      <w:r w:rsidRPr="00D76FCA">
        <w:rPr>
          <w:sz w:val="28"/>
          <w:szCs w:val="28"/>
        </w:rPr>
        <w:t>Sн</w:t>
      </w:r>
      <w:proofErr w:type="spellEnd"/>
      <w:r w:rsidRPr="00D76FCA">
        <w:rPr>
          <w:sz w:val="28"/>
          <w:szCs w:val="28"/>
        </w:rPr>
        <w:t xml:space="preserve"> = </w:t>
      </w:r>
      <w:proofErr w:type="spellStart"/>
      <w:r w:rsidRPr="00D76FCA">
        <w:rPr>
          <w:sz w:val="28"/>
          <w:szCs w:val="28"/>
        </w:rPr>
        <w:t>Sф</w:t>
      </w:r>
      <w:proofErr w:type="spellEnd"/>
      <w:r w:rsidRPr="00D76FCA">
        <w:rPr>
          <w:sz w:val="28"/>
          <w:szCs w:val="28"/>
        </w:rPr>
        <w:t xml:space="preserve"> - </w:t>
      </w:r>
      <w:proofErr w:type="spellStart"/>
      <w:r w:rsidRPr="00D76FCA">
        <w:rPr>
          <w:sz w:val="28"/>
          <w:szCs w:val="28"/>
        </w:rPr>
        <w:t>Sк</w:t>
      </w:r>
      <w:proofErr w:type="spellEnd"/>
      <w:r w:rsidRPr="00D76FCA">
        <w:rPr>
          <w:sz w:val="28"/>
          <w:szCs w:val="28"/>
        </w:rPr>
        <w:t xml:space="preserve"> </w:t>
      </w:r>
      <w:proofErr w:type="spellStart"/>
      <w:r w:rsidRPr="00D76FCA">
        <w:rPr>
          <w:sz w:val="28"/>
          <w:szCs w:val="28"/>
        </w:rPr>
        <w:t>x</w:t>
      </w:r>
      <w:proofErr w:type="spellEnd"/>
      <w:r w:rsidRPr="00D76FCA">
        <w:rPr>
          <w:sz w:val="28"/>
          <w:szCs w:val="28"/>
        </w:rPr>
        <w:t xml:space="preserve"> </w:t>
      </w:r>
      <w:proofErr w:type="spellStart"/>
      <w:proofErr w:type="gramStart"/>
      <w:r w:rsidRPr="00D76FCA">
        <w:rPr>
          <w:sz w:val="28"/>
          <w:szCs w:val="28"/>
        </w:rPr>
        <w:t>K</w:t>
      </w:r>
      <w:proofErr w:type="gramEnd"/>
      <w:r w:rsidRPr="00D76FCA">
        <w:rPr>
          <w:sz w:val="28"/>
          <w:szCs w:val="28"/>
        </w:rPr>
        <w:t>ф</w:t>
      </w:r>
      <w:proofErr w:type="spellEnd"/>
      <w:r w:rsidRPr="00D76FCA">
        <w:rPr>
          <w:sz w:val="28"/>
          <w:szCs w:val="28"/>
        </w:rPr>
        <w:t>, где:</w:t>
      </w:r>
    </w:p>
    <w:p w:rsidR="00E07A6E" w:rsidRPr="00D76FCA" w:rsidRDefault="00020330" w:rsidP="00987C9C">
      <w:pPr>
        <w:pStyle w:val="ConsPlusNormal"/>
        <w:tabs>
          <w:tab w:val="left" w:pos="0"/>
        </w:tabs>
        <w:ind w:firstLine="567"/>
        <w:rPr>
          <w:sz w:val="28"/>
          <w:szCs w:val="28"/>
        </w:rPr>
      </w:pPr>
      <w:r>
        <w:rPr>
          <w:sz w:val="28"/>
          <w:szCs w:val="28"/>
        </w:rPr>
        <w:tab/>
      </w:r>
      <w:proofErr w:type="spellStart"/>
      <w:proofErr w:type="gramStart"/>
      <w:r>
        <w:rPr>
          <w:sz w:val="28"/>
          <w:szCs w:val="28"/>
        </w:rPr>
        <w:t>S</w:t>
      </w:r>
      <w:proofErr w:type="gramEnd"/>
      <w:r>
        <w:rPr>
          <w:sz w:val="28"/>
          <w:szCs w:val="28"/>
        </w:rPr>
        <w:t>ф</w:t>
      </w:r>
      <w:proofErr w:type="spellEnd"/>
      <w:r>
        <w:rPr>
          <w:sz w:val="28"/>
          <w:szCs w:val="28"/>
        </w:rPr>
        <w:t xml:space="preserve"> – размер </w:t>
      </w:r>
      <w:r w:rsidR="00E07A6E" w:rsidRPr="00D76FCA">
        <w:rPr>
          <w:sz w:val="28"/>
          <w:szCs w:val="28"/>
        </w:rPr>
        <w:t xml:space="preserve">предоставленной субсидии для </w:t>
      </w:r>
      <w:proofErr w:type="spellStart"/>
      <w:r w:rsidR="00E07A6E" w:rsidRPr="00D76FCA">
        <w:rPr>
          <w:sz w:val="28"/>
          <w:szCs w:val="28"/>
        </w:rPr>
        <w:t>софинансирования</w:t>
      </w:r>
      <w:proofErr w:type="spellEnd"/>
      <w:r w:rsidR="00E07A6E" w:rsidRPr="00D76FCA">
        <w:rPr>
          <w:sz w:val="28"/>
          <w:szCs w:val="28"/>
        </w:rPr>
        <w:t xml:space="preserve"> расходного обязательства муниципального образования;</w:t>
      </w:r>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proofErr w:type="gramStart"/>
      <w:r w:rsidRPr="00D76FCA">
        <w:rPr>
          <w:sz w:val="28"/>
          <w:szCs w:val="28"/>
        </w:rPr>
        <w:t>Sк</w:t>
      </w:r>
      <w:proofErr w:type="spellEnd"/>
      <w:r w:rsidRPr="00D76FCA">
        <w:rPr>
          <w:sz w:val="28"/>
          <w:szCs w:val="28"/>
        </w:rPr>
        <w:t xml:space="preserve"> - общий объем бюджетных обязательств, принятых допустившим нарушение условий </w:t>
      </w:r>
      <w:proofErr w:type="spellStart"/>
      <w:r w:rsidRPr="00D76FCA">
        <w:rPr>
          <w:sz w:val="28"/>
          <w:szCs w:val="28"/>
        </w:rPr>
        <w:t>софинансирования</w:t>
      </w:r>
      <w:proofErr w:type="spellEnd"/>
      <w:r w:rsidRPr="00D76FCA">
        <w:rPr>
          <w:sz w:val="28"/>
          <w:szCs w:val="28"/>
        </w:rPr>
        <w:t xml:space="preserve"> расходного обязательства муниципального образования получателем средств муниципального бюджета, необходимых для исполнения расходного обязательства муниципального образования, в целях </w:t>
      </w:r>
      <w:proofErr w:type="spellStart"/>
      <w:r w:rsidRPr="00D76FCA">
        <w:rPr>
          <w:sz w:val="28"/>
          <w:szCs w:val="28"/>
        </w:rPr>
        <w:t>софинансирования</w:t>
      </w:r>
      <w:proofErr w:type="spellEnd"/>
      <w:r w:rsidRPr="00D76FCA">
        <w:rPr>
          <w:sz w:val="28"/>
          <w:szCs w:val="28"/>
        </w:rPr>
        <w:t xml:space="preserve"> которого предоставлена субсидия;</w:t>
      </w:r>
      <w:proofErr w:type="gramEnd"/>
    </w:p>
    <w:p w:rsidR="00E07A6E" w:rsidRPr="00D76FCA" w:rsidRDefault="00E07A6E" w:rsidP="00987C9C">
      <w:pPr>
        <w:pStyle w:val="ConsPlusNormal"/>
        <w:tabs>
          <w:tab w:val="left" w:pos="0"/>
        </w:tabs>
        <w:ind w:firstLine="567"/>
        <w:rPr>
          <w:sz w:val="28"/>
          <w:szCs w:val="28"/>
        </w:rPr>
      </w:pPr>
      <w:r w:rsidRPr="00D76FCA">
        <w:rPr>
          <w:sz w:val="28"/>
          <w:szCs w:val="28"/>
        </w:rPr>
        <w:tab/>
      </w:r>
      <w:proofErr w:type="spellStart"/>
      <w:proofErr w:type="gramStart"/>
      <w:r w:rsidRPr="00D76FCA">
        <w:rPr>
          <w:sz w:val="28"/>
          <w:szCs w:val="28"/>
        </w:rPr>
        <w:t>K</w:t>
      </w:r>
      <w:proofErr w:type="gramEnd"/>
      <w:r w:rsidRPr="00D76FCA">
        <w:rPr>
          <w:sz w:val="28"/>
          <w:szCs w:val="28"/>
        </w:rPr>
        <w:t>ф</w:t>
      </w:r>
      <w:proofErr w:type="spellEnd"/>
      <w:r w:rsidRPr="00D76FCA">
        <w:rPr>
          <w:sz w:val="28"/>
          <w:szCs w:val="28"/>
        </w:rPr>
        <w:t xml:space="preserve"> - безразмерный коэффициент, выражающий уровень </w:t>
      </w:r>
      <w:proofErr w:type="spellStart"/>
      <w:r w:rsidRPr="00D76FCA">
        <w:rPr>
          <w:sz w:val="28"/>
          <w:szCs w:val="28"/>
        </w:rPr>
        <w:t>софинансирования</w:t>
      </w:r>
      <w:proofErr w:type="spellEnd"/>
      <w:r w:rsidRPr="00D76FCA">
        <w:rPr>
          <w:sz w:val="28"/>
          <w:szCs w:val="28"/>
        </w:rPr>
        <w:t xml:space="preserve"> расходного обязательства муниципального образования из областного бюджета по соответствующему мероприятию (объекту капитального строительства, объекту недвижимого имущества), предусмотренный соглашением.</w:t>
      </w:r>
      <w:bookmarkStart w:id="6" w:name="P2874"/>
      <w:bookmarkEnd w:id="6"/>
    </w:p>
    <w:p w:rsidR="00E07A6E" w:rsidRPr="00D76FCA" w:rsidRDefault="00E07A6E" w:rsidP="00987C9C">
      <w:pPr>
        <w:pStyle w:val="ConsPlusNormal"/>
        <w:tabs>
          <w:tab w:val="left" w:pos="0"/>
        </w:tabs>
        <w:ind w:firstLine="567"/>
        <w:rPr>
          <w:sz w:val="28"/>
          <w:szCs w:val="28"/>
        </w:rPr>
      </w:pPr>
      <w:r w:rsidRPr="00D76FCA">
        <w:rPr>
          <w:sz w:val="28"/>
          <w:szCs w:val="28"/>
        </w:rPr>
        <w:tab/>
        <w:t xml:space="preserve">2.5. Основанием для освобождения муниципальных образований от применения мер ответственности, предусмотренных </w:t>
      </w:r>
      <w:r>
        <w:rPr>
          <w:sz w:val="28"/>
          <w:szCs w:val="28"/>
        </w:rPr>
        <w:t>под</w:t>
      </w:r>
      <w:r w:rsidRPr="00D76FCA">
        <w:rPr>
          <w:sz w:val="28"/>
          <w:szCs w:val="28"/>
        </w:rPr>
        <w:t>пунктами 2.1, 2.4 настоящих условий предоставления и методики расчета межбю</w:t>
      </w:r>
      <w:r>
        <w:rPr>
          <w:sz w:val="28"/>
          <w:szCs w:val="28"/>
        </w:rPr>
        <w:t>джетных субсидий на реализацию Г</w:t>
      </w:r>
      <w:r w:rsidRPr="00D76FCA">
        <w:rPr>
          <w:sz w:val="28"/>
          <w:szCs w:val="28"/>
        </w:rPr>
        <w:t xml:space="preserve">осударственной программы в случаях предоставления субсидий </w:t>
      </w:r>
      <w:r>
        <w:rPr>
          <w:sz w:val="28"/>
          <w:szCs w:val="28"/>
        </w:rPr>
        <w:t>местным бюджетам на реализацию Г</w:t>
      </w:r>
      <w:r w:rsidRPr="00D76FCA">
        <w:rPr>
          <w:sz w:val="28"/>
          <w:szCs w:val="28"/>
        </w:rPr>
        <w:t>осударственной программы,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07A6E" w:rsidRPr="00D76FCA" w:rsidRDefault="00E07A6E" w:rsidP="00987C9C">
      <w:pPr>
        <w:pStyle w:val="ConsPlusNormal"/>
        <w:tabs>
          <w:tab w:val="left" w:pos="0"/>
        </w:tabs>
        <w:ind w:firstLine="567"/>
        <w:rPr>
          <w:sz w:val="28"/>
          <w:szCs w:val="28"/>
        </w:rPr>
      </w:pPr>
      <w:r w:rsidRPr="00D76FCA">
        <w:rPr>
          <w:sz w:val="28"/>
          <w:szCs w:val="28"/>
        </w:rPr>
        <w:tab/>
        <w:t xml:space="preserve">При наличии основания, предусмотренного </w:t>
      </w:r>
      <w:hyperlink w:anchor="P2874" w:history="1">
        <w:r w:rsidRPr="00D76FCA">
          <w:rPr>
            <w:sz w:val="28"/>
            <w:szCs w:val="28"/>
          </w:rPr>
          <w:t>абзацем первым</w:t>
        </w:r>
      </w:hyperlink>
      <w:r w:rsidRPr="00D76FCA">
        <w:rPr>
          <w:sz w:val="28"/>
          <w:szCs w:val="28"/>
        </w:rPr>
        <w:t xml:space="preserve"> настоящего </w:t>
      </w:r>
      <w:r>
        <w:rPr>
          <w:sz w:val="28"/>
          <w:szCs w:val="28"/>
        </w:rPr>
        <w:t>под</w:t>
      </w:r>
      <w:r w:rsidRPr="00D76FCA">
        <w:rPr>
          <w:sz w:val="28"/>
          <w:szCs w:val="28"/>
        </w:rPr>
        <w:t>пункта, продление срока устранения нарушения обязательств осуществляется в соответствии с действующим законодательством.</w:t>
      </w:r>
    </w:p>
    <w:p w:rsidR="00313F14" w:rsidRPr="00D76FCA" w:rsidRDefault="00313F14" w:rsidP="00987C9C">
      <w:pPr>
        <w:pStyle w:val="ConsPlusNormal"/>
        <w:tabs>
          <w:tab w:val="left" w:pos="0"/>
        </w:tabs>
        <w:ind w:firstLine="567"/>
      </w:pPr>
    </w:p>
    <w:p w:rsidR="00313F14" w:rsidRPr="00D76FCA" w:rsidRDefault="00313F14" w:rsidP="00987C9C">
      <w:pPr>
        <w:pStyle w:val="ConsPlusNormal"/>
        <w:tabs>
          <w:tab w:val="left" w:pos="0"/>
        </w:tabs>
        <w:spacing w:before="240"/>
        <w:rPr>
          <w:sz w:val="28"/>
          <w:szCs w:val="28"/>
        </w:rPr>
      </w:pPr>
    </w:p>
    <w:sectPr w:rsidR="00313F14" w:rsidRPr="00D76FCA" w:rsidSect="00987C9C">
      <w:pgSz w:w="11905" w:h="16838"/>
      <w:pgMar w:top="1134" w:right="1418" w:bottom="1134" w:left="1559"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75" w:rsidRDefault="00A00575">
      <w:r>
        <w:separator/>
      </w:r>
    </w:p>
  </w:endnote>
  <w:endnote w:type="continuationSeparator" w:id="1">
    <w:p w:rsidR="00A00575" w:rsidRDefault="00A00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75" w:rsidRDefault="00A00575">
      <w:r>
        <w:separator/>
      </w:r>
    </w:p>
  </w:footnote>
  <w:footnote w:type="continuationSeparator" w:id="1">
    <w:p w:rsidR="00A00575" w:rsidRDefault="00A00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75" w:rsidRDefault="00B272E7">
    <w:pPr>
      <w:pStyle w:val="a3"/>
      <w:jc w:val="center"/>
    </w:pPr>
    <w:fldSimple w:instr=" PAGE   \* MERGEFORMAT ">
      <w:r w:rsidR="00324381">
        <w:rPr>
          <w:noProof/>
        </w:rPr>
        <w:t>26</w:t>
      </w:r>
    </w:fldSimple>
  </w:p>
  <w:p w:rsidR="00A00575" w:rsidRDefault="00A005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75" w:rsidRDefault="00A00575" w:rsidP="009B3515">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75" w:rsidRDefault="00A00575">
    <w:pPr>
      <w:pStyle w:val="a3"/>
      <w:jc w:val="center"/>
    </w:pPr>
  </w:p>
  <w:p w:rsidR="00A00575" w:rsidRDefault="00A00575">
    <w:pPr>
      <w:pStyle w:val="a3"/>
      <w:jc w:val="center"/>
    </w:pPr>
  </w:p>
  <w:p w:rsidR="00A00575" w:rsidRPr="00096932" w:rsidRDefault="00B272E7" w:rsidP="00DB0587">
    <w:pPr>
      <w:pStyle w:val="a3"/>
      <w:jc w:val="center"/>
    </w:pPr>
    <w:fldSimple w:instr=" PAGE   \* MERGEFORMAT ">
      <w:r w:rsidR="00324381">
        <w:rPr>
          <w:noProof/>
        </w:rPr>
        <w:t>166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AF7"/>
    <w:multiLevelType w:val="hybridMultilevel"/>
    <w:tmpl w:val="F736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0C1FEC"/>
    <w:multiLevelType w:val="hybridMultilevel"/>
    <w:tmpl w:val="BE5A3C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56F6BE0"/>
    <w:multiLevelType w:val="hybridMultilevel"/>
    <w:tmpl w:val="73D06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300006"/>
    <w:multiLevelType w:val="multilevel"/>
    <w:tmpl w:val="043256DE"/>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7D6968AF"/>
    <w:multiLevelType w:val="hybridMultilevel"/>
    <w:tmpl w:val="C378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761C3D"/>
    <w:multiLevelType w:val="hybridMultilevel"/>
    <w:tmpl w:val="037866C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56321">
      <o:colormenu v:ext="edit" fillcolor="none [3212]" strokecolor="none [3212]"/>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BA6"/>
    <w:rsid w:val="000021EF"/>
    <w:rsid w:val="0000545C"/>
    <w:rsid w:val="00006F21"/>
    <w:rsid w:val="00010801"/>
    <w:rsid w:val="00010A15"/>
    <w:rsid w:val="00010CF4"/>
    <w:rsid w:val="000142BF"/>
    <w:rsid w:val="00014E28"/>
    <w:rsid w:val="00014F1E"/>
    <w:rsid w:val="00017542"/>
    <w:rsid w:val="00020330"/>
    <w:rsid w:val="000269FB"/>
    <w:rsid w:val="00031B13"/>
    <w:rsid w:val="000324A1"/>
    <w:rsid w:val="000356B4"/>
    <w:rsid w:val="00037B95"/>
    <w:rsid w:val="0004137C"/>
    <w:rsid w:val="00041713"/>
    <w:rsid w:val="00044592"/>
    <w:rsid w:val="00044B53"/>
    <w:rsid w:val="00045A39"/>
    <w:rsid w:val="000465FA"/>
    <w:rsid w:val="00051363"/>
    <w:rsid w:val="00051C41"/>
    <w:rsid w:val="00051EFF"/>
    <w:rsid w:val="00055FAC"/>
    <w:rsid w:val="00056BA1"/>
    <w:rsid w:val="00057B2B"/>
    <w:rsid w:val="00077425"/>
    <w:rsid w:val="000805BA"/>
    <w:rsid w:val="0008223E"/>
    <w:rsid w:val="00083030"/>
    <w:rsid w:val="000848A6"/>
    <w:rsid w:val="000928A4"/>
    <w:rsid w:val="00096932"/>
    <w:rsid w:val="000A145A"/>
    <w:rsid w:val="000A1709"/>
    <w:rsid w:val="000A225B"/>
    <w:rsid w:val="000A2AEA"/>
    <w:rsid w:val="000A3F03"/>
    <w:rsid w:val="000A558E"/>
    <w:rsid w:val="000A6C67"/>
    <w:rsid w:val="000A7ADF"/>
    <w:rsid w:val="000B1137"/>
    <w:rsid w:val="000B3DA6"/>
    <w:rsid w:val="000B4EC8"/>
    <w:rsid w:val="000B7790"/>
    <w:rsid w:val="000B796E"/>
    <w:rsid w:val="000C040A"/>
    <w:rsid w:val="000C170D"/>
    <w:rsid w:val="000C2C8D"/>
    <w:rsid w:val="000C58EA"/>
    <w:rsid w:val="000C66D8"/>
    <w:rsid w:val="000D2F55"/>
    <w:rsid w:val="000D6253"/>
    <w:rsid w:val="000D7A31"/>
    <w:rsid w:val="000E5F50"/>
    <w:rsid w:val="000E755C"/>
    <w:rsid w:val="000E7CD0"/>
    <w:rsid w:val="000F062F"/>
    <w:rsid w:val="000F3E5C"/>
    <w:rsid w:val="000F4E11"/>
    <w:rsid w:val="000F5787"/>
    <w:rsid w:val="000F645C"/>
    <w:rsid w:val="000F6E12"/>
    <w:rsid w:val="000F7A2C"/>
    <w:rsid w:val="00104059"/>
    <w:rsid w:val="00104635"/>
    <w:rsid w:val="00105218"/>
    <w:rsid w:val="0010741D"/>
    <w:rsid w:val="00110960"/>
    <w:rsid w:val="00112BD5"/>
    <w:rsid w:val="00113A23"/>
    <w:rsid w:val="0011556C"/>
    <w:rsid w:val="00116393"/>
    <w:rsid w:val="0011640D"/>
    <w:rsid w:val="0012062E"/>
    <w:rsid w:val="00121053"/>
    <w:rsid w:val="001218C9"/>
    <w:rsid w:val="001240E3"/>
    <w:rsid w:val="00125B04"/>
    <w:rsid w:val="00133669"/>
    <w:rsid w:val="00134A1B"/>
    <w:rsid w:val="0014026D"/>
    <w:rsid w:val="00142439"/>
    <w:rsid w:val="00143E8D"/>
    <w:rsid w:val="00144D2A"/>
    <w:rsid w:val="001501DB"/>
    <w:rsid w:val="0015121C"/>
    <w:rsid w:val="00151F0D"/>
    <w:rsid w:val="00154FB8"/>
    <w:rsid w:val="00160554"/>
    <w:rsid w:val="00162359"/>
    <w:rsid w:val="00163053"/>
    <w:rsid w:val="00166A91"/>
    <w:rsid w:val="00166C12"/>
    <w:rsid w:val="00180ADB"/>
    <w:rsid w:val="00182891"/>
    <w:rsid w:val="0018337B"/>
    <w:rsid w:val="001845E2"/>
    <w:rsid w:val="00186ADD"/>
    <w:rsid w:val="00190057"/>
    <w:rsid w:val="00191089"/>
    <w:rsid w:val="00194A5B"/>
    <w:rsid w:val="001963A8"/>
    <w:rsid w:val="00197F56"/>
    <w:rsid w:val="001A09B2"/>
    <w:rsid w:val="001A1283"/>
    <w:rsid w:val="001A145B"/>
    <w:rsid w:val="001A25EC"/>
    <w:rsid w:val="001A3DCA"/>
    <w:rsid w:val="001A4526"/>
    <w:rsid w:val="001A6CFC"/>
    <w:rsid w:val="001B0D49"/>
    <w:rsid w:val="001B1704"/>
    <w:rsid w:val="001B17F6"/>
    <w:rsid w:val="001B58F4"/>
    <w:rsid w:val="001B5E9D"/>
    <w:rsid w:val="001B6386"/>
    <w:rsid w:val="001B7CC5"/>
    <w:rsid w:val="001C20AC"/>
    <w:rsid w:val="001C2B02"/>
    <w:rsid w:val="001C5D63"/>
    <w:rsid w:val="001C660F"/>
    <w:rsid w:val="001C68B4"/>
    <w:rsid w:val="001C6F30"/>
    <w:rsid w:val="001C7146"/>
    <w:rsid w:val="001D2D4D"/>
    <w:rsid w:val="001D4003"/>
    <w:rsid w:val="001D5C91"/>
    <w:rsid w:val="001D61A6"/>
    <w:rsid w:val="001D6A71"/>
    <w:rsid w:val="001E05E3"/>
    <w:rsid w:val="001E0D98"/>
    <w:rsid w:val="001E14D0"/>
    <w:rsid w:val="001E1D49"/>
    <w:rsid w:val="001E3040"/>
    <w:rsid w:val="001E3350"/>
    <w:rsid w:val="001E4F5A"/>
    <w:rsid w:val="001E6B6E"/>
    <w:rsid w:val="001F1EDD"/>
    <w:rsid w:val="001F281D"/>
    <w:rsid w:val="0020342D"/>
    <w:rsid w:val="00206E82"/>
    <w:rsid w:val="002070EB"/>
    <w:rsid w:val="00210E4A"/>
    <w:rsid w:val="00210F99"/>
    <w:rsid w:val="00212BDF"/>
    <w:rsid w:val="00213E72"/>
    <w:rsid w:val="00221D61"/>
    <w:rsid w:val="00232035"/>
    <w:rsid w:val="00233B16"/>
    <w:rsid w:val="0023443D"/>
    <w:rsid w:val="002351A3"/>
    <w:rsid w:val="00235A84"/>
    <w:rsid w:val="002460D1"/>
    <w:rsid w:val="00246224"/>
    <w:rsid w:val="00250E3C"/>
    <w:rsid w:val="00251CEB"/>
    <w:rsid w:val="0025365B"/>
    <w:rsid w:val="002560C9"/>
    <w:rsid w:val="002562ED"/>
    <w:rsid w:val="002721CF"/>
    <w:rsid w:val="00274E22"/>
    <w:rsid w:val="00276794"/>
    <w:rsid w:val="0027695F"/>
    <w:rsid w:val="00276F7D"/>
    <w:rsid w:val="0028317E"/>
    <w:rsid w:val="00284A38"/>
    <w:rsid w:val="00284F02"/>
    <w:rsid w:val="002868F8"/>
    <w:rsid w:val="0029042A"/>
    <w:rsid w:val="0029156A"/>
    <w:rsid w:val="0029371C"/>
    <w:rsid w:val="0029436F"/>
    <w:rsid w:val="002960EB"/>
    <w:rsid w:val="002A1797"/>
    <w:rsid w:val="002A1B49"/>
    <w:rsid w:val="002A2D32"/>
    <w:rsid w:val="002A472B"/>
    <w:rsid w:val="002B1817"/>
    <w:rsid w:val="002B5310"/>
    <w:rsid w:val="002C5B90"/>
    <w:rsid w:val="002C6F9D"/>
    <w:rsid w:val="002D11B4"/>
    <w:rsid w:val="002D6258"/>
    <w:rsid w:val="002D7D88"/>
    <w:rsid w:val="002E1489"/>
    <w:rsid w:val="002E4974"/>
    <w:rsid w:val="002E6F30"/>
    <w:rsid w:val="002F3665"/>
    <w:rsid w:val="002F3A73"/>
    <w:rsid w:val="002F3B14"/>
    <w:rsid w:val="002F52EE"/>
    <w:rsid w:val="002F5834"/>
    <w:rsid w:val="002F632C"/>
    <w:rsid w:val="00300856"/>
    <w:rsid w:val="00300B12"/>
    <w:rsid w:val="00303BF9"/>
    <w:rsid w:val="00304464"/>
    <w:rsid w:val="00310EF0"/>
    <w:rsid w:val="00313222"/>
    <w:rsid w:val="00313F14"/>
    <w:rsid w:val="00314DDB"/>
    <w:rsid w:val="003151E8"/>
    <w:rsid w:val="00315C91"/>
    <w:rsid w:val="00317219"/>
    <w:rsid w:val="00317924"/>
    <w:rsid w:val="003201F7"/>
    <w:rsid w:val="003213DD"/>
    <w:rsid w:val="00321EAD"/>
    <w:rsid w:val="00322A6A"/>
    <w:rsid w:val="00324381"/>
    <w:rsid w:val="00326578"/>
    <w:rsid w:val="00330357"/>
    <w:rsid w:val="00331DDE"/>
    <w:rsid w:val="00331EF5"/>
    <w:rsid w:val="003353A1"/>
    <w:rsid w:val="00343823"/>
    <w:rsid w:val="00343E9A"/>
    <w:rsid w:val="0034463B"/>
    <w:rsid w:val="003516F8"/>
    <w:rsid w:val="0035251D"/>
    <w:rsid w:val="003557CA"/>
    <w:rsid w:val="0035784F"/>
    <w:rsid w:val="00363B29"/>
    <w:rsid w:val="003659CB"/>
    <w:rsid w:val="00367316"/>
    <w:rsid w:val="00371763"/>
    <w:rsid w:val="00372CDC"/>
    <w:rsid w:val="00375523"/>
    <w:rsid w:val="0038180B"/>
    <w:rsid w:val="00382622"/>
    <w:rsid w:val="003828B5"/>
    <w:rsid w:val="00386706"/>
    <w:rsid w:val="00391B3B"/>
    <w:rsid w:val="0039222B"/>
    <w:rsid w:val="00396290"/>
    <w:rsid w:val="003A09DB"/>
    <w:rsid w:val="003A1487"/>
    <w:rsid w:val="003A1ECF"/>
    <w:rsid w:val="003A319D"/>
    <w:rsid w:val="003A341F"/>
    <w:rsid w:val="003A6D89"/>
    <w:rsid w:val="003B093B"/>
    <w:rsid w:val="003B0BE1"/>
    <w:rsid w:val="003B1EC2"/>
    <w:rsid w:val="003B2C11"/>
    <w:rsid w:val="003B3A7F"/>
    <w:rsid w:val="003B4110"/>
    <w:rsid w:val="003B445A"/>
    <w:rsid w:val="003C71B3"/>
    <w:rsid w:val="003D0CF9"/>
    <w:rsid w:val="003D268C"/>
    <w:rsid w:val="003D33FC"/>
    <w:rsid w:val="003D6A3F"/>
    <w:rsid w:val="003D7D05"/>
    <w:rsid w:val="003E1C9C"/>
    <w:rsid w:val="003E1EDC"/>
    <w:rsid w:val="003E3D56"/>
    <w:rsid w:val="003E4F28"/>
    <w:rsid w:val="003E5647"/>
    <w:rsid w:val="003E7B92"/>
    <w:rsid w:val="003F0D4C"/>
    <w:rsid w:val="003F2E09"/>
    <w:rsid w:val="003F389A"/>
    <w:rsid w:val="003F3E41"/>
    <w:rsid w:val="003F590B"/>
    <w:rsid w:val="00402E84"/>
    <w:rsid w:val="00403B96"/>
    <w:rsid w:val="004041C2"/>
    <w:rsid w:val="00404BF1"/>
    <w:rsid w:val="00405568"/>
    <w:rsid w:val="0040788D"/>
    <w:rsid w:val="00411E9F"/>
    <w:rsid w:val="00412706"/>
    <w:rsid w:val="00415AFE"/>
    <w:rsid w:val="00417717"/>
    <w:rsid w:val="004200EB"/>
    <w:rsid w:val="004207C9"/>
    <w:rsid w:val="004208AC"/>
    <w:rsid w:val="0042106D"/>
    <w:rsid w:val="004269E7"/>
    <w:rsid w:val="00430E28"/>
    <w:rsid w:val="004333FA"/>
    <w:rsid w:val="0043583B"/>
    <w:rsid w:val="0043587E"/>
    <w:rsid w:val="0043663E"/>
    <w:rsid w:val="00442C76"/>
    <w:rsid w:val="00445E62"/>
    <w:rsid w:val="004462AA"/>
    <w:rsid w:val="00447514"/>
    <w:rsid w:val="004523B6"/>
    <w:rsid w:val="004537A8"/>
    <w:rsid w:val="00453E12"/>
    <w:rsid w:val="004576B2"/>
    <w:rsid w:val="004602A1"/>
    <w:rsid w:val="0046132F"/>
    <w:rsid w:val="00461CBC"/>
    <w:rsid w:val="004640CA"/>
    <w:rsid w:val="004744AB"/>
    <w:rsid w:val="00476D87"/>
    <w:rsid w:val="00480581"/>
    <w:rsid w:val="004814C7"/>
    <w:rsid w:val="00482C21"/>
    <w:rsid w:val="0048600E"/>
    <w:rsid w:val="00486F96"/>
    <w:rsid w:val="00487481"/>
    <w:rsid w:val="0048749C"/>
    <w:rsid w:val="00490985"/>
    <w:rsid w:val="00491DC6"/>
    <w:rsid w:val="00496EFE"/>
    <w:rsid w:val="004A1FA3"/>
    <w:rsid w:val="004A3DEE"/>
    <w:rsid w:val="004A7284"/>
    <w:rsid w:val="004B0ECC"/>
    <w:rsid w:val="004B2ECF"/>
    <w:rsid w:val="004B30AC"/>
    <w:rsid w:val="004B6351"/>
    <w:rsid w:val="004B64E0"/>
    <w:rsid w:val="004C1F0C"/>
    <w:rsid w:val="004C2256"/>
    <w:rsid w:val="004C2882"/>
    <w:rsid w:val="004C45F2"/>
    <w:rsid w:val="004C5127"/>
    <w:rsid w:val="004C6FA6"/>
    <w:rsid w:val="004D1F32"/>
    <w:rsid w:val="004D49CE"/>
    <w:rsid w:val="004D687A"/>
    <w:rsid w:val="004D7A8B"/>
    <w:rsid w:val="004E29E7"/>
    <w:rsid w:val="004E3EE8"/>
    <w:rsid w:val="004F0FA8"/>
    <w:rsid w:val="004F2264"/>
    <w:rsid w:val="004F46C1"/>
    <w:rsid w:val="004F4878"/>
    <w:rsid w:val="004F5948"/>
    <w:rsid w:val="00501970"/>
    <w:rsid w:val="00504AF7"/>
    <w:rsid w:val="005059B7"/>
    <w:rsid w:val="00506E59"/>
    <w:rsid w:val="00512379"/>
    <w:rsid w:val="00512777"/>
    <w:rsid w:val="00515541"/>
    <w:rsid w:val="00516431"/>
    <w:rsid w:val="005236F3"/>
    <w:rsid w:val="00525B45"/>
    <w:rsid w:val="00525C74"/>
    <w:rsid w:val="00527270"/>
    <w:rsid w:val="00527766"/>
    <w:rsid w:val="005339CC"/>
    <w:rsid w:val="0053631C"/>
    <w:rsid w:val="00537217"/>
    <w:rsid w:val="00540C26"/>
    <w:rsid w:val="0054412F"/>
    <w:rsid w:val="00547014"/>
    <w:rsid w:val="0054701B"/>
    <w:rsid w:val="00547417"/>
    <w:rsid w:val="005501D4"/>
    <w:rsid w:val="0055028E"/>
    <w:rsid w:val="00555658"/>
    <w:rsid w:val="00561B6E"/>
    <w:rsid w:val="00562EF7"/>
    <w:rsid w:val="005662B3"/>
    <w:rsid w:val="0056660A"/>
    <w:rsid w:val="005674F5"/>
    <w:rsid w:val="00570CDD"/>
    <w:rsid w:val="00571F41"/>
    <w:rsid w:val="00572025"/>
    <w:rsid w:val="00573AC4"/>
    <w:rsid w:val="00574163"/>
    <w:rsid w:val="00576540"/>
    <w:rsid w:val="0058130A"/>
    <w:rsid w:val="00581AA9"/>
    <w:rsid w:val="00583119"/>
    <w:rsid w:val="00587B7C"/>
    <w:rsid w:val="005A1EBB"/>
    <w:rsid w:val="005A45ED"/>
    <w:rsid w:val="005A6C0A"/>
    <w:rsid w:val="005A7D6B"/>
    <w:rsid w:val="005B44BD"/>
    <w:rsid w:val="005B587D"/>
    <w:rsid w:val="005C1525"/>
    <w:rsid w:val="005C4E10"/>
    <w:rsid w:val="005D2C60"/>
    <w:rsid w:val="005D2F99"/>
    <w:rsid w:val="005D7EF9"/>
    <w:rsid w:val="005E2521"/>
    <w:rsid w:val="005E35AD"/>
    <w:rsid w:val="005E7340"/>
    <w:rsid w:val="005F3408"/>
    <w:rsid w:val="005F6B4C"/>
    <w:rsid w:val="005F77B6"/>
    <w:rsid w:val="006022FA"/>
    <w:rsid w:val="00603666"/>
    <w:rsid w:val="006039E9"/>
    <w:rsid w:val="0060667D"/>
    <w:rsid w:val="00611606"/>
    <w:rsid w:val="006121F4"/>
    <w:rsid w:val="006144B2"/>
    <w:rsid w:val="0061513A"/>
    <w:rsid w:val="00616970"/>
    <w:rsid w:val="006257D4"/>
    <w:rsid w:val="00626FBE"/>
    <w:rsid w:val="0063021C"/>
    <w:rsid w:val="0063223A"/>
    <w:rsid w:val="00635B00"/>
    <w:rsid w:val="00636379"/>
    <w:rsid w:val="006369FC"/>
    <w:rsid w:val="00643DD1"/>
    <w:rsid w:val="00646F53"/>
    <w:rsid w:val="00652D5E"/>
    <w:rsid w:val="00653484"/>
    <w:rsid w:val="00653F3E"/>
    <w:rsid w:val="00654410"/>
    <w:rsid w:val="00661ACC"/>
    <w:rsid w:val="006702CE"/>
    <w:rsid w:val="006725BB"/>
    <w:rsid w:val="00673A79"/>
    <w:rsid w:val="0068202F"/>
    <w:rsid w:val="0068253C"/>
    <w:rsid w:val="0068590B"/>
    <w:rsid w:val="00687EE0"/>
    <w:rsid w:val="0069151E"/>
    <w:rsid w:val="00691BE9"/>
    <w:rsid w:val="00697D91"/>
    <w:rsid w:val="006A0848"/>
    <w:rsid w:val="006A428C"/>
    <w:rsid w:val="006A4AB3"/>
    <w:rsid w:val="006A5151"/>
    <w:rsid w:val="006B04A3"/>
    <w:rsid w:val="006B0F80"/>
    <w:rsid w:val="006B4B7A"/>
    <w:rsid w:val="006B4E98"/>
    <w:rsid w:val="006B6473"/>
    <w:rsid w:val="006B79F4"/>
    <w:rsid w:val="006C0A96"/>
    <w:rsid w:val="006C29E3"/>
    <w:rsid w:val="006C4F98"/>
    <w:rsid w:val="006C5D56"/>
    <w:rsid w:val="006C7072"/>
    <w:rsid w:val="006C7236"/>
    <w:rsid w:val="006D28B6"/>
    <w:rsid w:val="006D3605"/>
    <w:rsid w:val="006D4FD3"/>
    <w:rsid w:val="006D5184"/>
    <w:rsid w:val="006E030E"/>
    <w:rsid w:val="006E051E"/>
    <w:rsid w:val="006E065B"/>
    <w:rsid w:val="006E4923"/>
    <w:rsid w:val="006E6AD7"/>
    <w:rsid w:val="006E6B94"/>
    <w:rsid w:val="006E6DBA"/>
    <w:rsid w:val="006E7A60"/>
    <w:rsid w:val="006F0FA2"/>
    <w:rsid w:val="006F3321"/>
    <w:rsid w:val="006F425F"/>
    <w:rsid w:val="006F42AB"/>
    <w:rsid w:val="006F6A36"/>
    <w:rsid w:val="007010C1"/>
    <w:rsid w:val="007021DB"/>
    <w:rsid w:val="007022A6"/>
    <w:rsid w:val="007051EE"/>
    <w:rsid w:val="00705DE3"/>
    <w:rsid w:val="007073E5"/>
    <w:rsid w:val="00710DC7"/>
    <w:rsid w:val="00711A02"/>
    <w:rsid w:val="00714F3F"/>
    <w:rsid w:val="00722B1D"/>
    <w:rsid w:val="00722E03"/>
    <w:rsid w:val="0072631D"/>
    <w:rsid w:val="00726D65"/>
    <w:rsid w:val="00727587"/>
    <w:rsid w:val="00727A1C"/>
    <w:rsid w:val="0073032B"/>
    <w:rsid w:val="00733812"/>
    <w:rsid w:val="007349A6"/>
    <w:rsid w:val="007349B3"/>
    <w:rsid w:val="007368ED"/>
    <w:rsid w:val="007456C9"/>
    <w:rsid w:val="00745A7C"/>
    <w:rsid w:val="00745DDB"/>
    <w:rsid w:val="00750333"/>
    <w:rsid w:val="00751AE0"/>
    <w:rsid w:val="0075210B"/>
    <w:rsid w:val="007557B6"/>
    <w:rsid w:val="00757D46"/>
    <w:rsid w:val="00762778"/>
    <w:rsid w:val="00762A9B"/>
    <w:rsid w:val="00766D4C"/>
    <w:rsid w:val="00772B27"/>
    <w:rsid w:val="00782247"/>
    <w:rsid w:val="00785555"/>
    <w:rsid w:val="00797553"/>
    <w:rsid w:val="007A2600"/>
    <w:rsid w:val="007A4054"/>
    <w:rsid w:val="007A5084"/>
    <w:rsid w:val="007A6AA4"/>
    <w:rsid w:val="007B1284"/>
    <w:rsid w:val="007B204F"/>
    <w:rsid w:val="007B54D7"/>
    <w:rsid w:val="007B593F"/>
    <w:rsid w:val="007B7D7A"/>
    <w:rsid w:val="007C19ED"/>
    <w:rsid w:val="007C1E4B"/>
    <w:rsid w:val="007C57A7"/>
    <w:rsid w:val="007C642E"/>
    <w:rsid w:val="007C6928"/>
    <w:rsid w:val="007D2CC2"/>
    <w:rsid w:val="007D2F6C"/>
    <w:rsid w:val="007D45BD"/>
    <w:rsid w:val="007D5101"/>
    <w:rsid w:val="007D5A61"/>
    <w:rsid w:val="007D5D4D"/>
    <w:rsid w:val="007D5FB1"/>
    <w:rsid w:val="007D6555"/>
    <w:rsid w:val="007E0F78"/>
    <w:rsid w:val="007E216A"/>
    <w:rsid w:val="007E394A"/>
    <w:rsid w:val="007E7F6B"/>
    <w:rsid w:val="007F2559"/>
    <w:rsid w:val="007F2B77"/>
    <w:rsid w:val="007F3801"/>
    <w:rsid w:val="007F65A4"/>
    <w:rsid w:val="008002CD"/>
    <w:rsid w:val="00801602"/>
    <w:rsid w:val="00802954"/>
    <w:rsid w:val="00802A6E"/>
    <w:rsid w:val="00807C40"/>
    <w:rsid w:val="00810A0E"/>
    <w:rsid w:val="0081211C"/>
    <w:rsid w:val="00812E64"/>
    <w:rsid w:val="00813D23"/>
    <w:rsid w:val="00814F65"/>
    <w:rsid w:val="008155F2"/>
    <w:rsid w:val="00815E04"/>
    <w:rsid w:val="008166E0"/>
    <w:rsid w:val="00820597"/>
    <w:rsid w:val="00821CE1"/>
    <w:rsid w:val="00825679"/>
    <w:rsid w:val="008259F9"/>
    <w:rsid w:val="00827DC5"/>
    <w:rsid w:val="008307D8"/>
    <w:rsid w:val="00831C56"/>
    <w:rsid w:val="00833E53"/>
    <w:rsid w:val="00846273"/>
    <w:rsid w:val="008470FD"/>
    <w:rsid w:val="008500BE"/>
    <w:rsid w:val="00850504"/>
    <w:rsid w:val="00850855"/>
    <w:rsid w:val="008538CD"/>
    <w:rsid w:val="0085588A"/>
    <w:rsid w:val="008605DD"/>
    <w:rsid w:val="008609C7"/>
    <w:rsid w:val="00862F5E"/>
    <w:rsid w:val="0086354A"/>
    <w:rsid w:val="00870CF6"/>
    <w:rsid w:val="00871D9B"/>
    <w:rsid w:val="008779AD"/>
    <w:rsid w:val="00880207"/>
    <w:rsid w:val="00881F68"/>
    <w:rsid w:val="00886955"/>
    <w:rsid w:val="00890031"/>
    <w:rsid w:val="00890350"/>
    <w:rsid w:val="00894AF4"/>
    <w:rsid w:val="00895B7C"/>
    <w:rsid w:val="008966D7"/>
    <w:rsid w:val="008A1A9C"/>
    <w:rsid w:val="008A31F0"/>
    <w:rsid w:val="008A428F"/>
    <w:rsid w:val="008B3180"/>
    <w:rsid w:val="008B44D8"/>
    <w:rsid w:val="008B4CC2"/>
    <w:rsid w:val="008C03B2"/>
    <w:rsid w:val="008C1D1A"/>
    <w:rsid w:val="008C23C0"/>
    <w:rsid w:val="008C5C68"/>
    <w:rsid w:val="008C6A1A"/>
    <w:rsid w:val="008D4D44"/>
    <w:rsid w:val="008D5B63"/>
    <w:rsid w:val="008D6623"/>
    <w:rsid w:val="008E14E6"/>
    <w:rsid w:val="008E1F3B"/>
    <w:rsid w:val="008E2651"/>
    <w:rsid w:val="008E58C0"/>
    <w:rsid w:val="008E66ED"/>
    <w:rsid w:val="008E6FCC"/>
    <w:rsid w:val="008E7915"/>
    <w:rsid w:val="008E7CC7"/>
    <w:rsid w:val="008F2176"/>
    <w:rsid w:val="008F345D"/>
    <w:rsid w:val="008F3A92"/>
    <w:rsid w:val="008F5CC9"/>
    <w:rsid w:val="009003C6"/>
    <w:rsid w:val="009047E4"/>
    <w:rsid w:val="00906A64"/>
    <w:rsid w:val="0090773E"/>
    <w:rsid w:val="00915E6E"/>
    <w:rsid w:val="00921EA9"/>
    <w:rsid w:val="00924297"/>
    <w:rsid w:val="00927FE5"/>
    <w:rsid w:val="009307E0"/>
    <w:rsid w:val="0093605A"/>
    <w:rsid w:val="009410B2"/>
    <w:rsid w:val="009415B9"/>
    <w:rsid w:val="00941949"/>
    <w:rsid w:val="00942663"/>
    <w:rsid w:val="009465E5"/>
    <w:rsid w:val="00946FBF"/>
    <w:rsid w:val="00947DF3"/>
    <w:rsid w:val="00947F74"/>
    <w:rsid w:val="00957CF1"/>
    <w:rsid w:val="00957CFC"/>
    <w:rsid w:val="00961038"/>
    <w:rsid w:val="00963210"/>
    <w:rsid w:val="009637D8"/>
    <w:rsid w:val="00965F93"/>
    <w:rsid w:val="00966E43"/>
    <w:rsid w:val="00967E8C"/>
    <w:rsid w:val="009738E8"/>
    <w:rsid w:val="009807D8"/>
    <w:rsid w:val="00983574"/>
    <w:rsid w:val="00984130"/>
    <w:rsid w:val="0098416B"/>
    <w:rsid w:val="0098497A"/>
    <w:rsid w:val="00987C9C"/>
    <w:rsid w:val="00991991"/>
    <w:rsid w:val="00993F75"/>
    <w:rsid w:val="00996420"/>
    <w:rsid w:val="009A09C1"/>
    <w:rsid w:val="009A207F"/>
    <w:rsid w:val="009A655B"/>
    <w:rsid w:val="009A7446"/>
    <w:rsid w:val="009B03FD"/>
    <w:rsid w:val="009B3515"/>
    <w:rsid w:val="009B4240"/>
    <w:rsid w:val="009B554C"/>
    <w:rsid w:val="009B6045"/>
    <w:rsid w:val="009C3061"/>
    <w:rsid w:val="009C6F21"/>
    <w:rsid w:val="009D15E0"/>
    <w:rsid w:val="009E04B1"/>
    <w:rsid w:val="009E0D6A"/>
    <w:rsid w:val="009E142F"/>
    <w:rsid w:val="009E22F0"/>
    <w:rsid w:val="009E3EF6"/>
    <w:rsid w:val="009E7328"/>
    <w:rsid w:val="009F137A"/>
    <w:rsid w:val="009F5605"/>
    <w:rsid w:val="009F5C3B"/>
    <w:rsid w:val="009F627B"/>
    <w:rsid w:val="009F68E7"/>
    <w:rsid w:val="009F74EE"/>
    <w:rsid w:val="00A003DD"/>
    <w:rsid w:val="00A00575"/>
    <w:rsid w:val="00A00EFE"/>
    <w:rsid w:val="00A1045E"/>
    <w:rsid w:val="00A117B5"/>
    <w:rsid w:val="00A12F17"/>
    <w:rsid w:val="00A17582"/>
    <w:rsid w:val="00A20E3B"/>
    <w:rsid w:val="00A214E3"/>
    <w:rsid w:val="00A25DF5"/>
    <w:rsid w:val="00A30C85"/>
    <w:rsid w:val="00A40234"/>
    <w:rsid w:val="00A4051A"/>
    <w:rsid w:val="00A456A5"/>
    <w:rsid w:val="00A5059B"/>
    <w:rsid w:val="00A527AA"/>
    <w:rsid w:val="00A53A24"/>
    <w:rsid w:val="00A5498C"/>
    <w:rsid w:val="00A55AD4"/>
    <w:rsid w:val="00A62CDE"/>
    <w:rsid w:val="00A64748"/>
    <w:rsid w:val="00A65180"/>
    <w:rsid w:val="00A707C1"/>
    <w:rsid w:val="00A712B8"/>
    <w:rsid w:val="00A74B45"/>
    <w:rsid w:val="00A764BC"/>
    <w:rsid w:val="00A76623"/>
    <w:rsid w:val="00A80109"/>
    <w:rsid w:val="00A811F8"/>
    <w:rsid w:val="00A83499"/>
    <w:rsid w:val="00A8416E"/>
    <w:rsid w:val="00A8703B"/>
    <w:rsid w:val="00A901BD"/>
    <w:rsid w:val="00A90ECA"/>
    <w:rsid w:val="00A96AA6"/>
    <w:rsid w:val="00AA56D1"/>
    <w:rsid w:val="00AB064D"/>
    <w:rsid w:val="00AB06C0"/>
    <w:rsid w:val="00AB69D6"/>
    <w:rsid w:val="00AC1D4D"/>
    <w:rsid w:val="00AC2335"/>
    <w:rsid w:val="00AC57C5"/>
    <w:rsid w:val="00AC6FE4"/>
    <w:rsid w:val="00AD19FE"/>
    <w:rsid w:val="00AD265E"/>
    <w:rsid w:val="00AD30F2"/>
    <w:rsid w:val="00AD3BBD"/>
    <w:rsid w:val="00AD5819"/>
    <w:rsid w:val="00AE14E1"/>
    <w:rsid w:val="00AE3A9D"/>
    <w:rsid w:val="00AE4E56"/>
    <w:rsid w:val="00AE5D23"/>
    <w:rsid w:val="00AF71CA"/>
    <w:rsid w:val="00AF760D"/>
    <w:rsid w:val="00B01072"/>
    <w:rsid w:val="00B026D8"/>
    <w:rsid w:val="00B0678F"/>
    <w:rsid w:val="00B06FE8"/>
    <w:rsid w:val="00B078BC"/>
    <w:rsid w:val="00B1099F"/>
    <w:rsid w:val="00B11353"/>
    <w:rsid w:val="00B13570"/>
    <w:rsid w:val="00B1646C"/>
    <w:rsid w:val="00B203D9"/>
    <w:rsid w:val="00B27090"/>
    <w:rsid w:val="00B27295"/>
    <w:rsid w:val="00B272E7"/>
    <w:rsid w:val="00B27A96"/>
    <w:rsid w:val="00B27CCC"/>
    <w:rsid w:val="00B27EA7"/>
    <w:rsid w:val="00B313F3"/>
    <w:rsid w:val="00B371E7"/>
    <w:rsid w:val="00B43C3A"/>
    <w:rsid w:val="00B44585"/>
    <w:rsid w:val="00B54033"/>
    <w:rsid w:val="00B55D9D"/>
    <w:rsid w:val="00B57427"/>
    <w:rsid w:val="00B57B07"/>
    <w:rsid w:val="00B61188"/>
    <w:rsid w:val="00B645E1"/>
    <w:rsid w:val="00B66D55"/>
    <w:rsid w:val="00B67A1F"/>
    <w:rsid w:val="00B70C7C"/>
    <w:rsid w:val="00B721EC"/>
    <w:rsid w:val="00B74126"/>
    <w:rsid w:val="00B743AA"/>
    <w:rsid w:val="00B75AFE"/>
    <w:rsid w:val="00B761EE"/>
    <w:rsid w:val="00B77034"/>
    <w:rsid w:val="00B80F29"/>
    <w:rsid w:val="00B87BEE"/>
    <w:rsid w:val="00B90905"/>
    <w:rsid w:val="00B91219"/>
    <w:rsid w:val="00B917C5"/>
    <w:rsid w:val="00B92833"/>
    <w:rsid w:val="00B97F40"/>
    <w:rsid w:val="00BA19B8"/>
    <w:rsid w:val="00BA4D54"/>
    <w:rsid w:val="00BA7F3A"/>
    <w:rsid w:val="00BB0F7A"/>
    <w:rsid w:val="00BB4D3D"/>
    <w:rsid w:val="00BB5EBC"/>
    <w:rsid w:val="00BC067A"/>
    <w:rsid w:val="00BC1561"/>
    <w:rsid w:val="00BC2456"/>
    <w:rsid w:val="00BC4545"/>
    <w:rsid w:val="00BC6B48"/>
    <w:rsid w:val="00BD34DF"/>
    <w:rsid w:val="00BE0209"/>
    <w:rsid w:val="00BE3475"/>
    <w:rsid w:val="00BE472E"/>
    <w:rsid w:val="00BE6930"/>
    <w:rsid w:val="00BF0686"/>
    <w:rsid w:val="00BF0A34"/>
    <w:rsid w:val="00BF1A2F"/>
    <w:rsid w:val="00BF28DB"/>
    <w:rsid w:val="00BF4679"/>
    <w:rsid w:val="00BF62F6"/>
    <w:rsid w:val="00C05239"/>
    <w:rsid w:val="00C10C46"/>
    <w:rsid w:val="00C1246D"/>
    <w:rsid w:val="00C15263"/>
    <w:rsid w:val="00C15B6D"/>
    <w:rsid w:val="00C17246"/>
    <w:rsid w:val="00C213FA"/>
    <w:rsid w:val="00C219D7"/>
    <w:rsid w:val="00C22CD2"/>
    <w:rsid w:val="00C2503B"/>
    <w:rsid w:val="00C25051"/>
    <w:rsid w:val="00C25AF8"/>
    <w:rsid w:val="00C25C0F"/>
    <w:rsid w:val="00C26C45"/>
    <w:rsid w:val="00C343F1"/>
    <w:rsid w:val="00C3523E"/>
    <w:rsid w:val="00C35E2D"/>
    <w:rsid w:val="00C401A4"/>
    <w:rsid w:val="00C4030C"/>
    <w:rsid w:val="00C45BB9"/>
    <w:rsid w:val="00C51FC1"/>
    <w:rsid w:val="00C550CD"/>
    <w:rsid w:val="00C564C0"/>
    <w:rsid w:val="00C56BB6"/>
    <w:rsid w:val="00C6011E"/>
    <w:rsid w:val="00C730D0"/>
    <w:rsid w:val="00C7429E"/>
    <w:rsid w:val="00C758CA"/>
    <w:rsid w:val="00C845AE"/>
    <w:rsid w:val="00C84DE1"/>
    <w:rsid w:val="00C85F2E"/>
    <w:rsid w:val="00C87BDE"/>
    <w:rsid w:val="00C90237"/>
    <w:rsid w:val="00C92A4B"/>
    <w:rsid w:val="00C94105"/>
    <w:rsid w:val="00C94B94"/>
    <w:rsid w:val="00C954F0"/>
    <w:rsid w:val="00C9626B"/>
    <w:rsid w:val="00C96E3E"/>
    <w:rsid w:val="00CA3239"/>
    <w:rsid w:val="00CA6722"/>
    <w:rsid w:val="00CA69B2"/>
    <w:rsid w:val="00CA7D88"/>
    <w:rsid w:val="00CB0A93"/>
    <w:rsid w:val="00CB5B34"/>
    <w:rsid w:val="00CB60B6"/>
    <w:rsid w:val="00CB71E8"/>
    <w:rsid w:val="00CC3389"/>
    <w:rsid w:val="00CD24A4"/>
    <w:rsid w:val="00CD57D3"/>
    <w:rsid w:val="00CD5B45"/>
    <w:rsid w:val="00CD6484"/>
    <w:rsid w:val="00CE1C2F"/>
    <w:rsid w:val="00CE3235"/>
    <w:rsid w:val="00CE6E9E"/>
    <w:rsid w:val="00CF76A3"/>
    <w:rsid w:val="00D027D8"/>
    <w:rsid w:val="00D03D46"/>
    <w:rsid w:val="00D06DDB"/>
    <w:rsid w:val="00D14D68"/>
    <w:rsid w:val="00D1613E"/>
    <w:rsid w:val="00D21B2F"/>
    <w:rsid w:val="00D224C3"/>
    <w:rsid w:val="00D33403"/>
    <w:rsid w:val="00D34CFE"/>
    <w:rsid w:val="00D37B92"/>
    <w:rsid w:val="00D4391A"/>
    <w:rsid w:val="00D43F2C"/>
    <w:rsid w:val="00D47068"/>
    <w:rsid w:val="00D526D9"/>
    <w:rsid w:val="00D528F3"/>
    <w:rsid w:val="00D6063E"/>
    <w:rsid w:val="00D61BEF"/>
    <w:rsid w:val="00D62918"/>
    <w:rsid w:val="00D657DB"/>
    <w:rsid w:val="00D73A16"/>
    <w:rsid w:val="00D75CFF"/>
    <w:rsid w:val="00D76FCA"/>
    <w:rsid w:val="00D812BE"/>
    <w:rsid w:val="00D8216F"/>
    <w:rsid w:val="00D8372E"/>
    <w:rsid w:val="00D84A66"/>
    <w:rsid w:val="00D86E86"/>
    <w:rsid w:val="00D94C4C"/>
    <w:rsid w:val="00D97B98"/>
    <w:rsid w:val="00DA0588"/>
    <w:rsid w:val="00DA59BA"/>
    <w:rsid w:val="00DA6924"/>
    <w:rsid w:val="00DB0587"/>
    <w:rsid w:val="00DB21B0"/>
    <w:rsid w:val="00DB509A"/>
    <w:rsid w:val="00DC3D1B"/>
    <w:rsid w:val="00DC44C3"/>
    <w:rsid w:val="00DC64DB"/>
    <w:rsid w:val="00DC70EB"/>
    <w:rsid w:val="00DC7309"/>
    <w:rsid w:val="00DD0623"/>
    <w:rsid w:val="00DD07FB"/>
    <w:rsid w:val="00DD1BF0"/>
    <w:rsid w:val="00DD6958"/>
    <w:rsid w:val="00DD7A29"/>
    <w:rsid w:val="00DD7F2B"/>
    <w:rsid w:val="00DE02C0"/>
    <w:rsid w:val="00DE041F"/>
    <w:rsid w:val="00DE2411"/>
    <w:rsid w:val="00DE293F"/>
    <w:rsid w:val="00DF2194"/>
    <w:rsid w:val="00DF220F"/>
    <w:rsid w:val="00DF256E"/>
    <w:rsid w:val="00DF2E30"/>
    <w:rsid w:val="00E00491"/>
    <w:rsid w:val="00E04237"/>
    <w:rsid w:val="00E04AEC"/>
    <w:rsid w:val="00E0706A"/>
    <w:rsid w:val="00E07A6E"/>
    <w:rsid w:val="00E11824"/>
    <w:rsid w:val="00E14D59"/>
    <w:rsid w:val="00E20B87"/>
    <w:rsid w:val="00E22323"/>
    <w:rsid w:val="00E22AEF"/>
    <w:rsid w:val="00E26BB8"/>
    <w:rsid w:val="00E331F3"/>
    <w:rsid w:val="00E34EC2"/>
    <w:rsid w:val="00E36B8B"/>
    <w:rsid w:val="00E36E41"/>
    <w:rsid w:val="00E4100D"/>
    <w:rsid w:val="00E45461"/>
    <w:rsid w:val="00E46F7A"/>
    <w:rsid w:val="00E52DA0"/>
    <w:rsid w:val="00E601AE"/>
    <w:rsid w:val="00E62382"/>
    <w:rsid w:val="00E623D6"/>
    <w:rsid w:val="00E629B3"/>
    <w:rsid w:val="00E666D5"/>
    <w:rsid w:val="00E67256"/>
    <w:rsid w:val="00E67BD6"/>
    <w:rsid w:val="00E733E2"/>
    <w:rsid w:val="00E774AB"/>
    <w:rsid w:val="00E85CDB"/>
    <w:rsid w:val="00E871CC"/>
    <w:rsid w:val="00E91371"/>
    <w:rsid w:val="00E924F6"/>
    <w:rsid w:val="00E92B09"/>
    <w:rsid w:val="00E96A90"/>
    <w:rsid w:val="00EA59F9"/>
    <w:rsid w:val="00EA6FB9"/>
    <w:rsid w:val="00EA7356"/>
    <w:rsid w:val="00EB0ED0"/>
    <w:rsid w:val="00EB637E"/>
    <w:rsid w:val="00EB727A"/>
    <w:rsid w:val="00EC1EA1"/>
    <w:rsid w:val="00EC22E5"/>
    <w:rsid w:val="00EC2C0C"/>
    <w:rsid w:val="00EC4EEE"/>
    <w:rsid w:val="00EC5144"/>
    <w:rsid w:val="00EC5BE0"/>
    <w:rsid w:val="00EC6241"/>
    <w:rsid w:val="00ED16B2"/>
    <w:rsid w:val="00ED6A9F"/>
    <w:rsid w:val="00EE01CE"/>
    <w:rsid w:val="00EE251B"/>
    <w:rsid w:val="00EE5D96"/>
    <w:rsid w:val="00EE606E"/>
    <w:rsid w:val="00EE697B"/>
    <w:rsid w:val="00EF06A0"/>
    <w:rsid w:val="00EF08F0"/>
    <w:rsid w:val="00EF2032"/>
    <w:rsid w:val="00EF22CA"/>
    <w:rsid w:val="00EF239E"/>
    <w:rsid w:val="00EF3FC9"/>
    <w:rsid w:val="00F007AE"/>
    <w:rsid w:val="00F11A1E"/>
    <w:rsid w:val="00F11D75"/>
    <w:rsid w:val="00F15CD8"/>
    <w:rsid w:val="00F1728D"/>
    <w:rsid w:val="00F20851"/>
    <w:rsid w:val="00F22A9A"/>
    <w:rsid w:val="00F24FDD"/>
    <w:rsid w:val="00F256BB"/>
    <w:rsid w:val="00F259F2"/>
    <w:rsid w:val="00F26D02"/>
    <w:rsid w:val="00F30A78"/>
    <w:rsid w:val="00F32AD5"/>
    <w:rsid w:val="00F33809"/>
    <w:rsid w:val="00F34AF1"/>
    <w:rsid w:val="00F34B27"/>
    <w:rsid w:val="00F35E36"/>
    <w:rsid w:val="00F40F9C"/>
    <w:rsid w:val="00F411AF"/>
    <w:rsid w:val="00F412A6"/>
    <w:rsid w:val="00F437B3"/>
    <w:rsid w:val="00F4451B"/>
    <w:rsid w:val="00F44E74"/>
    <w:rsid w:val="00F44F6C"/>
    <w:rsid w:val="00F46E5D"/>
    <w:rsid w:val="00F47650"/>
    <w:rsid w:val="00F50F12"/>
    <w:rsid w:val="00F536EF"/>
    <w:rsid w:val="00F56B05"/>
    <w:rsid w:val="00F57DFD"/>
    <w:rsid w:val="00F57F07"/>
    <w:rsid w:val="00F61466"/>
    <w:rsid w:val="00F64317"/>
    <w:rsid w:val="00F65C93"/>
    <w:rsid w:val="00F74186"/>
    <w:rsid w:val="00F7450A"/>
    <w:rsid w:val="00F7465D"/>
    <w:rsid w:val="00F75875"/>
    <w:rsid w:val="00F75B84"/>
    <w:rsid w:val="00F85CB5"/>
    <w:rsid w:val="00F911AC"/>
    <w:rsid w:val="00F92B5D"/>
    <w:rsid w:val="00F9302D"/>
    <w:rsid w:val="00F960D5"/>
    <w:rsid w:val="00F9639E"/>
    <w:rsid w:val="00FA2ED6"/>
    <w:rsid w:val="00FA3848"/>
    <w:rsid w:val="00FA51D5"/>
    <w:rsid w:val="00FA66C2"/>
    <w:rsid w:val="00FB79B6"/>
    <w:rsid w:val="00FC06EB"/>
    <w:rsid w:val="00FC1DC6"/>
    <w:rsid w:val="00FC3191"/>
    <w:rsid w:val="00FC53DD"/>
    <w:rsid w:val="00FC6EA3"/>
    <w:rsid w:val="00FC7EC2"/>
    <w:rsid w:val="00FD1757"/>
    <w:rsid w:val="00FD65C2"/>
    <w:rsid w:val="00FE07E7"/>
    <w:rsid w:val="00FE0BA6"/>
    <w:rsid w:val="00FE14A1"/>
    <w:rsid w:val="00FE357D"/>
    <w:rsid w:val="00FF004B"/>
    <w:rsid w:val="00FF3261"/>
    <w:rsid w:val="00FF5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enu v:ext="edit" fillcolor="none [3212]" strokecolor="none [3212]"/>
    </o:shapedefaults>
    <o:shapelayout v:ext="edit">
      <o:idmap v:ext="edit" data="1"/>
      <o:rules v:ext="edit">
        <o:r id="V:Rule4" type="connector" idref="#_x0000_s1052"/>
        <o:r id="V:Rule5" type="connector" idref="#_x0000_s1060"/>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923"/>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0BA6"/>
    <w:pPr>
      <w:widowControl w:val="0"/>
      <w:autoSpaceDE w:val="0"/>
      <w:autoSpaceDN w:val="0"/>
      <w:jc w:val="both"/>
    </w:pPr>
    <w:rPr>
      <w:rFonts w:ascii="Tahoma" w:hAnsi="Tahoma" w:cs="Tahoma"/>
    </w:rPr>
  </w:style>
  <w:style w:type="paragraph" w:customStyle="1" w:styleId="ConsPlusNormal">
    <w:name w:val="ConsPlusNormal"/>
    <w:rsid w:val="00FE0BA6"/>
    <w:pPr>
      <w:widowControl w:val="0"/>
      <w:autoSpaceDE w:val="0"/>
      <w:autoSpaceDN w:val="0"/>
      <w:jc w:val="both"/>
    </w:pPr>
    <w:rPr>
      <w:sz w:val="24"/>
    </w:rPr>
  </w:style>
  <w:style w:type="paragraph" w:customStyle="1" w:styleId="ConsPlusTitle">
    <w:name w:val="ConsPlusTitle"/>
    <w:uiPriority w:val="99"/>
    <w:rsid w:val="00FE0BA6"/>
    <w:pPr>
      <w:widowControl w:val="0"/>
      <w:autoSpaceDE w:val="0"/>
      <w:autoSpaceDN w:val="0"/>
      <w:jc w:val="both"/>
    </w:pPr>
    <w:rPr>
      <w:b/>
      <w:sz w:val="24"/>
    </w:rPr>
  </w:style>
  <w:style w:type="paragraph" w:styleId="a3">
    <w:name w:val="header"/>
    <w:basedOn w:val="a"/>
    <w:link w:val="a4"/>
    <w:uiPriority w:val="99"/>
    <w:unhideWhenUsed/>
    <w:rsid w:val="00727A1C"/>
    <w:pPr>
      <w:tabs>
        <w:tab w:val="center" w:pos="4677"/>
        <w:tab w:val="right" w:pos="9355"/>
      </w:tabs>
    </w:pPr>
  </w:style>
  <w:style w:type="character" w:customStyle="1" w:styleId="a4">
    <w:name w:val="Верхний колонтитул Знак"/>
    <w:basedOn w:val="a0"/>
    <w:link w:val="a3"/>
    <w:uiPriority w:val="99"/>
    <w:rsid w:val="00727A1C"/>
    <w:rPr>
      <w:sz w:val="24"/>
      <w:szCs w:val="24"/>
    </w:rPr>
  </w:style>
  <w:style w:type="character" w:styleId="a5">
    <w:name w:val="page number"/>
    <w:basedOn w:val="a0"/>
    <w:rsid w:val="00727A1C"/>
  </w:style>
  <w:style w:type="paragraph" w:styleId="a6">
    <w:name w:val="footer"/>
    <w:basedOn w:val="a"/>
    <w:link w:val="a7"/>
    <w:uiPriority w:val="99"/>
    <w:rsid w:val="00BB0F7A"/>
    <w:pPr>
      <w:tabs>
        <w:tab w:val="center" w:pos="4677"/>
        <w:tab w:val="right" w:pos="9355"/>
      </w:tabs>
    </w:pPr>
  </w:style>
  <w:style w:type="character" w:customStyle="1" w:styleId="a7">
    <w:name w:val="Нижний колонтитул Знак"/>
    <w:basedOn w:val="a0"/>
    <w:link w:val="a6"/>
    <w:uiPriority w:val="99"/>
    <w:rsid w:val="00BB0F7A"/>
    <w:rPr>
      <w:sz w:val="24"/>
      <w:szCs w:val="24"/>
    </w:rPr>
  </w:style>
  <w:style w:type="paragraph" w:styleId="a8">
    <w:name w:val="Balloon Text"/>
    <w:basedOn w:val="a"/>
    <w:link w:val="a9"/>
    <w:rsid w:val="00BB0F7A"/>
    <w:rPr>
      <w:rFonts w:ascii="Tahoma" w:hAnsi="Tahoma" w:cs="Tahoma"/>
      <w:sz w:val="16"/>
      <w:szCs w:val="16"/>
    </w:rPr>
  </w:style>
  <w:style w:type="character" w:customStyle="1" w:styleId="a9">
    <w:name w:val="Текст выноски Знак"/>
    <w:basedOn w:val="a0"/>
    <w:link w:val="a8"/>
    <w:rsid w:val="00BB0F7A"/>
    <w:rPr>
      <w:rFonts w:ascii="Tahoma" w:hAnsi="Tahoma" w:cs="Tahoma"/>
      <w:sz w:val="16"/>
      <w:szCs w:val="16"/>
    </w:rPr>
  </w:style>
  <w:style w:type="table" w:styleId="-1">
    <w:name w:val="Table Web 1"/>
    <w:basedOn w:val="a1"/>
    <w:rsid w:val="00573A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rsid w:val="00573A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184770">
      <w:bodyDiv w:val="1"/>
      <w:marLeft w:val="0"/>
      <w:marRight w:val="0"/>
      <w:marTop w:val="0"/>
      <w:marBottom w:val="0"/>
      <w:divBdr>
        <w:top w:val="none" w:sz="0" w:space="0" w:color="auto"/>
        <w:left w:val="none" w:sz="0" w:space="0" w:color="auto"/>
        <w:bottom w:val="none" w:sz="0" w:space="0" w:color="auto"/>
        <w:right w:val="none" w:sz="0" w:space="0" w:color="auto"/>
      </w:divBdr>
    </w:div>
    <w:div w:id="1646353200">
      <w:bodyDiv w:val="1"/>
      <w:marLeft w:val="0"/>
      <w:marRight w:val="0"/>
      <w:marTop w:val="0"/>
      <w:marBottom w:val="0"/>
      <w:divBdr>
        <w:top w:val="none" w:sz="0" w:space="0" w:color="auto"/>
        <w:left w:val="none" w:sz="0" w:space="0" w:color="auto"/>
        <w:bottom w:val="none" w:sz="0" w:space="0" w:color="auto"/>
        <w:right w:val="none" w:sz="0" w:space="0" w:color="auto"/>
      </w:divBdr>
      <w:divsChild>
        <w:div w:id="290481251">
          <w:marLeft w:val="0"/>
          <w:marRight w:val="0"/>
          <w:marTop w:val="0"/>
          <w:marBottom w:val="0"/>
          <w:divBdr>
            <w:top w:val="none" w:sz="0" w:space="0" w:color="auto"/>
            <w:left w:val="none" w:sz="0" w:space="0" w:color="auto"/>
            <w:bottom w:val="none" w:sz="0" w:space="0" w:color="auto"/>
            <w:right w:val="none" w:sz="0" w:space="0" w:color="auto"/>
          </w:divBdr>
          <w:divsChild>
            <w:div w:id="932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0412">
      <w:bodyDiv w:val="1"/>
      <w:marLeft w:val="0"/>
      <w:marRight w:val="0"/>
      <w:marTop w:val="0"/>
      <w:marBottom w:val="0"/>
      <w:divBdr>
        <w:top w:val="none" w:sz="0" w:space="0" w:color="auto"/>
        <w:left w:val="none" w:sz="0" w:space="0" w:color="auto"/>
        <w:bottom w:val="none" w:sz="0" w:space="0" w:color="auto"/>
        <w:right w:val="none" w:sz="0" w:space="0" w:color="auto"/>
      </w:divBdr>
      <w:divsChild>
        <w:div w:id="901674959">
          <w:marLeft w:val="0"/>
          <w:marRight w:val="0"/>
          <w:marTop w:val="0"/>
          <w:marBottom w:val="0"/>
          <w:divBdr>
            <w:top w:val="none" w:sz="0" w:space="0" w:color="auto"/>
            <w:left w:val="none" w:sz="0" w:space="0" w:color="auto"/>
            <w:bottom w:val="none" w:sz="0" w:space="0" w:color="auto"/>
            <w:right w:val="none" w:sz="0" w:space="0" w:color="auto"/>
          </w:divBdr>
          <w:divsChild>
            <w:div w:id="663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yperlink" Target="consultantplus://offline/ref=657DB6996727C7836D228D4A1AF426439869FCBC778942E393938F1438518E29u522D" TargetMode="External"/><Relationship Id="rId21" Type="http://schemas.openxmlformats.org/officeDocument/2006/relationships/hyperlink" Target="consultantplus://offline/ref=70118195027418E5E2CB008D2645A826FFE80511A6F73983A9755F0F5B8204E0X2vCJ" TargetMode="External"/><Relationship Id="rId42" Type="http://schemas.openxmlformats.org/officeDocument/2006/relationships/hyperlink" Target="consultantplus://offline/ref=657DB6996727C7836D228D4A1AF426439869FCBC768C42E393938F1438518E29u522D" TargetMode="External"/><Relationship Id="rId47" Type="http://schemas.openxmlformats.org/officeDocument/2006/relationships/hyperlink" Target="consultantplus://offline/ref=657DB6996727C7836D228D4A1AF426439869FCBC778941EA97938F1438518E29u522D" TargetMode="External"/><Relationship Id="rId63" Type="http://schemas.openxmlformats.org/officeDocument/2006/relationships/hyperlink" Target="consultantplus://offline/ref=657DB6996727C7836D228D4A1AF426439869FCBC768C41EF91938F1438518E29u522D" TargetMode="External"/><Relationship Id="rId68" Type="http://schemas.openxmlformats.org/officeDocument/2006/relationships/hyperlink" Target="consultantplus://offline/ref=657DB6996727C7836D228D4A1AF426439869FCBC788F43E391938F1438518E29u522D" TargetMode="External"/><Relationship Id="rId84" Type="http://schemas.openxmlformats.org/officeDocument/2006/relationships/hyperlink" Target="consultantplus://offline/ref=657DB6996727C7836D2293470C987A469E62ABB8798B4CBCCECCD4496Fu528D" TargetMode="External"/><Relationship Id="rId89" Type="http://schemas.openxmlformats.org/officeDocument/2006/relationships/hyperlink" Target="consultantplus://offline/ref=657DB6996727C7836D2293470C987A469E63A6B4758B4CBCCECCD4496Fu528D" TargetMode="External"/><Relationship Id="rId112" Type="http://schemas.openxmlformats.org/officeDocument/2006/relationships/hyperlink" Target="consultantplus://offline/ref=657DB6996727C7836D228D4A1AF426439869FCBC778E46EF92938F1438518E29u522D" TargetMode="External"/><Relationship Id="rId133" Type="http://schemas.openxmlformats.org/officeDocument/2006/relationships/hyperlink" Target="consultantplus://offline/ref=657DB6996727C7836D228D4A1AF426439869FCBC778942EC96938F1438518E29u522D" TargetMode="External"/><Relationship Id="rId138" Type="http://schemas.openxmlformats.org/officeDocument/2006/relationships/hyperlink" Target="consultantplus://offline/ref=657DB6996727C7836D2293470C987A469E63A6B4758B4CBCCECCD4496Fu528D" TargetMode="External"/><Relationship Id="rId154" Type="http://schemas.openxmlformats.org/officeDocument/2006/relationships/hyperlink" Target="consultantplus://offline/ref=657DB6996727C7836D228D4A1AF426439869FCBC778943EA90938F1438518E29u522D" TargetMode="External"/><Relationship Id="rId159" Type="http://schemas.openxmlformats.org/officeDocument/2006/relationships/hyperlink" Target="consultantplus://offline/ref=657DB6996727C7836D228D4A1AF426439869FCBC778942E39A938F1438518E29u522D" TargetMode="External"/><Relationship Id="rId175" Type="http://schemas.openxmlformats.org/officeDocument/2006/relationships/hyperlink" Target="consultantplus://offline/ref=657DB6996727C7836D228D4A1AF426439869FCBC778D4FED95938F1438518E29u522D" TargetMode="External"/><Relationship Id="rId170" Type="http://schemas.openxmlformats.org/officeDocument/2006/relationships/hyperlink" Target="consultantplus://offline/ref=657DB6996727C7836D2293470C987A469E63A6B4758B4CBCCECCD4496Fu528D" TargetMode="External"/><Relationship Id="rId16" Type="http://schemas.openxmlformats.org/officeDocument/2006/relationships/hyperlink" Target="consultantplus://offline/ref=C6B6489DDBFE42DC41403ABF94F642BB3150A3C9DB2A2A3B40C333065DEB59B0E7DDEBF2236E238F1E8FECk9n1E" TargetMode="External"/><Relationship Id="rId107" Type="http://schemas.openxmlformats.org/officeDocument/2006/relationships/hyperlink" Target="consultantplus://offline/ref=657DB6996727C7836D2293470C987A469E63A7B072894CBCCECCD4496F58847E1554AB070609520Cu220D" TargetMode="External"/><Relationship Id="rId11" Type="http://schemas.openxmlformats.org/officeDocument/2006/relationships/hyperlink" Target="consultantplus://offline/ref=C6B6489DDBFE42DC41403ABF94F642BB3150A3C9DB24283B43C333065DEB59B0E7DDEBF2236E238E1A89E4k9n1E" TargetMode="External"/><Relationship Id="rId32" Type="http://schemas.openxmlformats.org/officeDocument/2006/relationships/hyperlink" Target="consultantplus://offline/ref=657DB6996727C7836D228D4A1AF426439869FCBC778942EF9B938F1438518E29u522D" TargetMode="External"/><Relationship Id="rId37" Type="http://schemas.openxmlformats.org/officeDocument/2006/relationships/hyperlink" Target="consultantplus://offline/ref=657DB6996727C7836D228D4A1AF426439869FCBC778944E39B938F1438518E29u522D" TargetMode="External"/><Relationship Id="rId53" Type="http://schemas.openxmlformats.org/officeDocument/2006/relationships/hyperlink" Target="consultantplus://offline/ref=657DB6996727C7836D228D4A1AF426439869FCBC778942E39A938F1438518E29u522D" TargetMode="External"/><Relationship Id="rId58" Type="http://schemas.openxmlformats.org/officeDocument/2006/relationships/hyperlink" Target="consultantplus://offline/ref=657DB6996727C7836D228D4A1AF426439869FCBC748E47EE96938F1438518E29u522D" TargetMode="External"/><Relationship Id="rId74" Type="http://schemas.openxmlformats.org/officeDocument/2006/relationships/hyperlink" Target="consultantplus://offline/ref=657DB6996727C7836D2293470C987A469E63A5B870864CBCCECCD4496F58847E1554AB0702u021D" TargetMode="External"/><Relationship Id="rId79" Type="http://schemas.openxmlformats.org/officeDocument/2006/relationships/hyperlink" Target="consultantplus://offline/ref=657DB6996727C7836D228D4A1AF426439869FCBC77894FED96938F1438518E29521BF2454204530D2542E5u12CD" TargetMode="External"/><Relationship Id="rId102" Type="http://schemas.openxmlformats.org/officeDocument/2006/relationships/hyperlink" Target="consultantplus://offline/ref=657DB6996727C7836D228D4A1AF426439869FCBC778D4FED95938F1438518E29u522D" TargetMode="External"/><Relationship Id="rId123" Type="http://schemas.openxmlformats.org/officeDocument/2006/relationships/hyperlink" Target="consultantplus://offline/ref=657DB6996727C7836D228D4A1AF426439869FCBC768C42E393938F1438518E29u522D" TargetMode="External"/><Relationship Id="rId128" Type="http://schemas.openxmlformats.org/officeDocument/2006/relationships/hyperlink" Target="consultantplus://offline/ref=657DB6996727C7836D228D4A1AF426439869FCBC778C44EB9B938F1438518E29u522D" TargetMode="External"/><Relationship Id="rId144" Type="http://schemas.openxmlformats.org/officeDocument/2006/relationships/hyperlink" Target="consultantplus://offline/ref=657DB6996727C7836D2293470C987A469E63A7B072894CBCCECCD4496F58847E1554AB070609520Cu220D" TargetMode="External"/><Relationship Id="rId149" Type="http://schemas.openxmlformats.org/officeDocument/2006/relationships/hyperlink" Target="consultantplus://offline/ref=657DB6996727C7836D228D4A1AF426439869FCBC778942E393938F1438518E29u522D" TargetMode="External"/><Relationship Id="rId5" Type="http://schemas.openxmlformats.org/officeDocument/2006/relationships/webSettings" Target="webSettings.xml"/><Relationship Id="rId90" Type="http://schemas.openxmlformats.org/officeDocument/2006/relationships/hyperlink" Target="consultantplus://offline/ref=657DB6996727C7836D2293470C987A469E63A6B4758B4CBCCECCD4496Fu528D" TargetMode="External"/><Relationship Id="rId95" Type="http://schemas.openxmlformats.org/officeDocument/2006/relationships/hyperlink" Target="consultantplus://offline/ref=657DB6996727C7836D228D4A1AF426439869FCBC77894FED96938F1438518E29521BF2454204530D2542E5u12CD" TargetMode="External"/><Relationship Id="rId160" Type="http://schemas.openxmlformats.org/officeDocument/2006/relationships/hyperlink" Target="consultantplus://offline/ref=657DB6996727C7836D228D4A1AF426439869FCBC778C44EB9B938F1438518E29u522D" TargetMode="External"/><Relationship Id="rId165" Type="http://schemas.openxmlformats.org/officeDocument/2006/relationships/hyperlink" Target="consultantplus://offline/ref=657DB6996727C7836D228D4A1AF426439869FCBC778942EC96938F1438518E29u522D" TargetMode="External"/><Relationship Id="rId181" Type="http://schemas.openxmlformats.org/officeDocument/2006/relationships/image" Target="media/image3.wmf"/><Relationship Id="rId22" Type="http://schemas.openxmlformats.org/officeDocument/2006/relationships/hyperlink" Target="consultantplus://offline/ref=70118195027418E5E2CB008D2645A826FFE80511A0F93082AB755F0F5B8204E0X2vCJ" TargetMode="External"/><Relationship Id="rId27" Type="http://schemas.openxmlformats.org/officeDocument/2006/relationships/hyperlink" Target="consultantplus://offline/ref=657DB6996727C7836D228D4A1AF426439869FCBC778942E393938F1438518E29u522D" TargetMode="External"/><Relationship Id="rId43" Type="http://schemas.openxmlformats.org/officeDocument/2006/relationships/hyperlink" Target="consultantplus://offline/ref=657DB6996727C7836D228D4A1AF426439869FCBC768C42E393938F1438518E29u522D" TargetMode="External"/><Relationship Id="rId48" Type="http://schemas.openxmlformats.org/officeDocument/2006/relationships/hyperlink" Target="consultantplus://offline/ref=657DB6996727C7836D228D4A1AF426439869FCBC778847E397938F1438518E29u522D" TargetMode="External"/><Relationship Id="rId64" Type="http://schemas.openxmlformats.org/officeDocument/2006/relationships/hyperlink" Target="consultantplus://offline/ref=657DB6996727C7836D228D4A1AF426439869FCBC768C41EF91938F1438518E29u522D" TargetMode="External"/><Relationship Id="rId69" Type="http://schemas.openxmlformats.org/officeDocument/2006/relationships/hyperlink" Target="consultantplus://offline/ref=657DB6996727C7836D228D4A1AF426439869FCBC77894FED96938F1438518E29521BF2454204530D2542E5u12CD" TargetMode="External"/><Relationship Id="rId113" Type="http://schemas.openxmlformats.org/officeDocument/2006/relationships/hyperlink" Target="consultantplus://offline/ref=657DB6996727C7836D228D4A1AF426439869FCBC778E46EF92938F1438518E29u522D" TargetMode="External"/><Relationship Id="rId118" Type="http://schemas.openxmlformats.org/officeDocument/2006/relationships/hyperlink" Target="consultantplus://offline/ref=657DB6996727C7836D228D4A1AF426439869FCBC778942EF9B938F1438518E29u522D" TargetMode="External"/><Relationship Id="rId134" Type="http://schemas.openxmlformats.org/officeDocument/2006/relationships/hyperlink" Target="consultantplus://offline/ref=657DB6996727C7836D228D4A1AF426439869FCBC788F43E391938F1438518E29u522D" TargetMode="External"/><Relationship Id="rId139" Type="http://schemas.openxmlformats.org/officeDocument/2006/relationships/hyperlink" Target="consultantplus://offline/ref=657DB6996727C7836D2293470C987A469E63A6B4758B4CBCCECCD4496Fu528D" TargetMode="External"/><Relationship Id="rId80" Type="http://schemas.openxmlformats.org/officeDocument/2006/relationships/hyperlink" Target="consultantplus://offline/ref=657DB6996727C7836D2293470C987A469D6BAAB3768C4CBCCECCD4496Fu528D" TargetMode="External"/><Relationship Id="rId85" Type="http://schemas.openxmlformats.org/officeDocument/2006/relationships/hyperlink" Target="consultantplus://offline/ref=657DB6996727C7836D2293470C987A469E62A2B873894CBCCECCD4496Fu528D" TargetMode="External"/><Relationship Id="rId150" Type="http://schemas.openxmlformats.org/officeDocument/2006/relationships/hyperlink" Target="consultantplus://offline/ref=657DB6996727C7836D228D4A1AF426439869FCBC778942EF9B938F1438518E29u522D" TargetMode="External"/><Relationship Id="rId155" Type="http://schemas.openxmlformats.org/officeDocument/2006/relationships/hyperlink" Target="consultantplus://offline/ref=657DB6996727C7836D228D4A1AF426439869FCBC768C42E393938F1438518E29u522D" TargetMode="External"/><Relationship Id="rId171" Type="http://schemas.openxmlformats.org/officeDocument/2006/relationships/hyperlink" Target="consultantplus://offline/ref=657DB6996727C7836D2293470C987A469E63A6B4758B4CBCCECCD4496Fu528D" TargetMode="External"/><Relationship Id="rId176" Type="http://schemas.openxmlformats.org/officeDocument/2006/relationships/hyperlink" Target="consultantplus://offline/ref=657DB6996727C7836D2293470C987A469E63A7B072894CBCCECCD4496F58847E1554AB070609520Cu220D" TargetMode="External"/><Relationship Id="rId12" Type="http://schemas.openxmlformats.org/officeDocument/2006/relationships/hyperlink" Target="consultantplus://offline/ref=D9A8637A1DB5787BE0C7080A274E1BACE9A5770271570903FC29B2083A8CE64B7D731CAAC1A2B2C5723B933Bv9C" TargetMode="External"/><Relationship Id="rId17" Type="http://schemas.openxmlformats.org/officeDocument/2006/relationships/hyperlink" Target="consultantplus://offline/ref=C6B6489DDBFE42DC41403ABF94F642BB3150A3C9DB2A2A3B40C333065DEB59B0E7DDEBF2236E238F1D8EECk9nEE" TargetMode="External"/><Relationship Id="rId33" Type="http://schemas.openxmlformats.org/officeDocument/2006/relationships/hyperlink" Target="consultantplus://offline/ref=657DB6996727C7836D228D4A1AF426439869FCBC778942EC94938F1438518E29u522D" TargetMode="External"/><Relationship Id="rId38" Type="http://schemas.openxmlformats.org/officeDocument/2006/relationships/hyperlink" Target="consultantplus://offline/ref=657DB6996727C7836D228D4A1AF426439869FCBC778944E39B938F1438518E29u522D" TargetMode="External"/><Relationship Id="rId59" Type="http://schemas.openxmlformats.org/officeDocument/2006/relationships/hyperlink" Target="consultantplus://offline/ref=657DB6996727C7836D228D4A1AF426439869FCBC758A40EF95938F1438518E29u522D" TargetMode="External"/><Relationship Id="rId103" Type="http://schemas.openxmlformats.org/officeDocument/2006/relationships/hyperlink" Target="consultantplus://offline/ref=657DB6996727C7836D228D4A1AF426439869FCBC778D4FED95938F1438518E29u522D" TargetMode="External"/><Relationship Id="rId108" Type="http://schemas.openxmlformats.org/officeDocument/2006/relationships/hyperlink" Target="consultantplus://offline/ref=657DB6996727C7836D2293470C987A469E63A7B072894CBCCECCD4496F58847E1554AB070609520Cu220D" TargetMode="External"/><Relationship Id="rId124" Type="http://schemas.openxmlformats.org/officeDocument/2006/relationships/hyperlink" Target="consultantplus://offline/ref=657DB6996727C7836D228D4A1AF426439869FCBC778942E394938F1438518E29u522D" TargetMode="External"/><Relationship Id="rId129" Type="http://schemas.openxmlformats.org/officeDocument/2006/relationships/hyperlink" Target="consultantplus://offline/ref=657DB6996727C7836D228D4A1AF426439869FCBC748E47EE96938F1438518E29u522D" TargetMode="External"/><Relationship Id="rId54" Type="http://schemas.openxmlformats.org/officeDocument/2006/relationships/hyperlink" Target="consultantplus://offline/ref=657DB6996727C7836D2293470C987A469E63A1B6758D4CBCCECCD4496Fu528D" TargetMode="External"/><Relationship Id="rId70" Type="http://schemas.openxmlformats.org/officeDocument/2006/relationships/hyperlink" Target="consultantplus://offline/ref=657DB6996727C7836D2293470C987A469D65A1B3768B4CBCCECCD4496Fu528D" TargetMode="External"/><Relationship Id="rId75" Type="http://schemas.openxmlformats.org/officeDocument/2006/relationships/hyperlink" Target="consultantplus://offline/ref=657DB6996727C7836D2293470C987A469E63A5B870864CBCCECCD4496F58847E1554AB0702u021D" TargetMode="External"/><Relationship Id="rId91" Type="http://schemas.openxmlformats.org/officeDocument/2006/relationships/hyperlink" Target="consultantplus://offline/ref=657DB6996727C7836D228D4A1AF426439869FCBC77894FED96938F1438518E29521BF2454204530D2542E5u12CD" TargetMode="External"/><Relationship Id="rId96" Type="http://schemas.openxmlformats.org/officeDocument/2006/relationships/hyperlink" Target="consultantplus://offline/ref=657DB6996727C7836D2293470C987A469D6BABB2728D4CBCCECCD4496Fu528D" TargetMode="External"/><Relationship Id="rId140" Type="http://schemas.openxmlformats.org/officeDocument/2006/relationships/hyperlink" Target="consultantplus://offline/ref=657DB6996727C7836D2293470C987A469E63A7B072894CBCCECCD4496F58847E1554AB070609520Cu220D" TargetMode="External"/><Relationship Id="rId145" Type="http://schemas.openxmlformats.org/officeDocument/2006/relationships/hyperlink" Target="consultantplus://offline/ref=657DB6996727C7836D2293470C987A469E63A7B072894CBCCECCD4496F58847E1554AB070609520Cu220D" TargetMode="External"/><Relationship Id="rId161" Type="http://schemas.openxmlformats.org/officeDocument/2006/relationships/hyperlink" Target="consultantplus://offline/ref=657DB6996727C7836D228D4A1AF426439869FCBC748E47EE96938F1438518E29u522D" TargetMode="External"/><Relationship Id="rId166" Type="http://schemas.openxmlformats.org/officeDocument/2006/relationships/hyperlink" Target="consultantplus://offline/ref=657DB6996727C7836D228D4A1AF426439869FCBC788F43E391938F1438518E29u522D" TargetMode="External"/><Relationship Id="rId182" Type="http://schemas.openxmlformats.org/officeDocument/2006/relationships/hyperlink" Target="consultantplus://offline/ref=ABF0007E933D98D670024916F62E7B46D82B9F6707A9E087C12E42D27157C38AEBMA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657DB6996727C7836D2293470C987A469D60ABB2748A4CBCCECCD4496Fu528D" TargetMode="External"/><Relationship Id="rId28" Type="http://schemas.openxmlformats.org/officeDocument/2006/relationships/hyperlink" Target="consultantplus://offline/ref=657DB6996727C7836D228D4A1AF426439869FCBC778942E393938F1438518E29u522D" TargetMode="External"/><Relationship Id="rId49" Type="http://schemas.openxmlformats.org/officeDocument/2006/relationships/hyperlink" Target="consultantplus://offline/ref=657DB6996727C7836D228D4A1AF426439869FCBC778942E39A938F1438518E29u522D" TargetMode="External"/><Relationship Id="rId114" Type="http://schemas.openxmlformats.org/officeDocument/2006/relationships/hyperlink" Target="consultantplus://offline/ref=657DB6996727C7836D2293470C987A469E63A7B072894CBCCECCD4496F58847E1554AB070609520Cu220D" TargetMode="External"/><Relationship Id="rId119" Type="http://schemas.openxmlformats.org/officeDocument/2006/relationships/hyperlink" Target="consultantplus://offline/ref=657DB6996727C7836D228D4A1AF426439869FCBC778942EC94938F1438518E29u522D" TargetMode="External"/><Relationship Id="rId44" Type="http://schemas.openxmlformats.org/officeDocument/2006/relationships/hyperlink" Target="consultantplus://offline/ref=657DB6996727C7836D228D4A1AF426439869FCBC778942E394938F1438518E29u522D" TargetMode="External"/><Relationship Id="rId60" Type="http://schemas.openxmlformats.org/officeDocument/2006/relationships/hyperlink" Target="consultantplus://offline/ref=657DB6996727C7836D228D4A1AF426439869FCBC758A40EF95938F1438518E29u522D" TargetMode="External"/><Relationship Id="rId65" Type="http://schemas.openxmlformats.org/officeDocument/2006/relationships/hyperlink" Target="consultantplus://offline/ref=657DB6996727C7836D228D4A1AF426439869FCBC778942EC96938F1438518E29u522D" TargetMode="External"/><Relationship Id="rId81" Type="http://schemas.openxmlformats.org/officeDocument/2006/relationships/hyperlink" Target="consultantplus://offline/ref=657DB6996727C7836D228D4A1AF426439869FCBC77894FED96938F1438518E29521BF2454204530D2542E5u12CD" TargetMode="External"/><Relationship Id="rId86" Type="http://schemas.openxmlformats.org/officeDocument/2006/relationships/hyperlink" Target="consultantplus://offline/ref=657DB6996727C7836D2293470C987A469E62ABB3718F4CBCCECCD4496Fu528D" TargetMode="External"/><Relationship Id="rId130" Type="http://schemas.openxmlformats.org/officeDocument/2006/relationships/hyperlink" Target="consultantplus://offline/ref=657DB6996727C7836D228D4A1AF426439869FCBC758A40EF95938F1438518E29u522D" TargetMode="External"/><Relationship Id="rId135" Type="http://schemas.openxmlformats.org/officeDocument/2006/relationships/hyperlink" Target="consultantplus://offline/ref=657DB6996727C7836D2293470C987A469D65A1B3768B4CBCCECCD4496Fu528D" TargetMode="External"/><Relationship Id="rId151" Type="http://schemas.openxmlformats.org/officeDocument/2006/relationships/hyperlink" Target="consultantplus://offline/ref=657DB6996727C7836D228D4A1AF426439869FCBC778942EC94938F1438518E29u522D" TargetMode="External"/><Relationship Id="rId156" Type="http://schemas.openxmlformats.org/officeDocument/2006/relationships/hyperlink" Target="consultantplus://offline/ref=657DB6996727C7836D228D4A1AF426439869FCBC778942E394938F1438518E29u522D" TargetMode="External"/><Relationship Id="rId177" Type="http://schemas.openxmlformats.org/officeDocument/2006/relationships/hyperlink" Target="consultantplus://offline/ref=657DB6996727C7836D2293470C987A469E63A7B072894CBCCECCD4496F58847E1554AB070609520Cu220D" TargetMode="External"/><Relationship Id="rId4" Type="http://schemas.openxmlformats.org/officeDocument/2006/relationships/settings" Target="settings.xml"/><Relationship Id="rId9" Type="http://schemas.openxmlformats.org/officeDocument/2006/relationships/hyperlink" Target="consultantplus://offline/ref=44202CBDD591006064EB0B80BFD92594BEB0039A5AF60389E9A03AD99A37F20752F9A08C312ADEC5E5E2D5l6NCI" TargetMode="External"/><Relationship Id="rId172" Type="http://schemas.openxmlformats.org/officeDocument/2006/relationships/hyperlink" Target="consultantplus://offline/ref=657DB6996727C7836D2293470C987A469E63A7B072894CBCCECCD4496F58847E1554AB070609520Cu220D" TargetMode="External"/><Relationship Id="rId180" Type="http://schemas.openxmlformats.org/officeDocument/2006/relationships/image" Target="media/image2.wmf"/><Relationship Id="rId13" Type="http://schemas.openxmlformats.org/officeDocument/2006/relationships/hyperlink" Target="consultantplus://offline/ref=C6B6489DDBFE42DC41403ABF94F642BB3150A3C9DB24283B43C333065DEB59B0E7DDEBF2236E238E1A89E5k9n9E" TargetMode="External"/><Relationship Id="rId18" Type="http://schemas.openxmlformats.org/officeDocument/2006/relationships/hyperlink" Target="consultantplus://offline/ref=657DB6996727C7836D2293470C987A469D60ABB2748F4CBCCECCD4496Fu528D" TargetMode="External"/><Relationship Id="rId39" Type="http://schemas.openxmlformats.org/officeDocument/2006/relationships/hyperlink" Target="consultantplus://offline/ref=657DB6996727C7836D228D4A1AF426439869FCBC778943EA90938F1438518E29u522D" TargetMode="External"/><Relationship Id="rId109" Type="http://schemas.openxmlformats.org/officeDocument/2006/relationships/hyperlink" Target="consultantplus://offline/ref=657DB6996727C7836D228D4A1AF426439869FCBC768C43EA97938F1438518E29u522D" TargetMode="External"/><Relationship Id="rId34" Type="http://schemas.openxmlformats.org/officeDocument/2006/relationships/hyperlink" Target="consultantplus://offline/ref=657DB6996727C7836D228D4A1AF426439869FCBC778942EC94938F1438518E29u522D" TargetMode="External"/><Relationship Id="rId50" Type="http://schemas.openxmlformats.org/officeDocument/2006/relationships/hyperlink" Target="consultantplus://offline/ref=657DB6996727C7836D228D4A1AF426439869FCBC778942E39A938F1438518E29u522D" TargetMode="External"/><Relationship Id="rId55" Type="http://schemas.openxmlformats.org/officeDocument/2006/relationships/hyperlink" Target="consultantplus://offline/ref=657DB6996727C7836D228D4A1AF426439869FCBC778C44EB9B938F1438518E29u522D" TargetMode="External"/><Relationship Id="rId76" Type="http://schemas.openxmlformats.org/officeDocument/2006/relationships/hyperlink" Target="consultantplus://offline/ref=657DB6996727C7836D228D4A1AF426439869FCBC77894FED96938F1438518E29521BF2454204530D2542E5u12CD" TargetMode="External"/><Relationship Id="rId97" Type="http://schemas.openxmlformats.org/officeDocument/2006/relationships/hyperlink" Target="consultantplus://offline/ref=657DB6996727C7836D2293470C987A469E62ABB578884CBCCECCD4496Fu528D" TargetMode="External"/><Relationship Id="rId104" Type="http://schemas.openxmlformats.org/officeDocument/2006/relationships/hyperlink" Target="consultantplus://offline/ref=657DB6996727C7836D228D4A1AF426439869FCBC768C43EA97938F1438518E29u522D" TargetMode="External"/><Relationship Id="rId120" Type="http://schemas.openxmlformats.org/officeDocument/2006/relationships/hyperlink" Target="consultantplus://offline/ref=657DB6996727C7836D228D4A1AF426439869FCBC778942E396938F1438518E29u522D" TargetMode="External"/><Relationship Id="rId125" Type="http://schemas.openxmlformats.org/officeDocument/2006/relationships/hyperlink" Target="consultantplus://offline/ref=657DB6996727C7836D228D4A1AF426439869FCBC778941EA97938F1438518E29u522D" TargetMode="External"/><Relationship Id="rId141" Type="http://schemas.openxmlformats.org/officeDocument/2006/relationships/hyperlink" Target="consultantplus://offline/ref=657DB6996727C7836D2293470C987A469E63A7B072894CBCCECCD4496F58847E1554AB070609520Cu220D" TargetMode="External"/><Relationship Id="rId146" Type="http://schemas.openxmlformats.org/officeDocument/2006/relationships/hyperlink" Target="consultantplus://offline/ref=657DB6996727C7836D2293470C987A469E63A7B072894CBCCECCD4496F58847E1554AB070609520Cu220D" TargetMode="External"/><Relationship Id="rId167" Type="http://schemas.openxmlformats.org/officeDocument/2006/relationships/hyperlink" Target="consultantplus://offline/ref=657DB6996727C7836D2293470C987A469D65A1B3768B4CBCCECCD4496Fu528D" TargetMode="External"/><Relationship Id="rId7" Type="http://schemas.openxmlformats.org/officeDocument/2006/relationships/endnotes" Target="endnotes.xml"/><Relationship Id="rId71" Type="http://schemas.openxmlformats.org/officeDocument/2006/relationships/hyperlink" Target="consultantplus://offline/ref=657DB6996727C7836D2293470C987A469D65A1B3768B4CBCCECCD4496Fu528D" TargetMode="External"/><Relationship Id="rId92" Type="http://schemas.openxmlformats.org/officeDocument/2006/relationships/hyperlink" Target="consultantplus://offline/ref=657DB6996727C7836D2293470C987A469E63ABB071864CBCCECCD4496Fu528D" TargetMode="External"/><Relationship Id="rId162" Type="http://schemas.openxmlformats.org/officeDocument/2006/relationships/hyperlink" Target="consultantplus://offline/ref=657DB6996727C7836D228D4A1AF426439869FCBC758A40EF95938F1438518E29u522D"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657DB6996727C7836D228D4A1AF426439869FCBC778942E393938F1438518E29u522D" TargetMode="External"/><Relationship Id="rId24" Type="http://schemas.openxmlformats.org/officeDocument/2006/relationships/hyperlink" Target="consultantplus://offline/ref=657DB6996727C7836D228D4A1AF426439869FCBC788F40E292938F1438518E29521BF2454204530D2740E1u127D" TargetMode="External"/><Relationship Id="rId40" Type="http://schemas.openxmlformats.org/officeDocument/2006/relationships/hyperlink" Target="consultantplus://offline/ref=657DB6996727C7836D228D4A1AF426439869FCBC778943EA90938F1438518E29u522D" TargetMode="External"/><Relationship Id="rId45" Type="http://schemas.openxmlformats.org/officeDocument/2006/relationships/hyperlink" Target="consultantplus://offline/ref=657DB6996727C7836D228D4A1AF426439869FCBC778942E394938F1438518E29u522D" TargetMode="External"/><Relationship Id="rId66" Type="http://schemas.openxmlformats.org/officeDocument/2006/relationships/hyperlink" Target="consultantplus://offline/ref=657DB6996727C7836D228D4A1AF426439869FCBC778942EC96938F1438518E29u522D" TargetMode="External"/><Relationship Id="rId87" Type="http://schemas.openxmlformats.org/officeDocument/2006/relationships/hyperlink" Target="consultantplus://offline/ref=657DB6996727C7836D228D4A1AF426439869FCBC77894FED96938F1438518E29521BF2454204530D2542E5u12CD" TargetMode="External"/><Relationship Id="rId110" Type="http://schemas.openxmlformats.org/officeDocument/2006/relationships/hyperlink" Target="consultantplus://offline/ref=657DB6996727C7836D228D4A1AF426439869FCBC768747EB96938F1438518E29u522D" TargetMode="External"/><Relationship Id="rId115" Type="http://schemas.openxmlformats.org/officeDocument/2006/relationships/hyperlink" Target="consultantplus://offline/ref=657DB6996727C7836D228D4A1AF426439869FCBC778E46EF92938F1438518E29u522D" TargetMode="External"/><Relationship Id="rId131" Type="http://schemas.openxmlformats.org/officeDocument/2006/relationships/hyperlink" Target="consultantplus://offline/ref=657DB6996727C7836D228D4A1AF426439869FCBC758E41ED9A938F1438518E29u522D" TargetMode="External"/><Relationship Id="rId136" Type="http://schemas.openxmlformats.org/officeDocument/2006/relationships/hyperlink" Target="consultantplus://offline/ref=657DB6996727C7836D2293470C987A469E63A6B4778B4CBCCECCD4496Fu528D" TargetMode="External"/><Relationship Id="rId157" Type="http://schemas.openxmlformats.org/officeDocument/2006/relationships/hyperlink" Target="consultantplus://offline/ref=657DB6996727C7836D228D4A1AF426439869FCBC778941EA97938F1438518E29u522D" TargetMode="External"/><Relationship Id="rId178" Type="http://schemas.openxmlformats.org/officeDocument/2006/relationships/hyperlink" Target="consultantplus://offline/ref=657DB6996727C7836D2293470C987A469E63A7B072894CBCCECCD4496F58847E1554AB070609520Cu220D" TargetMode="External"/><Relationship Id="rId61" Type="http://schemas.openxmlformats.org/officeDocument/2006/relationships/hyperlink" Target="consultantplus://offline/ref=657DB6996727C7836D228D4A1AF426439869FCBC758E41ED9A938F1438518E29u522D" TargetMode="External"/><Relationship Id="rId82" Type="http://schemas.openxmlformats.org/officeDocument/2006/relationships/hyperlink" Target="consultantplus://offline/ref=657DB6996727C7836D2293470C987A469E62A0B1708E4CBCCECCD4496Fu528D" TargetMode="External"/><Relationship Id="rId152" Type="http://schemas.openxmlformats.org/officeDocument/2006/relationships/hyperlink" Target="consultantplus://offline/ref=657DB6996727C7836D228D4A1AF426439869FCBC778942E396938F1438518E29u522D" TargetMode="External"/><Relationship Id="rId173" Type="http://schemas.openxmlformats.org/officeDocument/2006/relationships/hyperlink" Target="consultantplus://offline/ref=657DB6996727C7836D2293470C987A469E63A7B072894CBCCECCD4496F58847E1554AB070609520Cu220D" TargetMode="External"/><Relationship Id="rId19" Type="http://schemas.openxmlformats.org/officeDocument/2006/relationships/hyperlink" Target="consultantplus://offline/ref=657DB6996727C7836D228D4A1AF426439869FCBC778943EA90938F1438518E29u522D" TargetMode="External"/><Relationship Id="rId14" Type="http://schemas.openxmlformats.org/officeDocument/2006/relationships/hyperlink" Target="consultantplus://offline/ref=C6B6489DDBFE42DC41403ABF94F642BB3150A3C9DB2A293E4AC333065DEB59B0E7DDEBF2236E238E1F89EDk9nDE" TargetMode="External"/><Relationship Id="rId30" Type="http://schemas.openxmlformats.org/officeDocument/2006/relationships/hyperlink" Target="consultantplus://offline/ref=657DB6996727C7836D228D4A1AF426439869FCBC778942E393938F1438518E29u522D" TargetMode="External"/><Relationship Id="rId35" Type="http://schemas.openxmlformats.org/officeDocument/2006/relationships/hyperlink" Target="consultantplus://offline/ref=657DB6996727C7836D228D4A1AF426439869FCBC778942E396938F1438518E29u522D" TargetMode="External"/><Relationship Id="rId56" Type="http://schemas.openxmlformats.org/officeDocument/2006/relationships/hyperlink" Target="consultantplus://offline/ref=657DB6996727C7836D228D4A1AF426439869FCBC778C44EB9B938F1438518E29u522D" TargetMode="External"/><Relationship Id="rId77" Type="http://schemas.openxmlformats.org/officeDocument/2006/relationships/hyperlink" Target="consultantplus://offline/ref=657DB6996727C7836D2293470C987A469E63A6B4758B4CBCCECCD4496Fu528D" TargetMode="External"/><Relationship Id="rId100" Type="http://schemas.openxmlformats.org/officeDocument/2006/relationships/hyperlink" Target="consultantplus://offline/ref=657DB6996727C7836D228D4A1AF426439869FCBC778D4FE291938F1438518E29u522D" TargetMode="External"/><Relationship Id="rId105" Type="http://schemas.openxmlformats.org/officeDocument/2006/relationships/hyperlink" Target="consultantplus://offline/ref=657DB6996727C7836D228D4A1AF426439869FCBC768747EB96938F1438518E29u522D" TargetMode="External"/><Relationship Id="rId126" Type="http://schemas.openxmlformats.org/officeDocument/2006/relationships/hyperlink" Target="consultantplus://offline/ref=657DB6996727C7836D228D4A1AF426439869FCBC778942E39A938F1438518E29u522D" TargetMode="External"/><Relationship Id="rId147" Type="http://schemas.openxmlformats.org/officeDocument/2006/relationships/header" Target="header3.xml"/><Relationship Id="rId168" Type="http://schemas.openxmlformats.org/officeDocument/2006/relationships/hyperlink" Target="consultantplus://offline/ref=657DB6996727C7836D2293470C987A469E63A6B4778B4CBCCECCD4496Fu528D" TargetMode="External"/><Relationship Id="rId8" Type="http://schemas.openxmlformats.org/officeDocument/2006/relationships/hyperlink" Target="consultantplus://offline/ref=43CDC540D812C1DB688F887FA06A4A2D1C229907A6C36625273EC7AD5BAAC54E80DEC39CB2C8B7F1056C44t9t0G" TargetMode="External"/><Relationship Id="rId51" Type="http://schemas.openxmlformats.org/officeDocument/2006/relationships/hyperlink" Target="consultantplus://offline/ref=657DB6996727C7836D228D4A1AF426439869FCBC778942E39A938F1438518E29u522D" TargetMode="External"/><Relationship Id="rId72" Type="http://schemas.openxmlformats.org/officeDocument/2006/relationships/hyperlink" Target="consultantplus://offline/ref=657DB6996727C7836D2293470C987A469E63A6B4778B4CBCCECCD4496Fu528D" TargetMode="External"/><Relationship Id="rId93" Type="http://schemas.openxmlformats.org/officeDocument/2006/relationships/hyperlink" Target="consultantplus://offline/ref=657DB6996727C7836D228D4A1AF426439869FCBC77894FED96938F1438518E29521BF2454204530D2542E5u12CD" TargetMode="External"/><Relationship Id="rId98" Type="http://schemas.openxmlformats.org/officeDocument/2006/relationships/hyperlink" Target="consultantplus://offline/ref=657DB6996727C7836D2293470C987A469E63A7B072894CBCCECCD4496F58847E1554AB070609520Cu220D" TargetMode="External"/><Relationship Id="rId121" Type="http://schemas.openxmlformats.org/officeDocument/2006/relationships/hyperlink" Target="consultantplus://offline/ref=657DB6996727C7836D228D4A1AF426439869FCBC778944E39B938F1438518E29u522D" TargetMode="External"/><Relationship Id="rId142" Type="http://schemas.openxmlformats.org/officeDocument/2006/relationships/hyperlink" Target="consultantplus://offline/ref=657DB6996727C7836D228D4A1AF426439869FCBC778D4FE291938F1438518E29u522D" TargetMode="External"/><Relationship Id="rId163" Type="http://schemas.openxmlformats.org/officeDocument/2006/relationships/hyperlink" Target="consultantplus://offline/ref=657DB6996727C7836D228D4A1AF426439869FCBC758E41ED9A938F1438518E29u522D"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1.xml"/><Relationship Id="rId46" Type="http://schemas.openxmlformats.org/officeDocument/2006/relationships/hyperlink" Target="consultantplus://offline/ref=657DB6996727C7836D228D4A1AF426439869FCBC778941EA97938F1438518E29u522D" TargetMode="External"/><Relationship Id="rId67" Type="http://schemas.openxmlformats.org/officeDocument/2006/relationships/hyperlink" Target="consultantplus://offline/ref=657DB6996727C7836D228D4A1AF426439869FCBC788F43E391938F1438518E29u522D" TargetMode="External"/><Relationship Id="rId116" Type="http://schemas.openxmlformats.org/officeDocument/2006/relationships/hyperlink" Target="consultantplus://offline/ref=657DB6996727C7836D228D4A1AF426439869FCBC778942E393938F1438518E29u522D" TargetMode="External"/><Relationship Id="rId137" Type="http://schemas.openxmlformats.org/officeDocument/2006/relationships/hyperlink" Target="consultantplus://offline/ref=657DB6996727C7836D2293470C987A469E63A5B870864CBCCECCD4496F58847E1554AB0702u021D" TargetMode="External"/><Relationship Id="rId158" Type="http://schemas.openxmlformats.org/officeDocument/2006/relationships/hyperlink" Target="consultantplus://offline/ref=657DB6996727C7836D228D4A1AF426439869FCBC778942E39A938F1438518E29u522D" TargetMode="External"/><Relationship Id="rId20" Type="http://schemas.openxmlformats.org/officeDocument/2006/relationships/hyperlink" Target="consultantplus://offline/ref=70118195027418E5E2CB008D2645A826FFE80511A6F7388EAA755F0F5B8204E0X2vCJ" TargetMode="External"/><Relationship Id="rId41" Type="http://schemas.openxmlformats.org/officeDocument/2006/relationships/hyperlink" Target="consultantplus://offline/ref=657DB6996727C7836D2293470C987A469D60ABB2748F4CBCCECCD4496Fu528D" TargetMode="External"/><Relationship Id="rId62" Type="http://schemas.openxmlformats.org/officeDocument/2006/relationships/hyperlink" Target="consultantplus://offline/ref=657DB6996727C7836D228D4A1AF426439869FCBC758E41ED9A938F1438518E29u522D" TargetMode="External"/><Relationship Id="rId83" Type="http://schemas.openxmlformats.org/officeDocument/2006/relationships/hyperlink" Target="consultantplus://offline/ref=657DB6996727C7836D2293470C987A469E63A5B772874CBCCECCD4496Fu528D" TargetMode="External"/><Relationship Id="rId88" Type="http://schemas.openxmlformats.org/officeDocument/2006/relationships/hyperlink" Target="consultantplus://offline/ref=657DB6996727C7836D228D4A1AF426439869FCBC77894FED96938F1438518E29521BF2454204530D2542E5u12CD" TargetMode="External"/><Relationship Id="rId111" Type="http://schemas.openxmlformats.org/officeDocument/2006/relationships/hyperlink" Target="consultantplus://offline/ref=657DB6996727C7836D228D4A1AF426439869FCBC778840E993938F1438518E29u522D" TargetMode="External"/><Relationship Id="rId132" Type="http://schemas.openxmlformats.org/officeDocument/2006/relationships/hyperlink" Target="consultantplus://offline/ref=657DB6996727C7836D228D4A1AF426439869FCBC768C41EF91938F1438518E29u522D" TargetMode="External"/><Relationship Id="rId153" Type="http://schemas.openxmlformats.org/officeDocument/2006/relationships/hyperlink" Target="consultantplus://offline/ref=657DB6996727C7836D228D4A1AF426439869FCBC778944E39B938F1438518E29u522D" TargetMode="External"/><Relationship Id="rId174" Type="http://schemas.openxmlformats.org/officeDocument/2006/relationships/hyperlink" Target="consultantplus://offline/ref=657DB6996727C7836D228D4A1AF426439869FCBC778D4FE291938F1438518E29u522D" TargetMode="External"/><Relationship Id="rId179" Type="http://schemas.openxmlformats.org/officeDocument/2006/relationships/image" Target="media/image1.wmf"/><Relationship Id="rId15" Type="http://schemas.openxmlformats.org/officeDocument/2006/relationships/hyperlink" Target="consultantplus://offline/ref=C6B6489DDBFE42DC41403ABF94F642BB3150A3C9DB2A2A3B40C333065DEB59B0E7DDEBF2236E238F1E88E8k9n0E" TargetMode="External"/><Relationship Id="rId36" Type="http://schemas.openxmlformats.org/officeDocument/2006/relationships/hyperlink" Target="consultantplus://offline/ref=657DB6996727C7836D228D4A1AF426439869FCBC778942E396938F1438518E29u522D" TargetMode="External"/><Relationship Id="rId57" Type="http://schemas.openxmlformats.org/officeDocument/2006/relationships/hyperlink" Target="consultantplus://offline/ref=657DB6996727C7836D228D4A1AF426439869FCBC748E47EE96938F1438518E29u522D" TargetMode="External"/><Relationship Id="rId106" Type="http://schemas.openxmlformats.org/officeDocument/2006/relationships/hyperlink" Target="consultantplus://offline/ref=657DB6996727C7836D228D4A1AF426439869FCBC778840E993938F1438518E29u522D" TargetMode="External"/><Relationship Id="rId127" Type="http://schemas.openxmlformats.org/officeDocument/2006/relationships/hyperlink" Target="consultantplus://offline/ref=657DB6996727C7836D228D4A1AF426439869FCBC778942E39A938F1438518E29u522D" TargetMode="External"/><Relationship Id="rId10" Type="http://schemas.openxmlformats.org/officeDocument/2006/relationships/hyperlink" Target="consultantplus://offline/ref=C6B6489DDBFE42DC41403ABF94F642BB3150A3C9DB24283B43C333065DEB59B0E7DDEBF2236E238E1A89E4k9nEE" TargetMode="External"/><Relationship Id="rId31" Type="http://schemas.openxmlformats.org/officeDocument/2006/relationships/hyperlink" Target="consultantplus://offline/ref=657DB6996727C7836D228D4A1AF426439869FCBC778942EF9B938F1438518E29u522D" TargetMode="External"/><Relationship Id="rId52" Type="http://schemas.openxmlformats.org/officeDocument/2006/relationships/hyperlink" Target="consultantplus://offline/ref=657DB6996727C7836D228D4A1AF426439869FCBC778942E39A938F1438518E29u522D" TargetMode="External"/><Relationship Id="rId73" Type="http://schemas.openxmlformats.org/officeDocument/2006/relationships/hyperlink" Target="consultantplus://offline/ref=657DB6996727C7836D2293470C987A469E63A6B4778B4CBCCECCD4496Fu528D" TargetMode="External"/><Relationship Id="rId78" Type="http://schemas.openxmlformats.org/officeDocument/2006/relationships/hyperlink" Target="consultantplus://offline/ref=657DB6996727C7836D2293470C987A469E63A6B4758B4CBCCECCD4496Fu528D" TargetMode="External"/><Relationship Id="rId94" Type="http://schemas.openxmlformats.org/officeDocument/2006/relationships/hyperlink" Target="consultantplus://offline/ref=657DB6996727C7836D2293470C987A469D67A4B870874CBCCECCD4496Fu528D" TargetMode="External"/><Relationship Id="rId99" Type="http://schemas.openxmlformats.org/officeDocument/2006/relationships/hyperlink" Target="consultantplus://offline/ref=657DB6996727C7836D2293470C987A469E63A7B072894CBCCECCD4496F58847E1554AB070609520Cu220D" TargetMode="External"/><Relationship Id="rId101" Type="http://schemas.openxmlformats.org/officeDocument/2006/relationships/hyperlink" Target="consultantplus://offline/ref=657DB6996727C7836D228D4A1AF426439869FCBC778D4FE291938F1438518E29u522D" TargetMode="External"/><Relationship Id="rId122" Type="http://schemas.openxmlformats.org/officeDocument/2006/relationships/hyperlink" Target="consultantplus://offline/ref=657DB6996727C7836D228D4A1AF426439869FCBC778943EA90938F1438518E29u522D" TargetMode="External"/><Relationship Id="rId143" Type="http://schemas.openxmlformats.org/officeDocument/2006/relationships/hyperlink" Target="consultantplus://offline/ref=657DB6996727C7836D228D4A1AF426439869FCBC778D4FED95938F1438518E29u522D" TargetMode="External"/><Relationship Id="rId148" Type="http://schemas.openxmlformats.org/officeDocument/2006/relationships/hyperlink" Target="consultantplus://offline/ref=657DB6996727C7836D228D4A1AF426439869FCBC778942E393938F1438518E29u522D" TargetMode="External"/><Relationship Id="rId164" Type="http://schemas.openxmlformats.org/officeDocument/2006/relationships/hyperlink" Target="consultantplus://offline/ref=657DB6996727C7836D228D4A1AF426439869FCBC768C41EF91938F1438518E29u522D" TargetMode="External"/><Relationship Id="rId169" Type="http://schemas.openxmlformats.org/officeDocument/2006/relationships/hyperlink" Target="consultantplus://offline/ref=657DB6996727C7836D2293470C987A469E63A5B870864CBCCECCD4496F58847E1554AB0702u02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5BD7-F652-4FE6-BEA6-440FE006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166</Pages>
  <Words>20951</Words>
  <Characters>175203</Characters>
  <Application>Microsoft Office Word</Application>
  <DocSecurity>0</DocSecurity>
  <Lines>1460</Lines>
  <Paragraphs>391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dszn</Company>
  <LinksUpToDate>false</LinksUpToDate>
  <CharactersWithSpaces>195763</CharactersWithSpaces>
  <SharedDoc>false</SharedDoc>
  <HLinks>
    <vt:vector size="1170" baseType="variant">
      <vt:variant>
        <vt:i4>327752</vt:i4>
      </vt:variant>
      <vt:variant>
        <vt:i4>582</vt:i4>
      </vt:variant>
      <vt:variant>
        <vt:i4>0</vt:i4>
      </vt:variant>
      <vt:variant>
        <vt:i4>5</vt:i4>
      </vt:variant>
      <vt:variant>
        <vt:lpwstr/>
      </vt:variant>
      <vt:variant>
        <vt:lpwstr>P2874</vt:lpwstr>
      </vt:variant>
      <vt:variant>
        <vt:i4>2752564</vt:i4>
      </vt:variant>
      <vt:variant>
        <vt:i4>579</vt:i4>
      </vt:variant>
      <vt:variant>
        <vt:i4>0</vt:i4>
      </vt:variant>
      <vt:variant>
        <vt:i4>5</vt:i4>
      </vt:variant>
      <vt:variant>
        <vt:lpwstr>consultantplus://offline/ref=ABF0007E933D98D670024916F62E7B46D82B9F6707A9E087C12E42D27157C38AEBMAI</vt:lpwstr>
      </vt:variant>
      <vt:variant>
        <vt:lpwstr/>
      </vt:variant>
      <vt:variant>
        <vt:i4>3670067</vt:i4>
      </vt:variant>
      <vt:variant>
        <vt:i4>576</vt:i4>
      </vt:variant>
      <vt:variant>
        <vt:i4>0</vt:i4>
      </vt:variant>
      <vt:variant>
        <vt:i4>5</vt:i4>
      </vt:variant>
      <vt:variant>
        <vt:lpwstr>consultantplus://offline/ref=657DB6996727C7836D2293470C987A469E63A7B072894CBCCECCD4496F58847E1554AB070609520Cu220D</vt:lpwstr>
      </vt:variant>
      <vt:variant>
        <vt:lpwstr/>
      </vt:variant>
      <vt:variant>
        <vt:i4>393283</vt:i4>
      </vt:variant>
      <vt:variant>
        <vt:i4>573</vt:i4>
      </vt:variant>
      <vt:variant>
        <vt:i4>0</vt:i4>
      </vt:variant>
      <vt:variant>
        <vt:i4>5</vt:i4>
      </vt:variant>
      <vt:variant>
        <vt:lpwstr/>
      </vt:variant>
      <vt:variant>
        <vt:lpwstr>P2346</vt:lpwstr>
      </vt:variant>
      <vt:variant>
        <vt:i4>720962</vt:i4>
      </vt:variant>
      <vt:variant>
        <vt:i4>570</vt:i4>
      </vt:variant>
      <vt:variant>
        <vt:i4>0</vt:i4>
      </vt:variant>
      <vt:variant>
        <vt:i4>5</vt:i4>
      </vt:variant>
      <vt:variant>
        <vt:lpwstr/>
      </vt:variant>
      <vt:variant>
        <vt:lpwstr>P2294</vt:lpwstr>
      </vt:variant>
      <vt:variant>
        <vt:i4>3670067</vt:i4>
      </vt:variant>
      <vt:variant>
        <vt:i4>567</vt:i4>
      </vt:variant>
      <vt:variant>
        <vt:i4>0</vt:i4>
      </vt:variant>
      <vt:variant>
        <vt:i4>5</vt:i4>
      </vt:variant>
      <vt:variant>
        <vt:lpwstr>consultantplus://offline/ref=657DB6996727C7836D2293470C987A469E63A7B072894CBCCECCD4496F58847E1554AB070609520Cu220D</vt:lpwstr>
      </vt:variant>
      <vt:variant>
        <vt:lpwstr/>
      </vt:variant>
      <vt:variant>
        <vt:i4>3670067</vt:i4>
      </vt:variant>
      <vt:variant>
        <vt:i4>564</vt:i4>
      </vt:variant>
      <vt:variant>
        <vt:i4>0</vt:i4>
      </vt:variant>
      <vt:variant>
        <vt:i4>5</vt:i4>
      </vt:variant>
      <vt:variant>
        <vt:lpwstr>consultantplus://offline/ref=657DB6996727C7836D2293470C987A469E63A7B072894CBCCECCD4496F58847E1554AB070609520Cu220D</vt:lpwstr>
      </vt:variant>
      <vt:variant>
        <vt:lpwstr/>
      </vt:variant>
      <vt:variant>
        <vt:i4>196672</vt:i4>
      </vt:variant>
      <vt:variant>
        <vt:i4>561</vt:i4>
      </vt:variant>
      <vt:variant>
        <vt:i4>0</vt:i4>
      </vt:variant>
      <vt:variant>
        <vt:i4>5</vt:i4>
      </vt:variant>
      <vt:variant>
        <vt:lpwstr/>
      </vt:variant>
      <vt:variant>
        <vt:lpwstr>P2015</vt:lpwstr>
      </vt:variant>
      <vt:variant>
        <vt:i4>7012462</vt:i4>
      </vt:variant>
      <vt:variant>
        <vt:i4>558</vt:i4>
      </vt:variant>
      <vt:variant>
        <vt:i4>0</vt:i4>
      </vt:variant>
      <vt:variant>
        <vt:i4>5</vt:i4>
      </vt:variant>
      <vt:variant>
        <vt:lpwstr>consultantplus://offline/ref=657DB6996727C7836D228D4A1AF426439869FCBC778D4FED95938F1438518E29u522D</vt:lpwstr>
      </vt:variant>
      <vt:variant>
        <vt:lpwstr/>
      </vt:variant>
      <vt:variant>
        <vt:i4>7012412</vt:i4>
      </vt:variant>
      <vt:variant>
        <vt:i4>555</vt:i4>
      </vt:variant>
      <vt:variant>
        <vt:i4>0</vt:i4>
      </vt:variant>
      <vt:variant>
        <vt:i4>5</vt:i4>
      </vt:variant>
      <vt:variant>
        <vt:lpwstr>consultantplus://offline/ref=657DB6996727C7836D228D4A1AF426439869FCBC778D4FE291938F1438518E29u522D</vt:lpwstr>
      </vt:variant>
      <vt:variant>
        <vt:lpwstr/>
      </vt:variant>
      <vt:variant>
        <vt:i4>3670067</vt:i4>
      </vt:variant>
      <vt:variant>
        <vt:i4>552</vt:i4>
      </vt:variant>
      <vt:variant>
        <vt:i4>0</vt:i4>
      </vt:variant>
      <vt:variant>
        <vt:i4>5</vt:i4>
      </vt:variant>
      <vt:variant>
        <vt:lpwstr>consultantplus://offline/ref=657DB6996727C7836D2293470C987A469E63A7B072894CBCCECCD4496F58847E1554AB070609520Cu220D</vt:lpwstr>
      </vt:variant>
      <vt:variant>
        <vt:lpwstr/>
      </vt:variant>
      <vt:variant>
        <vt:i4>3670067</vt:i4>
      </vt:variant>
      <vt:variant>
        <vt:i4>549</vt:i4>
      </vt:variant>
      <vt:variant>
        <vt:i4>0</vt:i4>
      </vt:variant>
      <vt:variant>
        <vt:i4>5</vt:i4>
      </vt:variant>
      <vt:variant>
        <vt:lpwstr>consultantplus://offline/ref=657DB6996727C7836D2293470C987A469E63A7B072894CBCCECCD4496F58847E1554AB070609520Cu220D</vt:lpwstr>
      </vt:variant>
      <vt:variant>
        <vt:lpwstr/>
      </vt:variant>
      <vt:variant>
        <vt:i4>458823</vt:i4>
      </vt:variant>
      <vt:variant>
        <vt:i4>546</vt:i4>
      </vt:variant>
      <vt:variant>
        <vt:i4>0</vt:i4>
      </vt:variant>
      <vt:variant>
        <vt:i4>5</vt:i4>
      </vt:variant>
      <vt:variant>
        <vt:lpwstr/>
      </vt:variant>
      <vt:variant>
        <vt:lpwstr>P1766</vt:lpwstr>
      </vt:variant>
      <vt:variant>
        <vt:i4>5373958</vt:i4>
      </vt:variant>
      <vt:variant>
        <vt:i4>543</vt:i4>
      </vt:variant>
      <vt:variant>
        <vt:i4>0</vt:i4>
      </vt:variant>
      <vt:variant>
        <vt:i4>5</vt:i4>
      </vt:variant>
      <vt:variant>
        <vt:lpwstr>consultantplus://offline/ref=657DB6996727C7836D2293470C987A469E63A6B4758B4CBCCECCD4496Fu528D</vt:lpwstr>
      </vt:variant>
      <vt:variant>
        <vt:lpwstr/>
      </vt:variant>
      <vt:variant>
        <vt:i4>5373958</vt:i4>
      </vt:variant>
      <vt:variant>
        <vt:i4>540</vt:i4>
      </vt:variant>
      <vt:variant>
        <vt:i4>0</vt:i4>
      </vt:variant>
      <vt:variant>
        <vt:i4>5</vt:i4>
      </vt:variant>
      <vt:variant>
        <vt:lpwstr>consultantplus://offline/ref=657DB6996727C7836D2293470C987A469E63A6B4758B4CBCCECCD4496Fu528D</vt:lpwstr>
      </vt:variant>
      <vt:variant>
        <vt:lpwstr/>
      </vt:variant>
      <vt:variant>
        <vt:i4>852059</vt:i4>
      </vt:variant>
      <vt:variant>
        <vt:i4>537</vt:i4>
      </vt:variant>
      <vt:variant>
        <vt:i4>0</vt:i4>
      </vt:variant>
      <vt:variant>
        <vt:i4>5</vt:i4>
      </vt:variant>
      <vt:variant>
        <vt:lpwstr>consultantplus://offline/ref=657DB6996727C7836D2293470C987A469E63A5B870864CBCCECCD4496F58847E1554AB0702u021D</vt:lpwstr>
      </vt:variant>
      <vt:variant>
        <vt:lpwstr/>
      </vt:variant>
      <vt:variant>
        <vt:i4>5373956</vt:i4>
      </vt:variant>
      <vt:variant>
        <vt:i4>534</vt:i4>
      </vt:variant>
      <vt:variant>
        <vt:i4>0</vt:i4>
      </vt:variant>
      <vt:variant>
        <vt:i4>5</vt:i4>
      </vt:variant>
      <vt:variant>
        <vt:lpwstr>consultantplus://offline/ref=657DB6996727C7836D2293470C987A469E63A6B4778B4CBCCECCD4496Fu528D</vt:lpwstr>
      </vt:variant>
      <vt:variant>
        <vt:lpwstr/>
      </vt:variant>
      <vt:variant>
        <vt:i4>5373954</vt:i4>
      </vt:variant>
      <vt:variant>
        <vt:i4>531</vt:i4>
      </vt:variant>
      <vt:variant>
        <vt:i4>0</vt:i4>
      </vt:variant>
      <vt:variant>
        <vt:i4>5</vt:i4>
      </vt:variant>
      <vt:variant>
        <vt:lpwstr>consultantplus://offline/ref=657DB6996727C7836D2293470C987A469D65A1B3768B4CBCCECCD4496Fu528D</vt:lpwstr>
      </vt:variant>
      <vt:variant>
        <vt:lpwstr/>
      </vt:variant>
      <vt:variant>
        <vt:i4>720962</vt:i4>
      </vt:variant>
      <vt:variant>
        <vt:i4>528</vt:i4>
      </vt:variant>
      <vt:variant>
        <vt:i4>0</vt:i4>
      </vt:variant>
      <vt:variant>
        <vt:i4>5</vt:i4>
      </vt:variant>
      <vt:variant>
        <vt:lpwstr/>
      </vt:variant>
      <vt:variant>
        <vt:lpwstr>P3287</vt:lpwstr>
      </vt:variant>
      <vt:variant>
        <vt:i4>720962</vt:i4>
      </vt:variant>
      <vt:variant>
        <vt:i4>525</vt:i4>
      </vt:variant>
      <vt:variant>
        <vt:i4>0</vt:i4>
      </vt:variant>
      <vt:variant>
        <vt:i4>5</vt:i4>
      </vt:variant>
      <vt:variant>
        <vt:lpwstr/>
      </vt:variant>
      <vt:variant>
        <vt:lpwstr>P3287</vt:lpwstr>
      </vt:variant>
      <vt:variant>
        <vt:i4>7012453</vt:i4>
      </vt:variant>
      <vt:variant>
        <vt:i4>522</vt:i4>
      </vt:variant>
      <vt:variant>
        <vt:i4>0</vt:i4>
      </vt:variant>
      <vt:variant>
        <vt:i4>5</vt:i4>
      </vt:variant>
      <vt:variant>
        <vt:lpwstr>consultantplus://offline/ref=657DB6996727C7836D228D4A1AF426439869FCBC788F43E391938F1438518E29u522D</vt:lpwstr>
      </vt:variant>
      <vt:variant>
        <vt:lpwstr/>
      </vt:variant>
      <vt:variant>
        <vt:i4>7012451</vt:i4>
      </vt:variant>
      <vt:variant>
        <vt:i4>519</vt:i4>
      </vt:variant>
      <vt:variant>
        <vt:i4>0</vt:i4>
      </vt:variant>
      <vt:variant>
        <vt:i4>5</vt:i4>
      </vt:variant>
      <vt:variant>
        <vt:lpwstr>consultantplus://offline/ref=657DB6996727C7836D228D4A1AF426439869FCBC778942EC96938F1438518E29u522D</vt:lpwstr>
      </vt:variant>
      <vt:variant>
        <vt:lpwstr/>
      </vt:variant>
      <vt:variant>
        <vt:i4>7012409</vt:i4>
      </vt:variant>
      <vt:variant>
        <vt:i4>516</vt:i4>
      </vt:variant>
      <vt:variant>
        <vt:i4>0</vt:i4>
      </vt:variant>
      <vt:variant>
        <vt:i4>5</vt:i4>
      </vt:variant>
      <vt:variant>
        <vt:lpwstr>consultantplus://offline/ref=657DB6996727C7836D228D4A1AF426439869FCBC768C41EF91938F1438518E29u522D</vt:lpwstr>
      </vt:variant>
      <vt:variant>
        <vt:lpwstr/>
      </vt:variant>
      <vt:variant>
        <vt:i4>7012462</vt:i4>
      </vt:variant>
      <vt:variant>
        <vt:i4>513</vt:i4>
      </vt:variant>
      <vt:variant>
        <vt:i4>0</vt:i4>
      </vt:variant>
      <vt:variant>
        <vt:i4>5</vt:i4>
      </vt:variant>
      <vt:variant>
        <vt:lpwstr>consultantplus://offline/ref=657DB6996727C7836D228D4A1AF426439869FCBC758E41ED9A938F1438518E29u522D</vt:lpwstr>
      </vt:variant>
      <vt:variant>
        <vt:lpwstr/>
      </vt:variant>
      <vt:variant>
        <vt:i4>7012413</vt:i4>
      </vt:variant>
      <vt:variant>
        <vt:i4>510</vt:i4>
      </vt:variant>
      <vt:variant>
        <vt:i4>0</vt:i4>
      </vt:variant>
      <vt:variant>
        <vt:i4>5</vt:i4>
      </vt:variant>
      <vt:variant>
        <vt:lpwstr>consultantplus://offline/ref=657DB6996727C7836D228D4A1AF426439869FCBC758A40EF95938F1438518E29u522D</vt:lpwstr>
      </vt:variant>
      <vt:variant>
        <vt:lpwstr/>
      </vt:variant>
      <vt:variant>
        <vt:i4>7012415</vt:i4>
      </vt:variant>
      <vt:variant>
        <vt:i4>507</vt:i4>
      </vt:variant>
      <vt:variant>
        <vt:i4>0</vt:i4>
      </vt:variant>
      <vt:variant>
        <vt:i4>5</vt:i4>
      </vt:variant>
      <vt:variant>
        <vt:lpwstr>consultantplus://offline/ref=657DB6996727C7836D228D4A1AF426439869FCBC748E47EE96938F1438518E29u522D</vt:lpwstr>
      </vt:variant>
      <vt:variant>
        <vt:lpwstr/>
      </vt:variant>
      <vt:variant>
        <vt:i4>7012458</vt:i4>
      </vt:variant>
      <vt:variant>
        <vt:i4>504</vt:i4>
      </vt:variant>
      <vt:variant>
        <vt:i4>0</vt:i4>
      </vt:variant>
      <vt:variant>
        <vt:i4>5</vt:i4>
      </vt:variant>
      <vt:variant>
        <vt:lpwstr>consultantplus://offline/ref=657DB6996727C7836D228D4A1AF426439869FCBC778C44EB9B938F1438518E29u522D</vt:lpwstr>
      </vt:variant>
      <vt:variant>
        <vt:lpwstr/>
      </vt:variant>
      <vt:variant>
        <vt:i4>7012452</vt:i4>
      </vt:variant>
      <vt:variant>
        <vt:i4>501</vt:i4>
      </vt:variant>
      <vt:variant>
        <vt:i4>0</vt:i4>
      </vt:variant>
      <vt:variant>
        <vt:i4>5</vt:i4>
      </vt:variant>
      <vt:variant>
        <vt:lpwstr>consultantplus://offline/ref=657DB6996727C7836D228D4A1AF426439869FCBC778942E39A938F1438518E29u522D</vt:lpwstr>
      </vt:variant>
      <vt:variant>
        <vt:lpwstr/>
      </vt:variant>
      <vt:variant>
        <vt:i4>7012452</vt:i4>
      </vt:variant>
      <vt:variant>
        <vt:i4>498</vt:i4>
      </vt:variant>
      <vt:variant>
        <vt:i4>0</vt:i4>
      </vt:variant>
      <vt:variant>
        <vt:i4>5</vt:i4>
      </vt:variant>
      <vt:variant>
        <vt:lpwstr>consultantplus://offline/ref=657DB6996727C7836D228D4A1AF426439869FCBC778942E39A938F1438518E29u522D</vt:lpwstr>
      </vt:variant>
      <vt:variant>
        <vt:lpwstr/>
      </vt:variant>
      <vt:variant>
        <vt:i4>7012451</vt:i4>
      </vt:variant>
      <vt:variant>
        <vt:i4>495</vt:i4>
      </vt:variant>
      <vt:variant>
        <vt:i4>0</vt:i4>
      </vt:variant>
      <vt:variant>
        <vt:i4>5</vt:i4>
      </vt:variant>
      <vt:variant>
        <vt:lpwstr>consultantplus://offline/ref=657DB6996727C7836D228D4A1AF426439869FCBC778941EA97938F1438518E29u522D</vt:lpwstr>
      </vt:variant>
      <vt:variant>
        <vt:lpwstr/>
      </vt:variant>
      <vt:variant>
        <vt:i4>7012401</vt:i4>
      </vt:variant>
      <vt:variant>
        <vt:i4>492</vt:i4>
      </vt:variant>
      <vt:variant>
        <vt:i4>0</vt:i4>
      </vt:variant>
      <vt:variant>
        <vt:i4>5</vt:i4>
      </vt:variant>
      <vt:variant>
        <vt:lpwstr>consultantplus://offline/ref=657DB6996727C7836D228D4A1AF426439869FCBC778942E394938F1438518E29u522D</vt:lpwstr>
      </vt:variant>
      <vt:variant>
        <vt:lpwstr/>
      </vt:variant>
      <vt:variant>
        <vt:i4>7012461</vt:i4>
      </vt:variant>
      <vt:variant>
        <vt:i4>489</vt:i4>
      </vt:variant>
      <vt:variant>
        <vt:i4>0</vt:i4>
      </vt:variant>
      <vt:variant>
        <vt:i4>5</vt:i4>
      </vt:variant>
      <vt:variant>
        <vt:lpwstr>consultantplus://offline/ref=657DB6996727C7836D228D4A1AF426439869FCBC768C42E393938F1438518E29u522D</vt:lpwstr>
      </vt:variant>
      <vt:variant>
        <vt:lpwstr/>
      </vt:variant>
      <vt:variant>
        <vt:i4>7012454</vt:i4>
      </vt:variant>
      <vt:variant>
        <vt:i4>486</vt:i4>
      </vt:variant>
      <vt:variant>
        <vt:i4>0</vt:i4>
      </vt:variant>
      <vt:variant>
        <vt:i4>5</vt:i4>
      </vt:variant>
      <vt:variant>
        <vt:lpwstr>consultantplus://offline/ref=657DB6996727C7836D228D4A1AF426439869FCBC778943EA90938F1438518E29u522D</vt:lpwstr>
      </vt:variant>
      <vt:variant>
        <vt:lpwstr/>
      </vt:variant>
      <vt:variant>
        <vt:i4>7012449</vt:i4>
      </vt:variant>
      <vt:variant>
        <vt:i4>483</vt:i4>
      </vt:variant>
      <vt:variant>
        <vt:i4>0</vt:i4>
      </vt:variant>
      <vt:variant>
        <vt:i4>5</vt:i4>
      </vt:variant>
      <vt:variant>
        <vt:lpwstr>consultantplus://offline/ref=657DB6996727C7836D228D4A1AF426439869FCBC778944E39B938F1438518E29u522D</vt:lpwstr>
      </vt:variant>
      <vt:variant>
        <vt:lpwstr/>
      </vt:variant>
      <vt:variant>
        <vt:i4>7012403</vt:i4>
      </vt:variant>
      <vt:variant>
        <vt:i4>480</vt:i4>
      </vt:variant>
      <vt:variant>
        <vt:i4>0</vt:i4>
      </vt:variant>
      <vt:variant>
        <vt:i4>5</vt:i4>
      </vt:variant>
      <vt:variant>
        <vt:lpwstr>consultantplus://offline/ref=657DB6996727C7836D228D4A1AF426439869FCBC778942E396938F1438518E29u522D</vt:lpwstr>
      </vt:variant>
      <vt:variant>
        <vt:lpwstr/>
      </vt:variant>
      <vt:variant>
        <vt:i4>7012449</vt:i4>
      </vt:variant>
      <vt:variant>
        <vt:i4>477</vt:i4>
      </vt:variant>
      <vt:variant>
        <vt:i4>0</vt:i4>
      </vt:variant>
      <vt:variant>
        <vt:i4>5</vt:i4>
      </vt:variant>
      <vt:variant>
        <vt:lpwstr>consultantplus://offline/ref=657DB6996727C7836D228D4A1AF426439869FCBC778942EC94938F1438518E29u522D</vt:lpwstr>
      </vt:variant>
      <vt:variant>
        <vt:lpwstr/>
      </vt:variant>
      <vt:variant>
        <vt:i4>7012402</vt:i4>
      </vt:variant>
      <vt:variant>
        <vt:i4>474</vt:i4>
      </vt:variant>
      <vt:variant>
        <vt:i4>0</vt:i4>
      </vt:variant>
      <vt:variant>
        <vt:i4>5</vt:i4>
      </vt:variant>
      <vt:variant>
        <vt:lpwstr>consultantplus://offline/ref=657DB6996727C7836D228D4A1AF426439869FCBC778942EF9B938F1438518E29u522D</vt:lpwstr>
      </vt:variant>
      <vt:variant>
        <vt:lpwstr/>
      </vt:variant>
      <vt:variant>
        <vt:i4>7012406</vt:i4>
      </vt:variant>
      <vt:variant>
        <vt:i4>471</vt:i4>
      </vt:variant>
      <vt:variant>
        <vt:i4>0</vt:i4>
      </vt:variant>
      <vt:variant>
        <vt:i4>5</vt:i4>
      </vt:variant>
      <vt:variant>
        <vt:lpwstr>consultantplus://offline/ref=657DB6996727C7836D228D4A1AF426439869FCBC778942E393938F1438518E29u522D</vt:lpwstr>
      </vt:variant>
      <vt:variant>
        <vt:lpwstr/>
      </vt:variant>
      <vt:variant>
        <vt:i4>7012406</vt:i4>
      </vt:variant>
      <vt:variant>
        <vt:i4>468</vt:i4>
      </vt:variant>
      <vt:variant>
        <vt:i4>0</vt:i4>
      </vt:variant>
      <vt:variant>
        <vt:i4>5</vt:i4>
      </vt:variant>
      <vt:variant>
        <vt:lpwstr>consultantplus://offline/ref=657DB6996727C7836D228D4A1AF426439869FCBC778942E393938F1438518E29u522D</vt:lpwstr>
      </vt:variant>
      <vt:variant>
        <vt:lpwstr/>
      </vt:variant>
      <vt:variant>
        <vt:i4>852035</vt:i4>
      </vt:variant>
      <vt:variant>
        <vt:i4>465</vt:i4>
      </vt:variant>
      <vt:variant>
        <vt:i4>0</vt:i4>
      </vt:variant>
      <vt:variant>
        <vt:i4>5</vt:i4>
      </vt:variant>
      <vt:variant>
        <vt:lpwstr/>
      </vt:variant>
      <vt:variant>
        <vt:lpwstr>P934</vt:lpwstr>
      </vt:variant>
      <vt:variant>
        <vt:i4>3670067</vt:i4>
      </vt:variant>
      <vt:variant>
        <vt:i4>462</vt:i4>
      </vt:variant>
      <vt:variant>
        <vt:i4>0</vt:i4>
      </vt:variant>
      <vt:variant>
        <vt:i4>5</vt:i4>
      </vt:variant>
      <vt:variant>
        <vt:lpwstr>consultantplus://offline/ref=657DB6996727C7836D2293470C987A469E63A7B072894CBCCECCD4496F58847E1554AB070609520Cu220D</vt:lpwstr>
      </vt:variant>
      <vt:variant>
        <vt:lpwstr/>
      </vt:variant>
      <vt:variant>
        <vt:i4>3670067</vt:i4>
      </vt:variant>
      <vt:variant>
        <vt:i4>459</vt:i4>
      </vt:variant>
      <vt:variant>
        <vt:i4>0</vt:i4>
      </vt:variant>
      <vt:variant>
        <vt:i4>5</vt:i4>
      </vt:variant>
      <vt:variant>
        <vt:lpwstr>consultantplus://offline/ref=657DB6996727C7836D2293470C987A469E63A7B072894CBCCECCD4496F58847E1554AB070609520Cu220D</vt:lpwstr>
      </vt:variant>
      <vt:variant>
        <vt:lpwstr/>
      </vt:variant>
      <vt:variant>
        <vt:i4>3670067</vt:i4>
      </vt:variant>
      <vt:variant>
        <vt:i4>456</vt:i4>
      </vt:variant>
      <vt:variant>
        <vt:i4>0</vt:i4>
      </vt:variant>
      <vt:variant>
        <vt:i4>5</vt:i4>
      </vt:variant>
      <vt:variant>
        <vt:lpwstr>consultantplus://offline/ref=657DB6996727C7836D2293470C987A469E63A7B072894CBCCECCD4496F58847E1554AB070609520Cu220D</vt:lpwstr>
      </vt:variant>
      <vt:variant>
        <vt:lpwstr/>
      </vt:variant>
      <vt:variant>
        <vt:i4>7012462</vt:i4>
      </vt:variant>
      <vt:variant>
        <vt:i4>453</vt:i4>
      </vt:variant>
      <vt:variant>
        <vt:i4>0</vt:i4>
      </vt:variant>
      <vt:variant>
        <vt:i4>5</vt:i4>
      </vt:variant>
      <vt:variant>
        <vt:lpwstr>consultantplus://offline/ref=657DB6996727C7836D228D4A1AF426439869FCBC778D4FED95938F1438518E29u522D</vt:lpwstr>
      </vt:variant>
      <vt:variant>
        <vt:lpwstr/>
      </vt:variant>
      <vt:variant>
        <vt:i4>7012412</vt:i4>
      </vt:variant>
      <vt:variant>
        <vt:i4>450</vt:i4>
      </vt:variant>
      <vt:variant>
        <vt:i4>0</vt:i4>
      </vt:variant>
      <vt:variant>
        <vt:i4>5</vt:i4>
      </vt:variant>
      <vt:variant>
        <vt:lpwstr>consultantplus://offline/ref=657DB6996727C7836D228D4A1AF426439869FCBC778D4FE291938F1438518E29u522D</vt:lpwstr>
      </vt:variant>
      <vt:variant>
        <vt:lpwstr/>
      </vt:variant>
      <vt:variant>
        <vt:i4>3670067</vt:i4>
      </vt:variant>
      <vt:variant>
        <vt:i4>447</vt:i4>
      </vt:variant>
      <vt:variant>
        <vt:i4>0</vt:i4>
      </vt:variant>
      <vt:variant>
        <vt:i4>5</vt:i4>
      </vt:variant>
      <vt:variant>
        <vt:lpwstr>consultantplus://offline/ref=657DB6996727C7836D2293470C987A469E63A7B072894CBCCECCD4496F58847E1554AB070609520Cu220D</vt:lpwstr>
      </vt:variant>
      <vt:variant>
        <vt:lpwstr/>
      </vt:variant>
      <vt:variant>
        <vt:i4>3670067</vt:i4>
      </vt:variant>
      <vt:variant>
        <vt:i4>444</vt:i4>
      </vt:variant>
      <vt:variant>
        <vt:i4>0</vt:i4>
      </vt:variant>
      <vt:variant>
        <vt:i4>5</vt:i4>
      </vt:variant>
      <vt:variant>
        <vt:lpwstr>consultantplus://offline/ref=657DB6996727C7836D2293470C987A469E63A7B072894CBCCECCD4496F58847E1554AB070609520Cu220D</vt:lpwstr>
      </vt:variant>
      <vt:variant>
        <vt:lpwstr/>
      </vt:variant>
      <vt:variant>
        <vt:i4>5373958</vt:i4>
      </vt:variant>
      <vt:variant>
        <vt:i4>441</vt:i4>
      </vt:variant>
      <vt:variant>
        <vt:i4>0</vt:i4>
      </vt:variant>
      <vt:variant>
        <vt:i4>5</vt:i4>
      </vt:variant>
      <vt:variant>
        <vt:lpwstr>consultantplus://offline/ref=657DB6996727C7836D2293470C987A469E63A6B4758B4CBCCECCD4496Fu528D</vt:lpwstr>
      </vt:variant>
      <vt:variant>
        <vt:lpwstr/>
      </vt:variant>
      <vt:variant>
        <vt:i4>5373958</vt:i4>
      </vt:variant>
      <vt:variant>
        <vt:i4>438</vt:i4>
      </vt:variant>
      <vt:variant>
        <vt:i4>0</vt:i4>
      </vt:variant>
      <vt:variant>
        <vt:i4>5</vt:i4>
      </vt:variant>
      <vt:variant>
        <vt:lpwstr>consultantplus://offline/ref=657DB6996727C7836D2293470C987A469E63A6B4758B4CBCCECCD4496Fu528D</vt:lpwstr>
      </vt:variant>
      <vt:variant>
        <vt:lpwstr/>
      </vt:variant>
      <vt:variant>
        <vt:i4>852059</vt:i4>
      </vt:variant>
      <vt:variant>
        <vt:i4>435</vt:i4>
      </vt:variant>
      <vt:variant>
        <vt:i4>0</vt:i4>
      </vt:variant>
      <vt:variant>
        <vt:i4>5</vt:i4>
      </vt:variant>
      <vt:variant>
        <vt:lpwstr>consultantplus://offline/ref=657DB6996727C7836D2293470C987A469E63A5B870864CBCCECCD4496F58847E1554AB0702u021D</vt:lpwstr>
      </vt:variant>
      <vt:variant>
        <vt:lpwstr/>
      </vt:variant>
      <vt:variant>
        <vt:i4>5373956</vt:i4>
      </vt:variant>
      <vt:variant>
        <vt:i4>432</vt:i4>
      </vt:variant>
      <vt:variant>
        <vt:i4>0</vt:i4>
      </vt:variant>
      <vt:variant>
        <vt:i4>5</vt:i4>
      </vt:variant>
      <vt:variant>
        <vt:lpwstr>consultantplus://offline/ref=657DB6996727C7836D2293470C987A469E63A6B4778B4CBCCECCD4496Fu528D</vt:lpwstr>
      </vt:variant>
      <vt:variant>
        <vt:lpwstr/>
      </vt:variant>
      <vt:variant>
        <vt:i4>5373954</vt:i4>
      </vt:variant>
      <vt:variant>
        <vt:i4>429</vt:i4>
      </vt:variant>
      <vt:variant>
        <vt:i4>0</vt:i4>
      </vt:variant>
      <vt:variant>
        <vt:i4>5</vt:i4>
      </vt:variant>
      <vt:variant>
        <vt:lpwstr>consultantplus://offline/ref=657DB6996727C7836D2293470C987A469D65A1B3768B4CBCCECCD4496Fu528D</vt:lpwstr>
      </vt:variant>
      <vt:variant>
        <vt:lpwstr/>
      </vt:variant>
      <vt:variant>
        <vt:i4>7012453</vt:i4>
      </vt:variant>
      <vt:variant>
        <vt:i4>426</vt:i4>
      </vt:variant>
      <vt:variant>
        <vt:i4>0</vt:i4>
      </vt:variant>
      <vt:variant>
        <vt:i4>5</vt:i4>
      </vt:variant>
      <vt:variant>
        <vt:lpwstr>consultantplus://offline/ref=657DB6996727C7836D228D4A1AF426439869FCBC788F43E391938F1438518E29u522D</vt:lpwstr>
      </vt:variant>
      <vt:variant>
        <vt:lpwstr/>
      </vt:variant>
      <vt:variant>
        <vt:i4>7012451</vt:i4>
      </vt:variant>
      <vt:variant>
        <vt:i4>423</vt:i4>
      </vt:variant>
      <vt:variant>
        <vt:i4>0</vt:i4>
      </vt:variant>
      <vt:variant>
        <vt:i4>5</vt:i4>
      </vt:variant>
      <vt:variant>
        <vt:lpwstr>consultantplus://offline/ref=657DB6996727C7836D228D4A1AF426439869FCBC778942EC96938F1438518E29u522D</vt:lpwstr>
      </vt:variant>
      <vt:variant>
        <vt:lpwstr/>
      </vt:variant>
      <vt:variant>
        <vt:i4>7012409</vt:i4>
      </vt:variant>
      <vt:variant>
        <vt:i4>420</vt:i4>
      </vt:variant>
      <vt:variant>
        <vt:i4>0</vt:i4>
      </vt:variant>
      <vt:variant>
        <vt:i4>5</vt:i4>
      </vt:variant>
      <vt:variant>
        <vt:lpwstr>consultantplus://offline/ref=657DB6996727C7836D228D4A1AF426439869FCBC768C41EF91938F1438518E29u522D</vt:lpwstr>
      </vt:variant>
      <vt:variant>
        <vt:lpwstr/>
      </vt:variant>
      <vt:variant>
        <vt:i4>7012462</vt:i4>
      </vt:variant>
      <vt:variant>
        <vt:i4>417</vt:i4>
      </vt:variant>
      <vt:variant>
        <vt:i4>0</vt:i4>
      </vt:variant>
      <vt:variant>
        <vt:i4>5</vt:i4>
      </vt:variant>
      <vt:variant>
        <vt:lpwstr>consultantplus://offline/ref=657DB6996727C7836D228D4A1AF426439869FCBC758E41ED9A938F1438518E29u522D</vt:lpwstr>
      </vt:variant>
      <vt:variant>
        <vt:lpwstr/>
      </vt:variant>
      <vt:variant>
        <vt:i4>7012413</vt:i4>
      </vt:variant>
      <vt:variant>
        <vt:i4>414</vt:i4>
      </vt:variant>
      <vt:variant>
        <vt:i4>0</vt:i4>
      </vt:variant>
      <vt:variant>
        <vt:i4>5</vt:i4>
      </vt:variant>
      <vt:variant>
        <vt:lpwstr>consultantplus://offline/ref=657DB6996727C7836D228D4A1AF426439869FCBC758A40EF95938F1438518E29u522D</vt:lpwstr>
      </vt:variant>
      <vt:variant>
        <vt:lpwstr/>
      </vt:variant>
      <vt:variant>
        <vt:i4>7012415</vt:i4>
      </vt:variant>
      <vt:variant>
        <vt:i4>411</vt:i4>
      </vt:variant>
      <vt:variant>
        <vt:i4>0</vt:i4>
      </vt:variant>
      <vt:variant>
        <vt:i4>5</vt:i4>
      </vt:variant>
      <vt:variant>
        <vt:lpwstr>consultantplus://offline/ref=657DB6996727C7836D228D4A1AF426439869FCBC748E47EE96938F1438518E29u522D</vt:lpwstr>
      </vt:variant>
      <vt:variant>
        <vt:lpwstr/>
      </vt:variant>
      <vt:variant>
        <vt:i4>7012458</vt:i4>
      </vt:variant>
      <vt:variant>
        <vt:i4>408</vt:i4>
      </vt:variant>
      <vt:variant>
        <vt:i4>0</vt:i4>
      </vt:variant>
      <vt:variant>
        <vt:i4>5</vt:i4>
      </vt:variant>
      <vt:variant>
        <vt:lpwstr>consultantplus://offline/ref=657DB6996727C7836D228D4A1AF426439869FCBC778C44EB9B938F1438518E29u522D</vt:lpwstr>
      </vt:variant>
      <vt:variant>
        <vt:lpwstr/>
      </vt:variant>
      <vt:variant>
        <vt:i4>7012452</vt:i4>
      </vt:variant>
      <vt:variant>
        <vt:i4>405</vt:i4>
      </vt:variant>
      <vt:variant>
        <vt:i4>0</vt:i4>
      </vt:variant>
      <vt:variant>
        <vt:i4>5</vt:i4>
      </vt:variant>
      <vt:variant>
        <vt:lpwstr>consultantplus://offline/ref=657DB6996727C7836D228D4A1AF426439869FCBC778942E39A938F1438518E29u522D</vt:lpwstr>
      </vt:variant>
      <vt:variant>
        <vt:lpwstr/>
      </vt:variant>
      <vt:variant>
        <vt:i4>7012452</vt:i4>
      </vt:variant>
      <vt:variant>
        <vt:i4>402</vt:i4>
      </vt:variant>
      <vt:variant>
        <vt:i4>0</vt:i4>
      </vt:variant>
      <vt:variant>
        <vt:i4>5</vt:i4>
      </vt:variant>
      <vt:variant>
        <vt:lpwstr>consultantplus://offline/ref=657DB6996727C7836D228D4A1AF426439869FCBC778942E39A938F1438518E29u522D</vt:lpwstr>
      </vt:variant>
      <vt:variant>
        <vt:lpwstr/>
      </vt:variant>
      <vt:variant>
        <vt:i4>7012451</vt:i4>
      </vt:variant>
      <vt:variant>
        <vt:i4>399</vt:i4>
      </vt:variant>
      <vt:variant>
        <vt:i4>0</vt:i4>
      </vt:variant>
      <vt:variant>
        <vt:i4>5</vt:i4>
      </vt:variant>
      <vt:variant>
        <vt:lpwstr>consultantplus://offline/ref=657DB6996727C7836D228D4A1AF426439869FCBC778941EA97938F1438518E29u522D</vt:lpwstr>
      </vt:variant>
      <vt:variant>
        <vt:lpwstr/>
      </vt:variant>
      <vt:variant>
        <vt:i4>7012401</vt:i4>
      </vt:variant>
      <vt:variant>
        <vt:i4>396</vt:i4>
      </vt:variant>
      <vt:variant>
        <vt:i4>0</vt:i4>
      </vt:variant>
      <vt:variant>
        <vt:i4>5</vt:i4>
      </vt:variant>
      <vt:variant>
        <vt:lpwstr>consultantplus://offline/ref=657DB6996727C7836D228D4A1AF426439869FCBC778942E394938F1438518E29u522D</vt:lpwstr>
      </vt:variant>
      <vt:variant>
        <vt:lpwstr/>
      </vt:variant>
      <vt:variant>
        <vt:i4>7012461</vt:i4>
      </vt:variant>
      <vt:variant>
        <vt:i4>393</vt:i4>
      </vt:variant>
      <vt:variant>
        <vt:i4>0</vt:i4>
      </vt:variant>
      <vt:variant>
        <vt:i4>5</vt:i4>
      </vt:variant>
      <vt:variant>
        <vt:lpwstr>consultantplus://offline/ref=657DB6996727C7836D228D4A1AF426439869FCBC768C42E393938F1438518E29u522D</vt:lpwstr>
      </vt:variant>
      <vt:variant>
        <vt:lpwstr/>
      </vt:variant>
      <vt:variant>
        <vt:i4>7012454</vt:i4>
      </vt:variant>
      <vt:variant>
        <vt:i4>390</vt:i4>
      </vt:variant>
      <vt:variant>
        <vt:i4>0</vt:i4>
      </vt:variant>
      <vt:variant>
        <vt:i4>5</vt:i4>
      </vt:variant>
      <vt:variant>
        <vt:lpwstr>consultantplus://offline/ref=657DB6996727C7836D228D4A1AF426439869FCBC778943EA90938F1438518E29u522D</vt:lpwstr>
      </vt:variant>
      <vt:variant>
        <vt:lpwstr/>
      </vt:variant>
      <vt:variant>
        <vt:i4>7012449</vt:i4>
      </vt:variant>
      <vt:variant>
        <vt:i4>387</vt:i4>
      </vt:variant>
      <vt:variant>
        <vt:i4>0</vt:i4>
      </vt:variant>
      <vt:variant>
        <vt:i4>5</vt:i4>
      </vt:variant>
      <vt:variant>
        <vt:lpwstr>consultantplus://offline/ref=657DB6996727C7836D228D4A1AF426439869FCBC778944E39B938F1438518E29u522D</vt:lpwstr>
      </vt:variant>
      <vt:variant>
        <vt:lpwstr/>
      </vt:variant>
      <vt:variant>
        <vt:i4>7012403</vt:i4>
      </vt:variant>
      <vt:variant>
        <vt:i4>384</vt:i4>
      </vt:variant>
      <vt:variant>
        <vt:i4>0</vt:i4>
      </vt:variant>
      <vt:variant>
        <vt:i4>5</vt:i4>
      </vt:variant>
      <vt:variant>
        <vt:lpwstr>consultantplus://offline/ref=657DB6996727C7836D228D4A1AF426439869FCBC778942E396938F1438518E29u522D</vt:lpwstr>
      </vt:variant>
      <vt:variant>
        <vt:lpwstr/>
      </vt:variant>
      <vt:variant>
        <vt:i4>7012449</vt:i4>
      </vt:variant>
      <vt:variant>
        <vt:i4>381</vt:i4>
      </vt:variant>
      <vt:variant>
        <vt:i4>0</vt:i4>
      </vt:variant>
      <vt:variant>
        <vt:i4>5</vt:i4>
      </vt:variant>
      <vt:variant>
        <vt:lpwstr>consultantplus://offline/ref=657DB6996727C7836D228D4A1AF426439869FCBC778942EC94938F1438518E29u522D</vt:lpwstr>
      </vt:variant>
      <vt:variant>
        <vt:lpwstr/>
      </vt:variant>
      <vt:variant>
        <vt:i4>7012402</vt:i4>
      </vt:variant>
      <vt:variant>
        <vt:i4>378</vt:i4>
      </vt:variant>
      <vt:variant>
        <vt:i4>0</vt:i4>
      </vt:variant>
      <vt:variant>
        <vt:i4>5</vt:i4>
      </vt:variant>
      <vt:variant>
        <vt:lpwstr>consultantplus://offline/ref=657DB6996727C7836D228D4A1AF426439869FCBC778942EF9B938F1438518E29u522D</vt:lpwstr>
      </vt:variant>
      <vt:variant>
        <vt:lpwstr/>
      </vt:variant>
      <vt:variant>
        <vt:i4>7012406</vt:i4>
      </vt:variant>
      <vt:variant>
        <vt:i4>375</vt:i4>
      </vt:variant>
      <vt:variant>
        <vt:i4>0</vt:i4>
      </vt:variant>
      <vt:variant>
        <vt:i4>5</vt:i4>
      </vt:variant>
      <vt:variant>
        <vt:lpwstr>consultantplus://offline/ref=657DB6996727C7836D228D4A1AF426439869FCBC778942E393938F1438518E29u522D</vt:lpwstr>
      </vt:variant>
      <vt:variant>
        <vt:lpwstr/>
      </vt:variant>
      <vt:variant>
        <vt:i4>7012406</vt:i4>
      </vt:variant>
      <vt:variant>
        <vt:i4>372</vt:i4>
      </vt:variant>
      <vt:variant>
        <vt:i4>0</vt:i4>
      </vt:variant>
      <vt:variant>
        <vt:i4>5</vt:i4>
      </vt:variant>
      <vt:variant>
        <vt:lpwstr>consultantplus://offline/ref=657DB6996727C7836D228D4A1AF426439869FCBC778942E393938F1438518E29u522D</vt:lpwstr>
      </vt:variant>
      <vt:variant>
        <vt:lpwstr/>
      </vt:variant>
      <vt:variant>
        <vt:i4>7012410</vt:i4>
      </vt:variant>
      <vt:variant>
        <vt:i4>369</vt:i4>
      </vt:variant>
      <vt:variant>
        <vt:i4>0</vt:i4>
      </vt:variant>
      <vt:variant>
        <vt:i4>5</vt:i4>
      </vt:variant>
      <vt:variant>
        <vt:lpwstr>consultantplus://offline/ref=657DB6996727C7836D228D4A1AF426439869FCBC778E46EF92938F1438518E29u522D</vt:lpwstr>
      </vt:variant>
      <vt:variant>
        <vt:lpwstr/>
      </vt:variant>
      <vt:variant>
        <vt:i4>3670067</vt:i4>
      </vt:variant>
      <vt:variant>
        <vt:i4>366</vt:i4>
      </vt:variant>
      <vt:variant>
        <vt:i4>0</vt:i4>
      </vt:variant>
      <vt:variant>
        <vt:i4>5</vt:i4>
      </vt:variant>
      <vt:variant>
        <vt:lpwstr>consultantplus://offline/ref=657DB6996727C7836D2293470C987A469E63A7B072894CBCCECCD4496F58847E1554AB070609520Cu220D</vt:lpwstr>
      </vt:variant>
      <vt:variant>
        <vt:lpwstr/>
      </vt:variant>
      <vt:variant>
        <vt:i4>7012410</vt:i4>
      </vt:variant>
      <vt:variant>
        <vt:i4>363</vt:i4>
      </vt:variant>
      <vt:variant>
        <vt:i4>0</vt:i4>
      </vt:variant>
      <vt:variant>
        <vt:i4>5</vt:i4>
      </vt:variant>
      <vt:variant>
        <vt:lpwstr>consultantplus://offline/ref=657DB6996727C7836D228D4A1AF426439869FCBC778E46EF92938F1438518E29u522D</vt:lpwstr>
      </vt:variant>
      <vt:variant>
        <vt:lpwstr/>
      </vt:variant>
      <vt:variant>
        <vt:i4>7012410</vt:i4>
      </vt:variant>
      <vt:variant>
        <vt:i4>360</vt:i4>
      </vt:variant>
      <vt:variant>
        <vt:i4>0</vt:i4>
      </vt:variant>
      <vt:variant>
        <vt:i4>5</vt:i4>
      </vt:variant>
      <vt:variant>
        <vt:lpwstr>consultantplus://offline/ref=657DB6996727C7836D228D4A1AF426439869FCBC778E46EF92938F1438518E29u522D</vt:lpwstr>
      </vt:variant>
      <vt:variant>
        <vt:lpwstr/>
      </vt:variant>
      <vt:variant>
        <vt:i4>393283</vt:i4>
      </vt:variant>
      <vt:variant>
        <vt:i4>357</vt:i4>
      </vt:variant>
      <vt:variant>
        <vt:i4>0</vt:i4>
      </vt:variant>
      <vt:variant>
        <vt:i4>5</vt:i4>
      </vt:variant>
      <vt:variant>
        <vt:lpwstr/>
      </vt:variant>
      <vt:variant>
        <vt:lpwstr>P2346</vt:lpwstr>
      </vt:variant>
      <vt:variant>
        <vt:i4>720962</vt:i4>
      </vt:variant>
      <vt:variant>
        <vt:i4>354</vt:i4>
      </vt:variant>
      <vt:variant>
        <vt:i4>0</vt:i4>
      </vt:variant>
      <vt:variant>
        <vt:i4>5</vt:i4>
      </vt:variant>
      <vt:variant>
        <vt:lpwstr/>
      </vt:variant>
      <vt:variant>
        <vt:lpwstr>P2294</vt:lpwstr>
      </vt:variant>
      <vt:variant>
        <vt:i4>7012415</vt:i4>
      </vt:variant>
      <vt:variant>
        <vt:i4>351</vt:i4>
      </vt:variant>
      <vt:variant>
        <vt:i4>0</vt:i4>
      </vt:variant>
      <vt:variant>
        <vt:i4>5</vt:i4>
      </vt:variant>
      <vt:variant>
        <vt:lpwstr>consultantplus://offline/ref=657DB6996727C7836D228D4A1AF426439869FCBC778840E993938F1438518E29u522D</vt:lpwstr>
      </vt:variant>
      <vt:variant>
        <vt:lpwstr/>
      </vt:variant>
      <vt:variant>
        <vt:i4>7012456</vt:i4>
      </vt:variant>
      <vt:variant>
        <vt:i4>348</vt:i4>
      </vt:variant>
      <vt:variant>
        <vt:i4>0</vt:i4>
      </vt:variant>
      <vt:variant>
        <vt:i4>5</vt:i4>
      </vt:variant>
      <vt:variant>
        <vt:lpwstr>consultantplus://offline/ref=657DB6996727C7836D228D4A1AF426439869FCBC768747EB96938F1438518E29u522D</vt:lpwstr>
      </vt:variant>
      <vt:variant>
        <vt:lpwstr/>
      </vt:variant>
      <vt:variant>
        <vt:i4>7012410</vt:i4>
      </vt:variant>
      <vt:variant>
        <vt:i4>345</vt:i4>
      </vt:variant>
      <vt:variant>
        <vt:i4>0</vt:i4>
      </vt:variant>
      <vt:variant>
        <vt:i4>5</vt:i4>
      </vt:variant>
      <vt:variant>
        <vt:lpwstr>consultantplus://offline/ref=657DB6996727C7836D228D4A1AF426439869FCBC768C43EA97938F1438518E29u522D</vt:lpwstr>
      </vt:variant>
      <vt:variant>
        <vt:lpwstr/>
      </vt:variant>
      <vt:variant>
        <vt:i4>3670067</vt:i4>
      </vt:variant>
      <vt:variant>
        <vt:i4>342</vt:i4>
      </vt:variant>
      <vt:variant>
        <vt:i4>0</vt:i4>
      </vt:variant>
      <vt:variant>
        <vt:i4>5</vt:i4>
      </vt:variant>
      <vt:variant>
        <vt:lpwstr>consultantplus://offline/ref=657DB6996727C7836D2293470C987A469E63A7B072894CBCCECCD4496F58847E1554AB070609520Cu220D</vt:lpwstr>
      </vt:variant>
      <vt:variant>
        <vt:lpwstr/>
      </vt:variant>
      <vt:variant>
        <vt:i4>3670067</vt:i4>
      </vt:variant>
      <vt:variant>
        <vt:i4>339</vt:i4>
      </vt:variant>
      <vt:variant>
        <vt:i4>0</vt:i4>
      </vt:variant>
      <vt:variant>
        <vt:i4>5</vt:i4>
      </vt:variant>
      <vt:variant>
        <vt:lpwstr>consultantplus://offline/ref=657DB6996727C7836D2293470C987A469E63A7B072894CBCCECCD4496F58847E1554AB070609520Cu220D</vt:lpwstr>
      </vt:variant>
      <vt:variant>
        <vt:lpwstr/>
      </vt:variant>
      <vt:variant>
        <vt:i4>196672</vt:i4>
      </vt:variant>
      <vt:variant>
        <vt:i4>336</vt:i4>
      </vt:variant>
      <vt:variant>
        <vt:i4>0</vt:i4>
      </vt:variant>
      <vt:variant>
        <vt:i4>5</vt:i4>
      </vt:variant>
      <vt:variant>
        <vt:lpwstr/>
      </vt:variant>
      <vt:variant>
        <vt:lpwstr>P2015</vt:lpwstr>
      </vt:variant>
      <vt:variant>
        <vt:i4>7012415</vt:i4>
      </vt:variant>
      <vt:variant>
        <vt:i4>333</vt:i4>
      </vt:variant>
      <vt:variant>
        <vt:i4>0</vt:i4>
      </vt:variant>
      <vt:variant>
        <vt:i4>5</vt:i4>
      </vt:variant>
      <vt:variant>
        <vt:lpwstr>consultantplus://offline/ref=657DB6996727C7836D228D4A1AF426439869FCBC778840E993938F1438518E29u522D</vt:lpwstr>
      </vt:variant>
      <vt:variant>
        <vt:lpwstr/>
      </vt:variant>
      <vt:variant>
        <vt:i4>7012456</vt:i4>
      </vt:variant>
      <vt:variant>
        <vt:i4>330</vt:i4>
      </vt:variant>
      <vt:variant>
        <vt:i4>0</vt:i4>
      </vt:variant>
      <vt:variant>
        <vt:i4>5</vt:i4>
      </vt:variant>
      <vt:variant>
        <vt:lpwstr>consultantplus://offline/ref=657DB6996727C7836D228D4A1AF426439869FCBC768747EB96938F1438518E29u522D</vt:lpwstr>
      </vt:variant>
      <vt:variant>
        <vt:lpwstr/>
      </vt:variant>
      <vt:variant>
        <vt:i4>7012410</vt:i4>
      </vt:variant>
      <vt:variant>
        <vt:i4>327</vt:i4>
      </vt:variant>
      <vt:variant>
        <vt:i4>0</vt:i4>
      </vt:variant>
      <vt:variant>
        <vt:i4>5</vt:i4>
      </vt:variant>
      <vt:variant>
        <vt:lpwstr>consultantplus://offline/ref=657DB6996727C7836D228D4A1AF426439869FCBC768C43EA97938F1438518E29u522D</vt:lpwstr>
      </vt:variant>
      <vt:variant>
        <vt:lpwstr/>
      </vt:variant>
      <vt:variant>
        <vt:i4>7012462</vt:i4>
      </vt:variant>
      <vt:variant>
        <vt:i4>324</vt:i4>
      </vt:variant>
      <vt:variant>
        <vt:i4>0</vt:i4>
      </vt:variant>
      <vt:variant>
        <vt:i4>5</vt:i4>
      </vt:variant>
      <vt:variant>
        <vt:lpwstr>consultantplus://offline/ref=657DB6996727C7836D228D4A1AF426439869FCBC778D4FED95938F1438518E29u522D</vt:lpwstr>
      </vt:variant>
      <vt:variant>
        <vt:lpwstr/>
      </vt:variant>
      <vt:variant>
        <vt:i4>7012462</vt:i4>
      </vt:variant>
      <vt:variant>
        <vt:i4>321</vt:i4>
      </vt:variant>
      <vt:variant>
        <vt:i4>0</vt:i4>
      </vt:variant>
      <vt:variant>
        <vt:i4>5</vt:i4>
      </vt:variant>
      <vt:variant>
        <vt:lpwstr>consultantplus://offline/ref=657DB6996727C7836D228D4A1AF426439869FCBC778D4FED95938F1438518E29u522D</vt:lpwstr>
      </vt:variant>
      <vt:variant>
        <vt:lpwstr/>
      </vt:variant>
      <vt:variant>
        <vt:i4>7012412</vt:i4>
      </vt:variant>
      <vt:variant>
        <vt:i4>318</vt:i4>
      </vt:variant>
      <vt:variant>
        <vt:i4>0</vt:i4>
      </vt:variant>
      <vt:variant>
        <vt:i4>5</vt:i4>
      </vt:variant>
      <vt:variant>
        <vt:lpwstr>consultantplus://offline/ref=657DB6996727C7836D228D4A1AF426439869FCBC778D4FE291938F1438518E29u522D</vt:lpwstr>
      </vt:variant>
      <vt:variant>
        <vt:lpwstr/>
      </vt:variant>
      <vt:variant>
        <vt:i4>7012412</vt:i4>
      </vt:variant>
      <vt:variant>
        <vt:i4>315</vt:i4>
      </vt:variant>
      <vt:variant>
        <vt:i4>0</vt:i4>
      </vt:variant>
      <vt:variant>
        <vt:i4>5</vt:i4>
      </vt:variant>
      <vt:variant>
        <vt:lpwstr>consultantplus://offline/ref=657DB6996727C7836D228D4A1AF426439869FCBC778D4FE291938F1438518E29u522D</vt:lpwstr>
      </vt:variant>
      <vt:variant>
        <vt:lpwstr/>
      </vt:variant>
      <vt:variant>
        <vt:i4>3670067</vt:i4>
      </vt:variant>
      <vt:variant>
        <vt:i4>312</vt:i4>
      </vt:variant>
      <vt:variant>
        <vt:i4>0</vt:i4>
      </vt:variant>
      <vt:variant>
        <vt:i4>5</vt:i4>
      </vt:variant>
      <vt:variant>
        <vt:lpwstr>consultantplus://offline/ref=657DB6996727C7836D2293470C987A469E63A7B072894CBCCECCD4496F58847E1554AB070609520Cu220D</vt:lpwstr>
      </vt:variant>
      <vt:variant>
        <vt:lpwstr/>
      </vt:variant>
      <vt:variant>
        <vt:i4>3670067</vt:i4>
      </vt:variant>
      <vt:variant>
        <vt:i4>309</vt:i4>
      </vt:variant>
      <vt:variant>
        <vt:i4>0</vt:i4>
      </vt:variant>
      <vt:variant>
        <vt:i4>5</vt:i4>
      </vt:variant>
      <vt:variant>
        <vt:lpwstr>consultantplus://offline/ref=657DB6996727C7836D2293470C987A469E63A7B072894CBCCECCD4496F58847E1554AB070609520Cu220D</vt:lpwstr>
      </vt:variant>
      <vt:variant>
        <vt:lpwstr/>
      </vt:variant>
      <vt:variant>
        <vt:i4>458823</vt:i4>
      </vt:variant>
      <vt:variant>
        <vt:i4>306</vt:i4>
      </vt:variant>
      <vt:variant>
        <vt:i4>0</vt:i4>
      </vt:variant>
      <vt:variant>
        <vt:i4>5</vt:i4>
      </vt:variant>
      <vt:variant>
        <vt:lpwstr/>
      </vt:variant>
      <vt:variant>
        <vt:lpwstr>P1766</vt:lpwstr>
      </vt:variant>
      <vt:variant>
        <vt:i4>5373957</vt:i4>
      </vt:variant>
      <vt:variant>
        <vt:i4>303</vt:i4>
      </vt:variant>
      <vt:variant>
        <vt:i4>0</vt:i4>
      </vt:variant>
      <vt:variant>
        <vt:i4>5</vt:i4>
      </vt:variant>
      <vt:variant>
        <vt:lpwstr>consultantplus://offline/ref=657DB6996727C7836D2293470C987A469E62ABB578884CBCCECCD4496Fu528D</vt:lpwstr>
      </vt:variant>
      <vt:variant>
        <vt:lpwstr/>
      </vt:variant>
      <vt:variant>
        <vt:i4>5373957</vt:i4>
      </vt:variant>
      <vt:variant>
        <vt:i4>300</vt:i4>
      </vt:variant>
      <vt:variant>
        <vt:i4>0</vt:i4>
      </vt:variant>
      <vt:variant>
        <vt:i4>5</vt:i4>
      </vt:variant>
      <vt:variant>
        <vt:lpwstr>consultantplus://offline/ref=657DB6996727C7836D2293470C987A469D6BABB2728D4CBCCECCD4496Fu528D</vt:lpwstr>
      </vt:variant>
      <vt:variant>
        <vt:lpwstr/>
      </vt:variant>
      <vt:variant>
        <vt:i4>6226001</vt:i4>
      </vt:variant>
      <vt:variant>
        <vt:i4>297</vt:i4>
      </vt:variant>
      <vt:variant>
        <vt:i4>0</vt:i4>
      </vt:variant>
      <vt:variant>
        <vt:i4>5</vt:i4>
      </vt:variant>
      <vt:variant>
        <vt:lpwstr>consultantplus://offline/ref=657DB6996727C7836D228D4A1AF426439869FCBC77894FED96938F1438518E29521BF2454204530D2542E5u12CD</vt:lpwstr>
      </vt:variant>
      <vt:variant>
        <vt:lpwstr/>
      </vt:variant>
      <vt:variant>
        <vt:i4>5374045</vt:i4>
      </vt:variant>
      <vt:variant>
        <vt:i4>294</vt:i4>
      </vt:variant>
      <vt:variant>
        <vt:i4>0</vt:i4>
      </vt:variant>
      <vt:variant>
        <vt:i4>5</vt:i4>
      </vt:variant>
      <vt:variant>
        <vt:lpwstr>consultantplus://offline/ref=657DB6996727C7836D2293470C987A469D67A4B870874CBCCECCD4496Fu528D</vt:lpwstr>
      </vt:variant>
      <vt:variant>
        <vt:lpwstr/>
      </vt:variant>
      <vt:variant>
        <vt:i4>6226001</vt:i4>
      </vt:variant>
      <vt:variant>
        <vt:i4>291</vt:i4>
      </vt:variant>
      <vt:variant>
        <vt:i4>0</vt:i4>
      </vt:variant>
      <vt:variant>
        <vt:i4>5</vt:i4>
      </vt:variant>
      <vt:variant>
        <vt:lpwstr>consultantplus://offline/ref=657DB6996727C7836D228D4A1AF426439869FCBC77894FED96938F1438518E29521BF2454204530D2542E5u12CD</vt:lpwstr>
      </vt:variant>
      <vt:variant>
        <vt:lpwstr/>
      </vt:variant>
      <vt:variant>
        <vt:i4>5373958</vt:i4>
      </vt:variant>
      <vt:variant>
        <vt:i4>288</vt:i4>
      </vt:variant>
      <vt:variant>
        <vt:i4>0</vt:i4>
      </vt:variant>
      <vt:variant>
        <vt:i4>5</vt:i4>
      </vt:variant>
      <vt:variant>
        <vt:lpwstr>consultantplus://offline/ref=657DB6996727C7836D2293470C987A469E63ABB071864CBCCECCD4496Fu528D</vt:lpwstr>
      </vt:variant>
      <vt:variant>
        <vt:lpwstr/>
      </vt:variant>
      <vt:variant>
        <vt:i4>6226001</vt:i4>
      </vt:variant>
      <vt:variant>
        <vt:i4>285</vt:i4>
      </vt:variant>
      <vt:variant>
        <vt:i4>0</vt:i4>
      </vt:variant>
      <vt:variant>
        <vt:i4>5</vt:i4>
      </vt:variant>
      <vt:variant>
        <vt:lpwstr>consultantplus://offline/ref=657DB6996727C7836D228D4A1AF426439869FCBC77894FED96938F1438518E29521BF2454204530D2542E5u12CD</vt:lpwstr>
      </vt:variant>
      <vt:variant>
        <vt:lpwstr/>
      </vt:variant>
      <vt:variant>
        <vt:i4>5373958</vt:i4>
      </vt:variant>
      <vt:variant>
        <vt:i4>282</vt:i4>
      </vt:variant>
      <vt:variant>
        <vt:i4>0</vt:i4>
      </vt:variant>
      <vt:variant>
        <vt:i4>5</vt:i4>
      </vt:variant>
      <vt:variant>
        <vt:lpwstr>consultantplus://offline/ref=657DB6996727C7836D2293470C987A469E63A6B4758B4CBCCECCD4496Fu528D</vt:lpwstr>
      </vt:variant>
      <vt:variant>
        <vt:lpwstr/>
      </vt:variant>
      <vt:variant>
        <vt:i4>5373958</vt:i4>
      </vt:variant>
      <vt:variant>
        <vt:i4>279</vt:i4>
      </vt:variant>
      <vt:variant>
        <vt:i4>0</vt:i4>
      </vt:variant>
      <vt:variant>
        <vt:i4>5</vt:i4>
      </vt:variant>
      <vt:variant>
        <vt:lpwstr>consultantplus://offline/ref=657DB6996727C7836D2293470C987A469E63A6B4758B4CBCCECCD4496Fu528D</vt:lpwstr>
      </vt:variant>
      <vt:variant>
        <vt:lpwstr/>
      </vt:variant>
      <vt:variant>
        <vt:i4>6226001</vt:i4>
      </vt:variant>
      <vt:variant>
        <vt:i4>276</vt:i4>
      </vt:variant>
      <vt:variant>
        <vt:i4>0</vt:i4>
      </vt:variant>
      <vt:variant>
        <vt:i4>5</vt:i4>
      </vt:variant>
      <vt:variant>
        <vt:lpwstr>consultantplus://offline/ref=657DB6996727C7836D228D4A1AF426439869FCBC77894FED96938F1438518E29521BF2454204530D2542E5u12CD</vt:lpwstr>
      </vt:variant>
      <vt:variant>
        <vt:lpwstr/>
      </vt:variant>
      <vt:variant>
        <vt:i4>6226001</vt:i4>
      </vt:variant>
      <vt:variant>
        <vt:i4>273</vt:i4>
      </vt:variant>
      <vt:variant>
        <vt:i4>0</vt:i4>
      </vt:variant>
      <vt:variant>
        <vt:i4>5</vt:i4>
      </vt:variant>
      <vt:variant>
        <vt:lpwstr>consultantplus://offline/ref=657DB6996727C7836D228D4A1AF426439869FCBC77894FED96938F1438518E29521BF2454204530D2542E5u12CD</vt:lpwstr>
      </vt:variant>
      <vt:variant>
        <vt:lpwstr/>
      </vt:variant>
      <vt:variant>
        <vt:i4>5374036</vt:i4>
      </vt:variant>
      <vt:variant>
        <vt:i4>270</vt:i4>
      </vt:variant>
      <vt:variant>
        <vt:i4>0</vt:i4>
      </vt:variant>
      <vt:variant>
        <vt:i4>5</vt:i4>
      </vt:variant>
      <vt:variant>
        <vt:lpwstr>consultantplus://offline/ref=657DB6996727C7836D2293470C987A469E62ABB3718F4CBCCECCD4496Fu528D</vt:lpwstr>
      </vt:variant>
      <vt:variant>
        <vt:lpwstr/>
      </vt:variant>
      <vt:variant>
        <vt:i4>5374034</vt:i4>
      </vt:variant>
      <vt:variant>
        <vt:i4>267</vt:i4>
      </vt:variant>
      <vt:variant>
        <vt:i4>0</vt:i4>
      </vt:variant>
      <vt:variant>
        <vt:i4>5</vt:i4>
      </vt:variant>
      <vt:variant>
        <vt:lpwstr>consultantplus://offline/ref=657DB6996727C7836D2293470C987A469E62A2B873894CBCCECCD4496Fu528D</vt:lpwstr>
      </vt:variant>
      <vt:variant>
        <vt:lpwstr/>
      </vt:variant>
      <vt:variant>
        <vt:i4>5374035</vt:i4>
      </vt:variant>
      <vt:variant>
        <vt:i4>264</vt:i4>
      </vt:variant>
      <vt:variant>
        <vt:i4>0</vt:i4>
      </vt:variant>
      <vt:variant>
        <vt:i4>5</vt:i4>
      </vt:variant>
      <vt:variant>
        <vt:lpwstr>consultantplus://offline/ref=657DB6996727C7836D2293470C987A469E62ABB8798B4CBCCECCD4496Fu528D</vt:lpwstr>
      </vt:variant>
      <vt:variant>
        <vt:lpwstr/>
      </vt:variant>
      <vt:variant>
        <vt:i4>5374036</vt:i4>
      </vt:variant>
      <vt:variant>
        <vt:i4>261</vt:i4>
      </vt:variant>
      <vt:variant>
        <vt:i4>0</vt:i4>
      </vt:variant>
      <vt:variant>
        <vt:i4>5</vt:i4>
      </vt:variant>
      <vt:variant>
        <vt:lpwstr>consultantplus://offline/ref=657DB6996727C7836D2293470C987A469E63A5B772874CBCCECCD4496Fu528D</vt:lpwstr>
      </vt:variant>
      <vt:variant>
        <vt:lpwstr/>
      </vt:variant>
      <vt:variant>
        <vt:i4>5373958</vt:i4>
      </vt:variant>
      <vt:variant>
        <vt:i4>258</vt:i4>
      </vt:variant>
      <vt:variant>
        <vt:i4>0</vt:i4>
      </vt:variant>
      <vt:variant>
        <vt:i4>5</vt:i4>
      </vt:variant>
      <vt:variant>
        <vt:lpwstr>consultantplus://offline/ref=657DB6996727C7836D2293470C987A469E62A0B1708E4CBCCECCD4496Fu528D</vt:lpwstr>
      </vt:variant>
      <vt:variant>
        <vt:lpwstr/>
      </vt:variant>
      <vt:variant>
        <vt:i4>6226001</vt:i4>
      </vt:variant>
      <vt:variant>
        <vt:i4>255</vt:i4>
      </vt:variant>
      <vt:variant>
        <vt:i4>0</vt:i4>
      </vt:variant>
      <vt:variant>
        <vt:i4>5</vt:i4>
      </vt:variant>
      <vt:variant>
        <vt:lpwstr>consultantplus://offline/ref=657DB6996727C7836D228D4A1AF426439869FCBC77894FED96938F1438518E29521BF2454204530D2542E5u12CD</vt:lpwstr>
      </vt:variant>
      <vt:variant>
        <vt:lpwstr/>
      </vt:variant>
      <vt:variant>
        <vt:i4>5373956</vt:i4>
      </vt:variant>
      <vt:variant>
        <vt:i4>252</vt:i4>
      </vt:variant>
      <vt:variant>
        <vt:i4>0</vt:i4>
      </vt:variant>
      <vt:variant>
        <vt:i4>5</vt:i4>
      </vt:variant>
      <vt:variant>
        <vt:lpwstr>consultantplus://offline/ref=657DB6996727C7836D2293470C987A469D6BAAB3768C4CBCCECCD4496Fu528D</vt:lpwstr>
      </vt:variant>
      <vt:variant>
        <vt:lpwstr/>
      </vt:variant>
      <vt:variant>
        <vt:i4>6226001</vt:i4>
      </vt:variant>
      <vt:variant>
        <vt:i4>249</vt:i4>
      </vt:variant>
      <vt:variant>
        <vt:i4>0</vt:i4>
      </vt:variant>
      <vt:variant>
        <vt:i4>5</vt:i4>
      </vt:variant>
      <vt:variant>
        <vt:lpwstr>consultantplus://offline/ref=657DB6996727C7836D228D4A1AF426439869FCBC77894FED96938F1438518E29521BF2454204530D2542E5u12CD</vt:lpwstr>
      </vt:variant>
      <vt:variant>
        <vt:lpwstr/>
      </vt:variant>
      <vt:variant>
        <vt:i4>5373958</vt:i4>
      </vt:variant>
      <vt:variant>
        <vt:i4>246</vt:i4>
      </vt:variant>
      <vt:variant>
        <vt:i4>0</vt:i4>
      </vt:variant>
      <vt:variant>
        <vt:i4>5</vt:i4>
      </vt:variant>
      <vt:variant>
        <vt:lpwstr>consultantplus://offline/ref=657DB6996727C7836D2293470C987A469E63A6B4758B4CBCCECCD4496Fu528D</vt:lpwstr>
      </vt:variant>
      <vt:variant>
        <vt:lpwstr/>
      </vt:variant>
      <vt:variant>
        <vt:i4>5373958</vt:i4>
      </vt:variant>
      <vt:variant>
        <vt:i4>243</vt:i4>
      </vt:variant>
      <vt:variant>
        <vt:i4>0</vt:i4>
      </vt:variant>
      <vt:variant>
        <vt:i4>5</vt:i4>
      </vt:variant>
      <vt:variant>
        <vt:lpwstr>consultantplus://offline/ref=657DB6996727C7836D2293470C987A469E63A6B4758B4CBCCECCD4496Fu528D</vt:lpwstr>
      </vt:variant>
      <vt:variant>
        <vt:lpwstr/>
      </vt:variant>
      <vt:variant>
        <vt:i4>6226001</vt:i4>
      </vt:variant>
      <vt:variant>
        <vt:i4>240</vt:i4>
      </vt:variant>
      <vt:variant>
        <vt:i4>0</vt:i4>
      </vt:variant>
      <vt:variant>
        <vt:i4>5</vt:i4>
      </vt:variant>
      <vt:variant>
        <vt:lpwstr>consultantplus://offline/ref=657DB6996727C7836D228D4A1AF426439869FCBC77894FED96938F1438518E29521BF2454204530D2542E5u12CD</vt:lpwstr>
      </vt:variant>
      <vt:variant>
        <vt:lpwstr/>
      </vt:variant>
      <vt:variant>
        <vt:i4>852059</vt:i4>
      </vt:variant>
      <vt:variant>
        <vt:i4>237</vt:i4>
      </vt:variant>
      <vt:variant>
        <vt:i4>0</vt:i4>
      </vt:variant>
      <vt:variant>
        <vt:i4>5</vt:i4>
      </vt:variant>
      <vt:variant>
        <vt:lpwstr>consultantplus://offline/ref=657DB6996727C7836D2293470C987A469E63A5B870864CBCCECCD4496F58847E1554AB0702u021D</vt:lpwstr>
      </vt:variant>
      <vt:variant>
        <vt:lpwstr/>
      </vt:variant>
      <vt:variant>
        <vt:i4>852059</vt:i4>
      </vt:variant>
      <vt:variant>
        <vt:i4>234</vt:i4>
      </vt:variant>
      <vt:variant>
        <vt:i4>0</vt:i4>
      </vt:variant>
      <vt:variant>
        <vt:i4>5</vt:i4>
      </vt:variant>
      <vt:variant>
        <vt:lpwstr>consultantplus://offline/ref=657DB6996727C7836D2293470C987A469E63A5B870864CBCCECCD4496F58847E1554AB0702u021D</vt:lpwstr>
      </vt:variant>
      <vt:variant>
        <vt:lpwstr/>
      </vt:variant>
      <vt:variant>
        <vt:i4>5373956</vt:i4>
      </vt:variant>
      <vt:variant>
        <vt:i4>231</vt:i4>
      </vt:variant>
      <vt:variant>
        <vt:i4>0</vt:i4>
      </vt:variant>
      <vt:variant>
        <vt:i4>5</vt:i4>
      </vt:variant>
      <vt:variant>
        <vt:lpwstr>consultantplus://offline/ref=657DB6996727C7836D2293470C987A469E63A6B4778B4CBCCECCD4496Fu528D</vt:lpwstr>
      </vt:variant>
      <vt:variant>
        <vt:lpwstr/>
      </vt:variant>
      <vt:variant>
        <vt:i4>5373956</vt:i4>
      </vt:variant>
      <vt:variant>
        <vt:i4>228</vt:i4>
      </vt:variant>
      <vt:variant>
        <vt:i4>0</vt:i4>
      </vt:variant>
      <vt:variant>
        <vt:i4>5</vt:i4>
      </vt:variant>
      <vt:variant>
        <vt:lpwstr>consultantplus://offline/ref=657DB6996727C7836D2293470C987A469E63A6B4778B4CBCCECCD4496Fu528D</vt:lpwstr>
      </vt:variant>
      <vt:variant>
        <vt:lpwstr/>
      </vt:variant>
      <vt:variant>
        <vt:i4>6226001</vt:i4>
      </vt:variant>
      <vt:variant>
        <vt:i4>225</vt:i4>
      </vt:variant>
      <vt:variant>
        <vt:i4>0</vt:i4>
      </vt:variant>
      <vt:variant>
        <vt:i4>5</vt:i4>
      </vt:variant>
      <vt:variant>
        <vt:lpwstr>consultantplus://offline/ref=657DB6996727C7836D228D4A1AF426439869FCBC77894FED96938F1438518E29521BF2454204530D2542E5u12CD</vt:lpwstr>
      </vt:variant>
      <vt:variant>
        <vt:lpwstr/>
      </vt:variant>
      <vt:variant>
        <vt:i4>5373954</vt:i4>
      </vt:variant>
      <vt:variant>
        <vt:i4>222</vt:i4>
      </vt:variant>
      <vt:variant>
        <vt:i4>0</vt:i4>
      </vt:variant>
      <vt:variant>
        <vt:i4>5</vt:i4>
      </vt:variant>
      <vt:variant>
        <vt:lpwstr>consultantplus://offline/ref=657DB6996727C7836D2293470C987A469D65A1B3768B4CBCCECCD4496Fu528D</vt:lpwstr>
      </vt:variant>
      <vt:variant>
        <vt:lpwstr/>
      </vt:variant>
      <vt:variant>
        <vt:i4>5373954</vt:i4>
      </vt:variant>
      <vt:variant>
        <vt:i4>219</vt:i4>
      </vt:variant>
      <vt:variant>
        <vt:i4>0</vt:i4>
      </vt:variant>
      <vt:variant>
        <vt:i4>5</vt:i4>
      </vt:variant>
      <vt:variant>
        <vt:lpwstr>consultantplus://offline/ref=657DB6996727C7836D2293470C987A469D65A1B3768B4CBCCECCD4496Fu528D</vt:lpwstr>
      </vt:variant>
      <vt:variant>
        <vt:lpwstr/>
      </vt:variant>
      <vt:variant>
        <vt:i4>6226001</vt:i4>
      </vt:variant>
      <vt:variant>
        <vt:i4>216</vt:i4>
      </vt:variant>
      <vt:variant>
        <vt:i4>0</vt:i4>
      </vt:variant>
      <vt:variant>
        <vt:i4>5</vt:i4>
      </vt:variant>
      <vt:variant>
        <vt:lpwstr>consultantplus://offline/ref=657DB6996727C7836D228D4A1AF426439869FCBC77894FED96938F1438518E29521BF2454204530D2542E5u12CD</vt:lpwstr>
      </vt:variant>
      <vt:variant>
        <vt:lpwstr/>
      </vt:variant>
      <vt:variant>
        <vt:i4>6226001</vt:i4>
      </vt:variant>
      <vt:variant>
        <vt:i4>213</vt:i4>
      </vt:variant>
      <vt:variant>
        <vt:i4>0</vt:i4>
      </vt:variant>
      <vt:variant>
        <vt:i4>5</vt:i4>
      </vt:variant>
      <vt:variant>
        <vt:lpwstr>consultantplus://offline/ref=657DB6996727C7836D228D4A1AF426439869FCBC77894FED96938F1438518E29521BF2454204530D2542E5u12CD</vt:lpwstr>
      </vt:variant>
      <vt:variant>
        <vt:lpwstr/>
      </vt:variant>
      <vt:variant>
        <vt:i4>6226001</vt:i4>
      </vt:variant>
      <vt:variant>
        <vt:i4>210</vt:i4>
      </vt:variant>
      <vt:variant>
        <vt:i4>0</vt:i4>
      </vt:variant>
      <vt:variant>
        <vt:i4>5</vt:i4>
      </vt:variant>
      <vt:variant>
        <vt:lpwstr>consultantplus://offline/ref=657DB6996727C7836D228D4A1AF426439869FCBC77894FED96938F1438518E29521BF2454204530D2542E5u12CD</vt:lpwstr>
      </vt:variant>
      <vt:variant>
        <vt:lpwstr/>
      </vt:variant>
      <vt:variant>
        <vt:i4>7012453</vt:i4>
      </vt:variant>
      <vt:variant>
        <vt:i4>207</vt:i4>
      </vt:variant>
      <vt:variant>
        <vt:i4>0</vt:i4>
      </vt:variant>
      <vt:variant>
        <vt:i4>5</vt:i4>
      </vt:variant>
      <vt:variant>
        <vt:lpwstr>consultantplus://offline/ref=657DB6996727C7836D228D4A1AF426439869FCBC788F43E391938F1438518E29u522D</vt:lpwstr>
      </vt:variant>
      <vt:variant>
        <vt:lpwstr/>
      </vt:variant>
      <vt:variant>
        <vt:i4>7012453</vt:i4>
      </vt:variant>
      <vt:variant>
        <vt:i4>204</vt:i4>
      </vt:variant>
      <vt:variant>
        <vt:i4>0</vt:i4>
      </vt:variant>
      <vt:variant>
        <vt:i4>5</vt:i4>
      </vt:variant>
      <vt:variant>
        <vt:lpwstr>consultantplus://offline/ref=657DB6996727C7836D228D4A1AF426439869FCBC788F43E391938F1438518E29u522D</vt:lpwstr>
      </vt:variant>
      <vt:variant>
        <vt:lpwstr/>
      </vt:variant>
      <vt:variant>
        <vt:i4>7012451</vt:i4>
      </vt:variant>
      <vt:variant>
        <vt:i4>201</vt:i4>
      </vt:variant>
      <vt:variant>
        <vt:i4>0</vt:i4>
      </vt:variant>
      <vt:variant>
        <vt:i4>5</vt:i4>
      </vt:variant>
      <vt:variant>
        <vt:lpwstr>consultantplus://offline/ref=657DB6996727C7836D228D4A1AF426439869FCBC778942EC96938F1438518E29u522D</vt:lpwstr>
      </vt:variant>
      <vt:variant>
        <vt:lpwstr/>
      </vt:variant>
      <vt:variant>
        <vt:i4>7012451</vt:i4>
      </vt:variant>
      <vt:variant>
        <vt:i4>198</vt:i4>
      </vt:variant>
      <vt:variant>
        <vt:i4>0</vt:i4>
      </vt:variant>
      <vt:variant>
        <vt:i4>5</vt:i4>
      </vt:variant>
      <vt:variant>
        <vt:lpwstr>consultantplus://offline/ref=657DB6996727C7836D228D4A1AF426439869FCBC778942EC96938F1438518E29u522D</vt:lpwstr>
      </vt:variant>
      <vt:variant>
        <vt:lpwstr/>
      </vt:variant>
      <vt:variant>
        <vt:i4>7012409</vt:i4>
      </vt:variant>
      <vt:variant>
        <vt:i4>195</vt:i4>
      </vt:variant>
      <vt:variant>
        <vt:i4>0</vt:i4>
      </vt:variant>
      <vt:variant>
        <vt:i4>5</vt:i4>
      </vt:variant>
      <vt:variant>
        <vt:lpwstr>consultantplus://offline/ref=657DB6996727C7836D228D4A1AF426439869FCBC768C41EF91938F1438518E29u522D</vt:lpwstr>
      </vt:variant>
      <vt:variant>
        <vt:lpwstr/>
      </vt:variant>
      <vt:variant>
        <vt:i4>7012409</vt:i4>
      </vt:variant>
      <vt:variant>
        <vt:i4>192</vt:i4>
      </vt:variant>
      <vt:variant>
        <vt:i4>0</vt:i4>
      </vt:variant>
      <vt:variant>
        <vt:i4>5</vt:i4>
      </vt:variant>
      <vt:variant>
        <vt:lpwstr>consultantplus://offline/ref=657DB6996727C7836D228D4A1AF426439869FCBC768C41EF91938F1438518E29u522D</vt:lpwstr>
      </vt:variant>
      <vt:variant>
        <vt:lpwstr/>
      </vt:variant>
      <vt:variant>
        <vt:i4>7012462</vt:i4>
      </vt:variant>
      <vt:variant>
        <vt:i4>189</vt:i4>
      </vt:variant>
      <vt:variant>
        <vt:i4>0</vt:i4>
      </vt:variant>
      <vt:variant>
        <vt:i4>5</vt:i4>
      </vt:variant>
      <vt:variant>
        <vt:lpwstr>consultantplus://offline/ref=657DB6996727C7836D228D4A1AF426439869FCBC758E41ED9A938F1438518E29u522D</vt:lpwstr>
      </vt:variant>
      <vt:variant>
        <vt:lpwstr/>
      </vt:variant>
      <vt:variant>
        <vt:i4>7012462</vt:i4>
      </vt:variant>
      <vt:variant>
        <vt:i4>186</vt:i4>
      </vt:variant>
      <vt:variant>
        <vt:i4>0</vt:i4>
      </vt:variant>
      <vt:variant>
        <vt:i4>5</vt:i4>
      </vt:variant>
      <vt:variant>
        <vt:lpwstr>consultantplus://offline/ref=657DB6996727C7836D228D4A1AF426439869FCBC758E41ED9A938F1438518E29u522D</vt:lpwstr>
      </vt:variant>
      <vt:variant>
        <vt:lpwstr/>
      </vt:variant>
      <vt:variant>
        <vt:i4>7012413</vt:i4>
      </vt:variant>
      <vt:variant>
        <vt:i4>183</vt:i4>
      </vt:variant>
      <vt:variant>
        <vt:i4>0</vt:i4>
      </vt:variant>
      <vt:variant>
        <vt:i4>5</vt:i4>
      </vt:variant>
      <vt:variant>
        <vt:lpwstr>consultantplus://offline/ref=657DB6996727C7836D228D4A1AF426439869FCBC758A40EF95938F1438518E29u522D</vt:lpwstr>
      </vt:variant>
      <vt:variant>
        <vt:lpwstr/>
      </vt:variant>
      <vt:variant>
        <vt:i4>7012413</vt:i4>
      </vt:variant>
      <vt:variant>
        <vt:i4>180</vt:i4>
      </vt:variant>
      <vt:variant>
        <vt:i4>0</vt:i4>
      </vt:variant>
      <vt:variant>
        <vt:i4>5</vt:i4>
      </vt:variant>
      <vt:variant>
        <vt:lpwstr>consultantplus://offline/ref=657DB6996727C7836D228D4A1AF426439869FCBC758A40EF95938F1438518E29u522D</vt:lpwstr>
      </vt:variant>
      <vt:variant>
        <vt:lpwstr/>
      </vt:variant>
      <vt:variant>
        <vt:i4>7012415</vt:i4>
      </vt:variant>
      <vt:variant>
        <vt:i4>177</vt:i4>
      </vt:variant>
      <vt:variant>
        <vt:i4>0</vt:i4>
      </vt:variant>
      <vt:variant>
        <vt:i4>5</vt:i4>
      </vt:variant>
      <vt:variant>
        <vt:lpwstr>consultantplus://offline/ref=657DB6996727C7836D228D4A1AF426439869FCBC748E47EE96938F1438518E29u522D</vt:lpwstr>
      </vt:variant>
      <vt:variant>
        <vt:lpwstr/>
      </vt:variant>
      <vt:variant>
        <vt:i4>7012415</vt:i4>
      </vt:variant>
      <vt:variant>
        <vt:i4>174</vt:i4>
      </vt:variant>
      <vt:variant>
        <vt:i4>0</vt:i4>
      </vt:variant>
      <vt:variant>
        <vt:i4>5</vt:i4>
      </vt:variant>
      <vt:variant>
        <vt:lpwstr>consultantplus://offline/ref=657DB6996727C7836D228D4A1AF426439869FCBC748E47EE96938F1438518E29u522D</vt:lpwstr>
      </vt:variant>
      <vt:variant>
        <vt:lpwstr/>
      </vt:variant>
      <vt:variant>
        <vt:i4>7012458</vt:i4>
      </vt:variant>
      <vt:variant>
        <vt:i4>171</vt:i4>
      </vt:variant>
      <vt:variant>
        <vt:i4>0</vt:i4>
      </vt:variant>
      <vt:variant>
        <vt:i4>5</vt:i4>
      </vt:variant>
      <vt:variant>
        <vt:lpwstr>consultantplus://offline/ref=657DB6996727C7836D228D4A1AF426439869FCBC778C44EB9B938F1438518E29u522D</vt:lpwstr>
      </vt:variant>
      <vt:variant>
        <vt:lpwstr/>
      </vt:variant>
      <vt:variant>
        <vt:i4>7012458</vt:i4>
      </vt:variant>
      <vt:variant>
        <vt:i4>168</vt:i4>
      </vt:variant>
      <vt:variant>
        <vt:i4>0</vt:i4>
      </vt:variant>
      <vt:variant>
        <vt:i4>5</vt:i4>
      </vt:variant>
      <vt:variant>
        <vt:lpwstr>consultantplus://offline/ref=657DB6996727C7836D228D4A1AF426439869FCBC778C44EB9B938F1438518E29u522D</vt:lpwstr>
      </vt:variant>
      <vt:variant>
        <vt:lpwstr/>
      </vt:variant>
      <vt:variant>
        <vt:i4>5373957</vt:i4>
      </vt:variant>
      <vt:variant>
        <vt:i4>165</vt:i4>
      </vt:variant>
      <vt:variant>
        <vt:i4>0</vt:i4>
      </vt:variant>
      <vt:variant>
        <vt:i4>5</vt:i4>
      </vt:variant>
      <vt:variant>
        <vt:lpwstr>consultantplus://offline/ref=657DB6996727C7836D2293470C987A469E63A1B6758D4CBCCECCD4496Fu528D</vt:lpwstr>
      </vt:variant>
      <vt:variant>
        <vt:lpwstr/>
      </vt:variant>
      <vt:variant>
        <vt:i4>7012452</vt:i4>
      </vt:variant>
      <vt:variant>
        <vt:i4>162</vt:i4>
      </vt:variant>
      <vt:variant>
        <vt:i4>0</vt:i4>
      </vt:variant>
      <vt:variant>
        <vt:i4>5</vt:i4>
      </vt:variant>
      <vt:variant>
        <vt:lpwstr>consultantplus://offline/ref=657DB6996727C7836D228D4A1AF426439869FCBC778942E39A938F1438518E29u522D</vt:lpwstr>
      </vt:variant>
      <vt:variant>
        <vt:lpwstr/>
      </vt:variant>
      <vt:variant>
        <vt:i4>7012452</vt:i4>
      </vt:variant>
      <vt:variant>
        <vt:i4>159</vt:i4>
      </vt:variant>
      <vt:variant>
        <vt:i4>0</vt:i4>
      </vt:variant>
      <vt:variant>
        <vt:i4>5</vt:i4>
      </vt:variant>
      <vt:variant>
        <vt:lpwstr>consultantplus://offline/ref=657DB6996727C7836D228D4A1AF426439869FCBC778942E39A938F1438518E29u522D</vt:lpwstr>
      </vt:variant>
      <vt:variant>
        <vt:lpwstr/>
      </vt:variant>
      <vt:variant>
        <vt:i4>7012452</vt:i4>
      </vt:variant>
      <vt:variant>
        <vt:i4>156</vt:i4>
      </vt:variant>
      <vt:variant>
        <vt:i4>0</vt:i4>
      </vt:variant>
      <vt:variant>
        <vt:i4>5</vt:i4>
      </vt:variant>
      <vt:variant>
        <vt:lpwstr>consultantplus://offline/ref=657DB6996727C7836D228D4A1AF426439869FCBC778942E39A938F1438518E29u522D</vt:lpwstr>
      </vt:variant>
      <vt:variant>
        <vt:lpwstr/>
      </vt:variant>
      <vt:variant>
        <vt:i4>7012452</vt:i4>
      </vt:variant>
      <vt:variant>
        <vt:i4>153</vt:i4>
      </vt:variant>
      <vt:variant>
        <vt:i4>0</vt:i4>
      </vt:variant>
      <vt:variant>
        <vt:i4>5</vt:i4>
      </vt:variant>
      <vt:variant>
        <vt:lpwstr>consultantplus://offline/ref=657DB6996727C7836D228D4A1AF426439869FCBC778942E39A938F1438518E29u522D</vt:lpwstr>
      </vt:variant>
      <vt:variant>
        <vt:lpwstr/>
      </vt:variant>
      <vt:variant>
        <vt:i4>7012452</vt:i4>
      </vt:variant>
      <vt:variant>
        <vt:i4>150</vt:i4>
      </vt:variant>
      <vt:variant>
        <vt:i4>0</vt:i4>
      </vt:variant>
      <vt:variant>
        <vt:i4>5</vt:i4>
      </vt:variant>
      <vt:variant>
        <vt:lpwstr>consultantplus://offline/ref=657DB6996727C7836D228D4A1AF426439869FCBC778942E39A938F1438518E29u522D</vt:lpwstr>
      </vt:variant>
      <vt:variant>
        <vt:lpwstr/>
      </vt:variant>
      <vt:variant>
        <vt:i4>7012406</vt:i4>
      </vt:variant>
      <vt:variant>
        <vt:i4>147</vt:i4>
      </vt:variant>
      <vt:variant>
        <vt:i4>0</vt:i4>
      </vt:variant>
      <vt:variant>
        <vt:i4>5</vt:i4>
      </vt:variant>
      <vt:variant>
        <vt:lpwstr>consultantplus://offline/ref=657DB6996727C7836D228D4A1AF426439869FCBC778847E397938F1438518E29u522D</vt:lpwstr>
      </vt:variant>
      <vt:variant>
        <vt:lpwstr/>
      </vt:variant>
      <vt:variant>
        <vt:i4>7012451</vt:i4>
      </vt:variant>
      <vt:variant>
        <vt:i4>144</vt:i4>
      </vt:variant>
      <vt:variant>
        <vt:i4>0</vt:i4>
      </vt:variant>
      <vt:variant>
        <vt:i4>5</vt:i4>
      </vt:variant>
      <vt:variant>
        <vt:lpwstr>consultantplus://offline/ref=657DB6996727C7836D228D4A1AF426439869FCBC778941EA97938F1438518E29u522D</vt:lpwstr>
      </vt:variant>
      <vt:variant>
        <vt:lpwstr/>
      </vt:variant>
      <vt:variant>
        <vt:i4>7012451</vt:i4>
      </vt:variant>
      <vt:variant>
        <vt:i4>141</vt:i4>
      </vt:variant>
      <vt:variant>
        <vt:i4>0</vt:i4>
      </vt:variant>
      <vt:variant>
        <vt:i4>5</vt:i4>
      </vt:variant>
      <vt:variant>
        <vt:lpwstr>consultantplus://offline/ref=657DB6996727C7836D228D4A1AF426439869FCBC778941EA97938F1438518E29u522D</vt:lpwstr>
      </vt:variant>
      <vt:variant>
        <vt:lpwstr/>
      </vt:variant>
      <vt:variant>
        <vt:i4>7012401</vt:i4>
      </vt:variant>
      <vt:variant>
        <vt:i4>138</vt:i4>
      </vt:variant>
      <vt:variant>
        <vt:i4>0</vt:i4>
      </vt:variant>
      <vt:variant>
        <vt:i4>5</vt:i4>
      </vt:variant>
      <vt:variant>
        <vt:lpwstr>consultantplus://offline/ref=657DB6996727C7836D228D4A1AF426439869FCBC778942E394938F1438518E29u522D</vt:lpwstr>
      </vt:variant>
      <vt:variant>
        <vt:lpwstr/>
      </vt:variant>
      <vt:variant>
        <vt:i4>7012401</vt:i4>
      </vt:variant>
      <vt:variant>
        <vt:i4>135</vt:i4>
      </vt:variant>
      <vt:variant>
        <vt:i4>0</vt:i4>
      </vt:variant>
      <vt:variant>
        <vt:i4>5</vt:i4>
      </vt:variant>
      <vt:variant>
        <vt:lpwstr>consultantplus://offline/ref=657DB6996727C7836D228D4A1AF426439869FCBC778942E394938F1438518E29u522D</vt:lpwstr>
      </vt:variant>
      <vt:variant>
        <vt:lpwstr/>
      </vt:variant>
      <vt:variant>
        <vt:i4>7012461</vt:i4>
      </vt:variant>
      <vt:variant>
        <vt:i4>132</vt:i4>
      </vt:variant>
      <vt:variant>
        <vt:i4>0</vt:i4>
      </vt:variant>
      <vt:variant>
        <vt:i4>5</vt:i4>
      </vt:variant>
      <vt:variant>
        <vt:lpwstr>consultantplus://offline/ref=657DB6996727C7836D228D4A1AF426439869FCBC768C42E393938F1438518E29u522D</vt:lpwstr>
      </vt:variant>
      <vt:variant>
        <vt:lpwstr/>
      </vt:variant>
      <vt:variant>
        <vt:i4>7012461</vt:i4>
      </vt:variant>
      <vt:variant>
        <vt:i4>129</vt:i4>
      </vt:variant>
      <vt:variant>
        <vt:i4>0</vt:i4>
      </vt:variant>
      <vt:variant>
        <vt:i4>5</vt:i4>
      </vt:variant>
      <vt:variant>
        <vt:lpwstr>consultantplus://offline/ref=657DB6996727C7836D228D4A1AF426439869FCBC768C42E393938F1438518E29u522D</vt:lpwstr>
      </vt:variant>
      <vt:variant>
        <vt:lpwstr/>
      </vt:variant>
      <vt:variant>
        <vt:i4>5374035</vt:i4>
      </vt:variant>
      <vt:variant>
        <vt:i4>126</vt:i4>
      </vt:variant>
      <vt:variant>
        <vt:i4>0</vt:i4>
      </vt:variant>
      <vt:variant>
        <vt:i4>5</vt:i4>
      </vt:variant>
      <vt:variant>
        <vt:lpwstr>consultantplus://offline/ref=657DB6996727C7836D2293470C987A469D60ABB2748F4CBCCECCD4496Fu528D</vt:lpwstr>
      </vt:variant>
      <vt:variant>
        <vt:lpwstr/>
      </vt:variant>
      <vt:variant>
        <vt:i4>7012454</vt:i4>
      </vt:variant>
      <vt:variant>
        <vt:i4>123</vt:i4>
      </vt:variant>
      <vt:variant>
        <vt:i4>0</vt:i4>
      </vt:variant>
      <vt:variant>
        <vt:i4>5</vt:i4>
      </vt:variant>
      <vt:variant>
        <vt:lpwstr>consultantplus://offline/ref=657DB6996727C7836D228D4A1AF426439869FCBC778943EA90938F1438518E29u522D</vt:lpwstr>
      </vt:variant>
      <vt:variant>
        <vt:lpwstr/>
      </vt:variant>
      <vt:variant>
        <vt:i4>7012454</vt:i4>
      </vt:variant>
      <vt:variant>
        <vt:i4>120</vt:i4>
      </vt:variant>
      <vt:variant>
        <vt:i4>0</vt:i4>
      </vt:variant>
      <vt:variant>
        <vt:i4>5</vt:i4>
      </vt:variant>
      <vt:variant>
        <vt:lpwstr>consultantplus://offline/ref=657DB6996727C7836D228D4A1AF426439869FCBC778943EA90938F1438518E29u522D</vt:lpwstr>
      </vt:variant>
      <vt:variant>
        <vt:lpwstr/>
      </vt:variant>
      <vt:variant>
        <vt:i4>7012449</vt:i4>
      </vt:variant>
      <vt:variant>
        <vt:i4>117</vt:i4>
      </vt:variant>
      <vt:variant>
        <vt:i4>0</vt:i4>
      </vt:variant>
      <vt:variant>
        <vt:i4>5</vt:i4>
      </vt:variant>
      <vt:variant>
        <vt:lpwstr>consultantplus://offline/ref=657DB6996727C7836D228D4A1AF426439869FCBC778944E39B938F1438518E29u522D</vt:lpwstr>
      </vt:variant>
      <vt:variant>
        <vt:lpwstr/>
      </vt:variant>
      <vt:variant>
        <vt:i4>7012449</vt:i4>
      </vt:variant>
      <vt:variant>
        <vt:i4>114</vt:i4>
      </vt:variant>
      <vt:variant>
        <vt:i4>0</vt:i4>
      </vt:variant>
      <vt:variant>
        <vt:i4>5</vt:i4>
      </vt:variant>
      <vt:variant>
        <vt:lpwstr>consultantplus://offline/ref=657DB6996727C7836D228D4A1AF426439869FCBC778944E39B938F1438518E29u522D</vt:lpwstr>
      </vt:variant>
      <vt:variant>
        <vt:lpwstr/>
      </vt:variant>
      <vt:variant>
        <vt:i4>7012403</vt:i4>
      </vt:variant>
      <vt:variant>
        <vt:i4>111</vt:i4>
      </vt:variant>
      <vt:variant>
        <vt:i4>0</vt:i4>
      </vt:variant>
      <vt:variant>
        <vt:i4>5</vt:i4>
      </vt:variant>
      <vt:variant>
        <vt:lpwstr>consultantplus://offline/ref=657DB6996727C7836D228D4A1AF426439869FCBC778942E396938F1438518E29u522D</vt:lpwstr>
      </vt:variant>
      <vt:variant>
        <vt:lpwstr/>
      </vt:variant>
      <vt:variant>
        <vt:i4>7012403</vt:i4>
      </vt:variant>
      <vt:variant>
        <vt:i4>108</vt:i4>
      </vt:variant>
      <vt:variant>
        <vt:i4>0</vt:i4>
      </vt:variant>
      <vt:variant>
        <vt:i4>5</vt:i4>
      </vt:variant>
      <vt:variant>
        <vt:lpwstr>consultantplus://offline/ref=657DB6996727C7836D228D4A1AF426439869FCBC778942E396938F1438518E29u522D</vt:lpwstr>
      </vt:variant>
      <vt:variant>
        <vt:lpwstr/>
      </vt:variant>
      <vt:variant>
        <vt:i4>7012449</vt:i4>
      </vt:variant>
      <vt:variant>
        <vt:i4>105</vt:i4>
      </vt:variant>
      <vt:variant>
        <vt:i4>0</vt:i4>
      </vt:variant>
      <vt:variant>
        <vt:i4>5</vt:i4>
      </vt:variant>
      <vt:variant>
        <vt:lpwstr>consultantplus://offline/ref=657DB6996727C7836D228D4A1AF426439869FCBC778942EC94938F1438518E29u522D</vt:lpwstr>
      </vt:variant>
      <vt:variant>
        <vt:lpwstr/>
      </vt:variant>
      <vt:variant>
        <vt:i4>7012449</vt:i4>
      </vt:variant>
      <vt:variant>
        <vt:i4>102</vt:i4>
      </vt:variant>
      <vt:variant>
        <vt:i4>0</vt:i4>
      </vt:variant>
      <vt:variant>
        <vt:i4>5</vt:i4>
      </vt:variant>
      <vt:variant>
        <vt:lpwstr>consultantplus://offline/ref=657DB6996727C7836D228D4A1AF426439869FCBC778942EC94938F1438518E29u522D</vt:lpwstr>
      </vt:variant>
      <vt:variant>
        <vt:lpwstr/>
      </vt:variant>
      <vt:variant>
        <vt:i4>7012402</vt:i4>
      </vt:variant>
      <vt:variant>
        <vt:i4>99</vt:i4>
      </vt:variant>
      <vt:variant>
        <vt:i4>0</vt:i4>
      </vt:variant>
      <vt:variant>
        <vt:i4>5</vt:i4>
      </vt:variant>
      <vt:variant>
        <vt:lpwstr>consultantplus://offline/ref=657DB6996727C7836D228D4A1AF426439869FCBC778942EF9B938F1438518E29u522D</vt:lpwstr>
      </vt:variant>
      <vt:variant>
        <vt:lpwstr/>
      </vt:variant>
      <vt:variant>
        <vt:i4>7012402</vt:i4>
      </vt:variant>
      <vt:variant>
        <vt:i4>96</vt:i4>
      </vt:variant>
      <vt:variant>
        <vt:i4>0</vt:i4>
      </vt:variant>
      <vt:variant>
        <vt:i4>5</vt:i4>
      </vt:variant>
      <vt:variant>
        <vt:lpwstr>consultantplus://offline/ref=657DB6996727C7836D228D4A1AF426439869FCBC778942EF9B938F1438518E29u522D</vt:lpwstr>
      </vt:variant>
      <vt:variant>
        <vt:lpwstr/>
      </vt:variant>
      <vt:variant>
        <vt:i4>7012406</vt:i4>
      </vt:variant>
      <vt:variant>
        <vt:i4>93</vt:i4>
      </vt:variant>
      <vt:variant>
        <vt:i4>0</vt:i4>
      </vt:variant>
      <vt:variant>
        <vt:i4>5</vt:i4>
      </vt:variant>
      <vt:variant>
        <vt:lpwstr>consultantplus://offline/ref=657DB6996727C7836D228D4A1AF426439869FCBC778942E393938F1438518E29u522D</vt:lpwstr>
      </vt:variant>
      <vt:variant>
        <vt:lpwstr/>
      </vt:variant>
      <vt:variant>
        <vt:i4>7012406</vt:i4>
      </vt:variant>
      <vt:variant>
        <vt:i4>90</vt:i4>
      </vt:variant>
      <vt:variant>
        <vt:i4>0</vt:i4>
      </vt:variant>
      <vt:variant>
        <vt:i4>5</vt:i4>
      </vt:variant>
      <vt:variant>
        <vt:lpwstr>consultantplus://offline/ref=657DB6996727C7836D228D4A1AF426439869FCBC778942E393938F1438518E29u522D</vt:lpwstr>
      </vt:variant>
      <vt:variant>
        <vt:lpwstr/>
      </vt:variant>
      <vt:variant>
        <vt:i4>7012406</vt:i4>
      </vt:variant>
      <vt:variant>
        <vt:i4>87</vt:i4>
      </vt:variant>
      <vt:variant>
        <vt:i4>0</vt:i4>
      </vt:variant>
      <vt:variant>
        <vt:i4>5</vt:i4>
      </vt:variant>
      <vt:variant>
        <vt:lpwstr>consultantplus://offline/ref=657DB6996727C7836D228D4A1AF426439869FCBC778942E393938F1438518E29u522D</vt:lpwstr>
      </vt:variant>
      <vt:variant>
        <vt:lpwstr/>
      </vt:variant>
      <vt:variant>
        <vt:i4>7012406</vt:i4>
      </vt:variant>
      <vt:variant>
        <vt:i4>84</vt:i4>
      </vt:variant>
      <vt:variant>
        <vt:i4>0</vt:i4>
      </vt:variant>
      <vt:variant>
        <vt:i4>5</vt:i4>
      </vt:variant>
      <vt:variant>
        <vt:lpwstr>consultantplus://offline/ref=657DB6996727C7836D228D4A1AF426439869FCBC778942E393938F1438518E29u522D</vt:lpwstr>
      </vt:variant>
      <vt:variant>
        <vt:lpwstr/>
      </vt:variant>
      <vt:variant>
        <vt:i4>852035</vt:i4>
      </vt:variant>
      <vt:variant>
        <vt:i4>81</vt:i4>
      </vt:variant>
      <vt:variant>
        <vt:i4>0</vt:i4>
      </vt:variant>
      <vt:variant>
        <vt:i4>5</vt:i4>
      </vt:variant>
      <vt:variant>
        <vt:lpwstr/>
      </vt:variant>
      <vt:variant>
        <vt:lpwstr>P934</vt:lpwstr>
      </vt:variant>
      <vt:variant>
        <vt:i4>852035</vt:i4>
      </vt:variant>
      <vt:variant>
        <vt:i4>78</vt:i4>
      </vt:variant>
      <vt:variant>
        <vt:i4>0</vt:i4>
      </vt:variant>
      <vt:variant>
        <vt:i4>5</vt:i4>
      </vt:variant>
      <vt:variant>
        <vt:lpwstr/>
      </vt:variant>
      <vt:variant>
        <vt:lpwstr>P934</vt:lpwstr>
      </vt:variant>
      <vt:variant>
        <vt:i4>6226005</vt:i4>
      </vt:variant>
      <vt:variant>
        <vt:i4>75</vt:i4>
      </vt:variant>
      <vt:variant>
        <vt:i4>0</vt:i4>
      </vt:variant>
      <vt:variant>
        <vt:i4>5</vt:i4>
      </vt:variant>
      <vt:variant>
        <vt:lpwstr>consultantplus://offline/ref=657DB6996727C7836D228D4A1AF426439869FCBC788F40E292938F1438518E29521BF2454204530D2740E1u127D</vt:lpwstr>
      </vt:variant>
      <vt:variant>
        <vt:lpwstr/>
      </vt:variant>
      <vt:variant>
        <vt:i4>5374036</vt:i4>
      </vt:variant>
      <vt:variant>
        <vt:i4>72</vt:i4>
      </vt:variant>
      <vt:variant>
        <vt:i4>0</vt:i4>
      </vt:variant>
      <vt:variant>
        <vt:i4>5</vt:i4>
      </vt:variant>
      <vt:variant>
        <vt:lpwstr>consultantplus://offline/ref=657DB6996727C7836D2293470C987A469D60ABB2748A4CBCCECCD4496Fu528D</vt:lpwstr>
      </vt:variant>
      <vt:variant>
        <vt:lpwstr/>
      </vt:variant>
      <vt:variant>
        <vt:i4>2752613</vt:i4>
      </vt:variant>
      <vt:variant>
        <vt:i4>69</vt:i4>
      </vt:variant>
      <vt:variant>
        <vt:i4>0</vt:i4>
      </vt:variant>
      <vt:variant>
        <vt:i4>5</vt:i4>
      </vt:variant>
      <vt:variant>
        <vt:lpwstr>consultantplus://offline/ref=70118195027418E5E2CB008D2645A826FFE80511A0F93082AB755F0F5B8204E0X2vCJ</vt:lpwstr>
      </vt:variant>
      <vt:variant>
        <vt:lpwstr/>
      </vt:variant>
      <vt:variant>
        <vt:i4>2752574</vt:i4>
      </vt:variant>
      <vt:variant>
        <vt:i4>66</vt:i4>
      </vt:variant>
      <vt:variant>
        <vt:i4>0</vt:i4>
      </vt:variant>
      <vt:variant>
        <vt:i4>5</vt:i4>
      </vt:variant>
      <vt:variant>
        <vt:lpwstr>consultantplus://offline/ref=70118195027418E5E2CB008D2645A826FFE80511A6F73983A9755F0F5B8204E0X2vCJ</vt:lpwstr>
      </vt:variant>
      <vt:variant>
        <vt:lpwstr/>
      </vt:variant>
      <vt:variant>
        <vt:i4>2752561</vt:i4>
      </vt:variant>
      <vt:variant>
        <vt:i4>63</vt:i4>
      </vt:variant>
      <vt:variant>
        <vt:i4>0</vt:i4>
      </vt:variant>
      <vt:variant>
        <vt:i4>5</vt:i4>
      </vt:variant>
      <vt:variant>
        <vt:lpwstr>consultantplus://offline/ref=70118195027418E5E2CB008D2645A826FFE80511A6F7388EAA755F0F5B8204E0X2vCJ</vt:lpwstr>
      </vt:variant>
      <vt:variant>
        <vt:lpwstr/>
      </vt:variant>
      <vt:variant>
        <vt:i4>7012454</vt:i4>
      </vt:variant>
      <vt:variant>
        <vt:i4>60</vt:i4>
      </vt:variant>
      <vt:variant>
        <vt:i4>0</vt:i4>
      </vt:variant>
      <vt:variant>
        <vt:i4>5</vt:i4>
      </vt:variant>
      <vt:variant>
        <vt:lpwstr>consultantplus://offline/ref=657DB6996727C7836D228D4A1AF426439869FCBC778943EA90938F1438518E29u522D</vt:lpwstr>
      </vt:variant>
      <vt:variant>
        <vt:lpwstr/>
      </vt:variant>
      <vt:variant>
        <vt:i4>5374035</vt:i4>
      </vt:variant>
      <vt:variant>
        <vt:i4>57</vt:i4>
      </vt:variant>
      <vt:variant>
        <vt:i4>0</vt:i4>
      </vt:variant>
      <vt:variant>
        <vt:i4>5</vt:i4>
      </vt:variant>
      <vt:variant>
        <vt:lpwstr>consultantplus://offline/ref=657DB6996727C7836D2293470C987A469D60ABB2748F4CBCCECCD4496Fu528D</vt:lpwstr>
      </vt:variant>
      <vt:variant>
        <vt:lpwstr/>
      </vt:variant>
      <vt:variant>
        <vt:i4>393283</vt:i4>
      </vt:variant>
      <vt:variant>
        <vt:i4>54</vt:i4>
      </vt:variant>
      <vt:variant>
        <vt:i4>0</vt:i4>
      </vt:variant>
      <vt:variant>
        <vt:i4>5</vt:i4>
      </vt:variant>
      <vt:variant>
        <vt:lpwstr/>
      </vt:variant>
      <vt:variant>
        <vt:lpwstr>P2346</vt:lpwstr>
      </vt:variant>
      <vt:variant>
        <vt:i4>720962</vt:i4>
      </vt:variant>
      <vt:variant>
        <vt:i4>51</vt:i4>
      </vt:variant>
      <vt:variant>
        <vt:i4>0</vt:i4>
      </vt:variant>
      <vt:variant>
        <vt:i4>5</vt:i4>
      </vt:variant>
      <vt:variant>
        <vt:lpwstr/>
      </vt:variant>
      <vt:variant>
        <vt:lpwstr>P2294</vt:lpwstr>
      </vt:variant>
      <vt:variant>
        <vt:i4>196672</vt:i4>
      </vt:variant>
      <vt:variant>
        <vt:i4>48</vt:i4>
      </vt:variant>
      <vt:variant>
        <vt:i4>0</vt:i4>
      </vt:variant>
      <vt:variant>
        <vt:i4>5</vt:i4>
      </vt:variant>
      <vt:variant>
        <vt:lpwstr/>
      </vt:variant>
      <vt:variant>
        <vt:lpwstr>P2015</vt:lpwstr>
      </vt:variant>
      <vt:variant>
        <vt:i4>458823</vt:i4>
      </vt:variant>
      <vt:variant>
        <vt:i4>45</vt:i4>
      </vt:variant>
      <vt:variant>
        <vt:i4>0</vt:i4>
      </vt:variant>
      <vt:variant>
        <vt:i4>5</vt:i4>
      </vt:variant>
      <vt:variant>
        <vt:lpwstr/>
      </vt:variant>
      <vt:variant>
        <vt:lpwstr>P1766</vt:lpwstr>
      </vt:variant>
      <vt:variant>
        <vt:i4>852035</vt:i4>
      </vt:variant>
      <vt:variant>
        <vt:i4>42</vt:i4>
      </vt:variant>
      <vt:variant>
        <vt:i4>0</vt:i4>
      </vt:variant>
      <vt:variant>
        <vt:i4>5</vt:i4>
      </vt:variant>
      <vt:variant>
        <vt:lpwstr/>
      </vt:variant>
      <vt:variant>
        <vt:lpwstr>P934</vt:lpwstr>
      </vt:variant>
      <vt:variant>
        <vt:i4>4325379</vt:i4>
      </vt:variant>
      <vt:variant>
        <vt:i4>39</vt:i4>
      </vt:variant>
      <vt:variant>
        <vt:i4>0</vt:i4>
      </vt:variant>
      <vt:variant>
        <vt:i4>5</vt:i4>
      </vt:variant>
      <vt:variant>
        <vt:lpwstr>consultantplus://offline/ref=C6B6489DDBFE42DC41403ABF94F642BB3150A3C9DB2A2A3B40C333065DEB59B0E7DDEBF2236E238F1D8EECk9nEE</vt:lpwstr>
      </vt:variant>
      <vt:variant>
        <vt:lpwstr/>
      </vt:variant>
      <vt:variant>
        <vt:i4>4325461</vt:i4>
      </vt:variant>
      <vt:variant>
        <vt:i4>36</vt:i4>
      </vt:variant>
      <vt:variant>
        <vt:i4>0</vt:i4>
      </vt:variant>
      <vt:variant>
        <vt:i4>5</vt:i4>
      </vt:variant>
      <vt:variant>
        <vt:lpwstr>consultantplus://offline/ref=C6B6489DDBFE42DC41403ABF94F642BB3150A3C9DB2A2A3B40C333065DEB59B0E7DDEBF2236E238F1E8FECk9n1E</vt:lpwstr>
      </vt:variant>
      <vt:variant>
        <vt:lpwstr/>
      </vt:variant>
      <vt:variant>
        <vt:i4>4325457</vt:i4>
      </vt:variant>
      <vt:variant>
        <vt:i4>33</vt:i4>
      </vt:variant>
      <vt:variant>
        <vt:i4>0</vt:i4>
      </vt:variant>
      <vt:variant>
        <vt:i4>5</vt:i4>
      </vt:variant>
      <vt:variant>
        <vt:lpwstr>consultantplus://offline/ref=C6B6489DDBFE42DC41403ABF94F642BB3150A3C9DB2A2A3B40C333065DEB59B0E7DDEBF2236E238F1E88E8k9n0E</vt:lpwstr>
      </vt:variant>
      <vt:variant>
        <vt:lpwstr/>
      </vt:variant>
      <vt:variant>
        <vt:i4>4325462</vt:i4>
      </vt:variant>
      <vt:variant>
        <vt:i4>30</vt:i4>
      </vt:variant>
      <vt:variant>
        <vt:i4>0</vt:i4>
      </vt:variant>
      <vt:variant>
        <vt:i4>5</vt:i4>
      </vt:variant>
      <vt:variant>
        <vt:lpwstr>consultantplus://offline/ref=C6B6489DDBFE42DC41403ABF94F642BB3150A3C9DB2A293E4AC333065DEB59B0E7DDEBF2236E238E1F89EDk9nDE</vt:lpwstr>
      </vt:variant>
      <vt:variant>
        <vt:lpwstr/>
      </vt:variant>
      <vt:variant>
        <vt:i4>4325468</vt:i4>
      </vt:variant>
      <vt:variant>
        <vt:i4>27</vt:i4>
      </vt:variant>
      <vt:variant>
        <vt:i4>0</vt:i4>
      </vt:variant>
      <vt:variant>
        <vt:i4>5</vt:i4>
      </vt:variant>
      <vt:variant>
        <vt:lpwstr>consultantplus://offline/ref=C6B6489DDBFE42DC41403ABF94F642BB3150A3C9DB24283B43C333065DEB59B0E7DDEBF2236E238E1A89E5k9n9E</vt:lpwstr>
      </vt:variant>
      <vt:variant>
        <vt:lpwstr/>
      </vt:variant>
      <vt:variant>
        <vt:i4>5636190</vt:i4>
      </vt:variant>
      <vt:variant>
        <vt:i4>24</vt:i4>
      </vt:variant>
      <vt:variant>
        <vt:i4>0</vt:i4>
      </vt:variant>
      <vt:variant>
        <vt:i4>5</vt:i4>
      </vt:variant>
      <vt:variant>
        <vt:lpwstr>consultantplus://offline/ref=D9A8637A1DB5787BE0C7080A274E1BACE9A5770271570903FC29B2083A8CE64B7D731CAAC1A2B2C5723B933Bv9C</vt:lpwstr>
      </vt:variant>
      <vt:variant>
        <vt:lpwstr/>
      </vt:variant>
      <vt:variant>
        <vt:i4>4325461</vt:i4>
      </vt:variant>
      <vt:variant>
        <vt:i4>21</vt:i4>
      </vt:variant>
      <vt:variant>
        <vt:i4>0</vt:i4>
      </vt:variant>
      <vt:variant>
        <vt:i4>5</vt:i4>
      </vt:variant>
      <vt:variant>
        <vt:lpwstr>consultantplus://offline/ref=C6B6489DDBFE42DC41403ABF94F642BB3150A3C9DB24283B43C333065DEB59B0E7DDEBF2236E238E1A89E4k9n1E</vt:lpwstr>
      </vt:variant>
      <vt:variant>
        <vt:lpwstr/>
      </vt:variant>
      <vt:variant>
        <vt:i4>4325377</vt:i4>
      </vt:variant>
      <vt:variant>
        <vt:i4>18</vt:i4>
      </vt:variant>
      <vt:variant>
        <vt:i4>0</vt:i4>
      </vt:variant>
      <vt:variant>
        <vt:i4>5</vt:i4>
      </vt:variant>
      <vt:variant>
        <vt:lpwstr>consultantplus://offline/ref=C6B6489DDBFE42DC41403ABF94F642BB3150A3C9DB24283B43C333065DEB59B0E7DDEBF2236E238E1A89E4k9nEE</vt:lpwstr>
      </vt:variant>
      <vt:variant>
        <vt:lpwstr/>
      </vt:variant>
      <vt:variant>
        <vt:i4>4259931</vt:i4>
      </vt:variant>
      <vt:variant>
        <vt:i4>15</vt:i4>
      </vt:variant>
      <vt:variant>
        <vt:i4>0</vt:i4>
      </vt:variant>
      <vt:variant>
        <vt:i4>5</vt:i4>
      </vt:variant>
      <vt:variant>
        <vt:lpwstr>consultantplus://offline/ref=44202CBDD591006064EB0B80BFD92594BEB0039A5AF60389E9A03AD99A37F20752F9A08C312ADEC5E5E2D5l6NCI</vt:lpwstr>
      </vt:variant>
      <vt:variant>
        <vt:lpwstr/>
      </vt:variant>
      <vt:variant>
        <vt:i4>1835095</vt:i4>
      </vt:variant>
      <vt:variant>
        <vt:i4>12</vt:i4>
      </vt:variant>
      <vt:variant>
        <vt:i4>0</vt:i4>
      </vt:variant>
      <vt:variant>
        <vt:i4>5</vt:i4>
      </vt:variant>
      <vt:variant>
        <vt:lpwstr>consultantplus://offline/ref=43CDC540D812C1DB688F887FA06A4A2D1C229907A6C36625273EC7AD5BAAC54E80DEC39CB2C8B7F1056C44t9t0G</vt:lpwstr>
      </vt:variant>
      <vt:variant>
        <vt:lpwstr/>
      </vt:variant>
      <vt:variant>
        <vt:i4>4259843</vt:i4>
      </vt:variant>
      <vt:variant>
        <vt:i4>9</vt:i4>
      </vt:variant>
      <vt:variant>
        <vt:i4>0</vt:i4>
      </vt:variant>
      <vt:variant>
        <vt:i4>5</vt:i4>
      </vt:variant>
      <vt:variant>
        <vt:lpwstr>consultantplus://offline/ref=82EE1317A6F4657729D1190B4E1BB63978F69E08F9770148DE2E2E3B7CAD611B57C530C48F1683DAC64E4EM9LFG</vt:lpwstr>
      </vt:variant>
      <vt:variant>
        <vt:lpwstr/>
      </vt:variant>
      <vt:variant>
        <vt:i4>4259933</vt:i4>
      </vt:variant>
      <vt:variant>
        <vt:i4>6</vt:i4>
      </vt:variant>
      <vt:variant>
        <vt:i4>0</vt:i4>
      </vt:variant>
      <vt:variant>
        <vt:i4>5</vt:i4>
      </vt:variant>
      <vt:variant>
        <vt:lpwstr>consultantplus://offline/ref=82EE1317A6F4657729D1190B4E1BB63978F69E08F67F0A49D42E2E3B7CAD611B57C530C48F1683DAC64E4EM9LFG</vt:lpwstr>
      </vt:variant>
      <vt:variant>
        <vt:lpwstr/>
      </vt:variant>
      <vt:variant>
        <vt:i4>4259849</vt:i4>
      </vt:variant>
      <vt:variant>
        <vt:i4>3</vt:i4>
      </vt:variant>
      <vt:variant>
        <vt:i4>0</vt:i4>
      </vt:variant>
      <vt:variant>
        <vt:i4>5</vt:i4>
      </vt:variant>
      <vt:variant>
        <vt:lpwstr>consultantplus://offline/ref=82EE1317A6F4657729D1190B4E1BB63978F69E08F67E0149D32E2E3B7CAD611B57C530C48F1683DAC64E4EM9LFG</vt:lpwstr>
      </vt:variant>
      <vt:variant>
        <vt:lpwstr/>
      </vt:variant>
      <vt:variant>
        <vt:i4>4259841</vt:i4>
      </vt:variant>
      <vt:variant>
        <vt:i4>0</vt:i4>
      </vt:variant>
      <vt:variant>
        <vt:i4>0</vt:i4>
      </vt:variant>
      <vt:variant>
        <vt:i4>5</vt:i4>
      </vt:variant>
      <vt:variant>
        <vt:lpwstr>consultantplus://offline/ref=82EE1317A6F4657729D1190B4E1BB63978F69E08F67E0244D52E2E3B7CAD611B57C530C48F1683DAC64E4EM9LFG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k3071</dc:creator>
  <cp:lastModifiedBy>Игнатьева Виктория А.</cp:lastModifiedBy>
  <cp:revision>88</cp:revision>
  <cp:lastPrinted>2018-09-25T11:50:00Z</cp:lastPrinted>
  <dcterms:created xsi:type="dcterms:W3CDTF">2018-08-17T06:27:00Z</dcterms:created>
  <dcterms:modified xsi:type="dcterms:W3CDTF">2018-09-28T02:41:00Z</dcterms:modified>
</cp:coreProperties>
</file>